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>печатное средство массовой информации Барсуковского сельского поселения Монастырщинского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030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2AF">
        <w:rPr>
          <w:rFonts w:ascii="Times New Roman" w:hAnsi="Times New Roman" w:cs="Times New Roman"/>
          <w:b/>
          <w:sz w:val="24"/>
          <w:szCs w:val="24"/>
        </w:rPr>
        <w:t>15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B342AF">
        <w:rPr>
          <w:rFonts w:ascii="Times New Roman" w:hAnsi="Times New Roman" w:cs="Times New Roman"/>
          <w:b/>
          <w:sz w:val="24"/>
          <w:szCs w:val="24"/>
        </w:rPr>
        <w:t>25 декабря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2F4F">
        <w:rPr>
          <w:rFonts w:ascii="Times New Roman" w:hAnsi="Times New Roman" w:cs="Times New Roman"/>
          <w:b/>
          <w:sz w:val="24"/>
          <w:szCs w:val="24"/>
        </w:rPr>
        <w:t>202</w:t>
      </w:r>
      <w:r w:rsidR="00B342AF">
        <w:rPr>
          <w:rFonts w:ascii="Times New Roman" w:hAnsi="Times New Roman" w:cs="Times New Roman"/>
          <w:b/>
          <w:sz w:val="24"/>
          <w:szCs w:val="24"/>
        </w:rPr>
        <w:t>3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B342AF" w:rsidRPr="00B342AF" w:rsidRDefault="00B342AF" w:rsidP="00B342A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42AF">
        <w:rPr>
          <w:rFonts w:ascii="Times New Roman" w:hAnsi="Times New Roman" w:cs="Times New Roman"/>
          <w:b/>
          <w:bCs/>
          <w:sz w:val="20"/>
          <w:szCs w:val="20"/>
        </w:rPr>
        <w:t>СОВЕТ ДЕПУТАТОВ</w:t>
      </w:r>
    </w:p>
    <w:p w:rsidR="00B342AF" w:rsidRPr="00B342AF" w:rsidRDefault="00B342AF" w:rsidP="00B342A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42AF">
        <w:rPr>
          <w:rFonts w:ascii="Times New Roman" w:hAnsi="Times New Roman" w:cs="Times New Roman"/>
          <w:b/>
          <w:bCs/>
          <w:sz w:val="20"/>
          <w:szCs w:val="20"/>
        </w:rPr>
        <w:t>БАРСУКОВСКОГО СЕЛЬСКОГО ПОСЕЛЕНИЯ</w:t>
      </w:r>
    </w:p>
    <w:p w:rsidR="00B342AF" w:rsidRPr="00B342AF" w:rsidRDefault="00B342AF" w:rsidP="00B342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42AF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B342AF" w:rsidRPr="00B342AF" w:rsidRDefault="00B342AF" w:rsidP="00B342A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42AF" w:rsidRPr="00B342AF" w:rsidRDefault="00B342AF" w:rsidP="00B342AF">
      <w:pPr>
        <w:jc w:val="center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b/>
          <w:bCs/>
          <w:sz w:val="20"/>
          <w:szCs w:val="20"/>
        </w:rPr>
        <w:t>Р Е Ш Е Н И Е</w:t>
      </w:r>
    </w:p>
    <w:p w:rsidR="00B342AF" w:rsidRPr="00B342AF" w:rsidRDefault="00B342AF" w:rsidP="00B342AF">
      <w:pPr>
        <w:rPr>
          <w:rFonts w:ascii="Times New Roman" w:hAnsi="Times New Roman" w:cs="Times New Roman"/>
          <w:sz w:val="20"/>
          <w:szCs w:val="20"/>
        </w:rPr>
      </w:pPr>
    </w:p>
    <w:p w:rsidR="00B342AF" w:rsidRPr="00B342AF" w:rsidRDefault="00B342AF" w:rsidP="00B342AF">
      <w:pPr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>от 21.12.2023       № 27</w:t>
      </w:r>
    </w:p>
    <w:p w:rsidR="00B342AF" w:rsidRPr="00B342AF" w:rsidRDefault="00B342AF" w:rsidP="00B342A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23"/>
      </w:tblGrid>
      <w:tr w:rsidR="00B342AF" w:rsidRPr="00B342AF" w:rsidTr="009B51B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О бюджете Барсуковского сельского поселения Монастырщинского района Смоленской области на 2024 год и на плановый период 2025 и 2026 г</w:t>
            </w: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дов </w:t>
            </w:r>
          </w:p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42AF" w:rsidRPr="00B342AF" w:rsidRDefault="00B342AF" w:rsidP="00B342AF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>В соответствии с п.1 ст.22 Устава муниципального образования Барсуковского сельского поселения Монастырщинского района Смоленской области, Совет депутатов Барсуковского сельского поселения Монастырщинского района Смоленской обла</w:t>
      </w:r>
      <w:r w:rsidRPr="00B342AF">
        <w:rPr>
          <w:rFonts w:ascii="Times New Roman" w:hAnsi="Times New Roman" w:cs="Times New Roman"/>
          <w:sz w:val="20"/>
          <w:szCs w:val="20"/>
        </w:rPr>
        <w:t>с</w:t>
      </w:r>
      <w:r w:rsidRPr="00B342AF">
        <w:rPr>
          <w:rFonts w:ascii="Times New Roman" w:hAnsi="Times New Roman" w:cs="Times New Roman"/>
          <w:sz w:val="20"/>
          <w:szCs w:val="20"/>
        </w:rPr>
        <w:t>ти</w:t>
      </w:r>
    </w:p>
    <w:p w:rsidR="00B342AF" w:rsidRPr="00B342AF" w:rsidRDefault="00B342AF" w:rsidP="00B342AF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42AF" w:rsidRPr="00B342AF" w:rsidRDefault="00B342AF" w:rsidP="00B342AF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342AF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B342AF" w:rsidRPr="00B342AF" w:rsidRDefault="00B342AF" w:rsidP="00B342AF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42AF" w:rsidRPr="00B342AF" w:rsidRDefault="00B342AF" w:rsidP="00B342A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B342AF">
        <w:rPr>
          <w:rFonts w:ascii="Times New Roman" w:hAnsi="Times New Roman" w:cs="Times New Roman"/>
          <w:sz w:val="20"/>
          <w:szCs w:val="20"/>
        </w:rPr>
        <w:t>Утвердить основные характеристики бюджета Барсуковского сельского поселения Монастырщинского района Смоленской области на 2024 год:</w:t>
      </w:r>
    </w:p>
    <w:p w:rsidR="00B342AF" w:rsidRPr="00B342AF" w:rsidRDefault="00B342AF" w:rsidP="00B342A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 xml:space="preserve">1) общий объем доходов бюджета Барсуковского сельского поселения Монастырщинского района Смоленской области в сумме </w:t>
      </w:r>
      <w:r w:rsidRPr="00B342AF">
        <w:rPr>
          <w:rFonts w:ascii="Times New Roman" w:hAnsi="Times New Roman" w:cs="Times New Roman"/>
          <w:b/>
          <w:sz w:val="20"/>
          <w:szCs w:val="20"/>
        </w:rPr>
        <w:t xml:space="preserve">10 668,4 </w:t>
      </w:r>
      <w:r w:rsidRPr="00B342AF">
        <w:rPr>
          <w:rFonts w:ascii="Times New Roman" w:hAnsi="Times New Roman" w:cs="Times New Roman"/>
          <w:sz w:val="20"/>
          <w:szCs w:val="20"/>
        </w:rPr>
        <w:t xml:space="preserve">тыс. рублей, в том числе объем безвозмездных поступлений в сумме </w:t>
      </w:r>
      <w:r w:rsidRPr="00B342AF">
        <w:rPr>
          <w:rFonts w:ascii="Times New Roman" w:hAnsi="Times New Roman" w:cs="Times New Roman"/>
          <w:b/>
          <w:sz w:val="20"/>
          <w:szCs w:val="20"/>
        </w:rPr>
        <w:t>9 063,8</w:t>
      </w:r>
      <w:r w:rsidRPr="00B342AF">
        <w:rPr>
          <w:rFonts w:ascii="Times New Roman" w:hAnsi="Times New Roman" w:cs="Times New Roman"/>
          <w:sz w:val="20"/>
          <w:szCs w:val="20"/>
        </w:rPr>
        <w:t xml:space="preserve"> тыс. рублей, из к</w:t>
      </w:r>
      <w:r w:rsidRPr="00B342AF">
        <w:rPr>
          <w:rFonts w:ascii="Times New Roman" w:hAnsi="Times New Roman" w:cs="Times New Roman"/>
          <w:sz w:val="20"/>
          <w:szCs w:val="20"/>
        </w:rPr>
        <w:t>о</w:t>
      </w:r>
      <w:r w:rsidRPr="00B342AF">
        <w:rPr>
          <w:rFonts w:ascii="Times New Roman" w:hAnsi="Times New Roman" w:cs="Times New Roman"/>
          <w:sz w:val="20"/>
          <w:szCs w:val="20"/>
        </w:rPr>
        <w:t xml:space="preserve">торых объем получаемых межбюджетных трансфертов – </w:t>
      </w:r>
      <w:r w:rsidRPr="00B342AF">
        <w:rPr>
          <w:rFonts w:ascii="Times New Roman" w:hAnsi="Times New Roman" w:cs="Times New Roman"/>
          <w:b/>
          <w:sz w:val="20"/>
          <w:szCs w:val="20"/>
        </w:rPr>
        <w:t>9 063,8</w:t>
      </w:r>
      <w:r w:rsidRPr="00B342AF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B342AF" w:rsidRPr="00B342AF" w:rsidRDefault="00B342AF" w:rsidP="00B342A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 xml:space="preserve">2) общий объем расходов бюджета Барсуковского сельского поселения Монастырщинского района Смоленской области в сумме </w:t>
      </w:r>
      <w:r w:rsidRPr="00B342AF">
        <w:rPr>
          <w:rFonts w:ascii="Times New Roman" w:hAnsi="Times New Roman" w:cs="Times New Roman"/>
          <w:b/>
          <w:sz w:val="20"/>
          <w:szCs w:val="20"/>
        </w:rPr>
        <w:t xml:space="preserve">10 668,4 </w:t>
      </w:r>
      <w:r w:rsidRPr="00B342AF">
        <w:rPr>
          <w:rFonts w:ascii="Times New Roman" w:hAnsi="Times New Roman" w:cs="Times New Roman"/>
          <w:sz w:val="20"/>
          <w:szCs w:val="20"/>
        </w:rPr>
        <w:t>тыс. ру</w:t>
      </w:r>
      <w:r w:rsidRPr="00B342AF">
        <w:rPr>
          <w:rFonts w:ascii="Times New Roman" w:hAnsi="Times New Roman" w:cs="Times New Roman"/>
          <w:sz w:val="20"/>
          <w:szCs w:val="20"/>
        </w:rPr>
        <w:t>б</w:t>
      </w:r>
      <w:r w:rsidRPr="00B342AF">
        <w:rPr>
          <w:rFonts w:ascii="Times New Roman" w:hAnsi="Times New Roman" w:cs="Times New Roman"/>
          <w:sz w:val="20"/>
          <w:szCs w:val="20"/>
        </w:rPr>
        <w:t>лей;</w:t>
      </w:r>
    </w:p>
    <w:p w:rsidR="00B342AF" w:rsidRPr="00B342AF" w:rsidRDefault="00B342AF" w:rsidP="00B342A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>3) дефицит бюджета Барсуковского сельского поселения Монасты</w:t>
      </w:r>
      <w:r w:rsidRPr="00B342AF">
        <w:rPr>
          <w:rFonts w:ascii="Times New Roman" w:hAnsi="Times New Roman" w:cs="Times New Roman"/>
          <w:sz w:val="20"/>
          <w:szCs w:val="20"/>
        </w:rPr>
        <w:t>р</w:t>
      </w:r>
      <w:r w:rsidRPr="00B342AF">
        <w:rPr>
          <w:rFonts w:ascii="Times New Roman" w:hAnsi="Times New Roman" w:cs="Times New Roman"/>
          <w:sz w:val="20"/>
          <w:szCs w:val="20"/>
        </w:rPr>
        <w:t xml:space="preserve">щинского района Смоленской области в сумме </w:t>
      </w:r>
      <w:r w:rsidRPr="00B342AF">
        <w:rPr>
          <w:rFonts w:ascii="Times New Roman" w:hAnsi="Times New Roman" w:cs="Times New Roman"/>
          <w:b/>
          <w:sz w:val="20"/>
          <w:szCs w:val="20"/>
        </w:rPr>
        <w:t>0,0</w:t>
      </w:r>
      <w:r w:rsidRPr="00B342AF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B342AF">
        <w:rPr>
          <w:rFonts w:ascii="Times New Roman" w:hAnsi="Times New Roman" w:cs="Times New Roman"/>
          <w:b/>
          <w:sz w:val="20"/>
          <w:szCs w:val="20"/>
        </w:rPr>
        <w:t>0,0</w:t>
      </w:r>
      <w:r w:rsidRPr="00B342AF">
        <w:rPr>
          <w:rFonts w:ascii="Times New Roman" w:hAnsi="Times New Roman" w:cs="Times New Roman"/>
          <w:sz w:val="20"/>
          <w:szCs w:val="20"/>
        </w:rPr>
        <w:t xml:space="preserve"> процентов от утвержденного общего годового объема доходов бюджета Барсуковского сельского поселения Монастырщинского района Смоленской области без учета утвержденного объема бе</w:t>
      </w:r>
      <w:r w:rsidRPr="00B342AF">
        <w:rPr>
          <w:rFonts w:ascii="Times New Roman" w:hAnsi="Times New Roman" w:cs="Times New Roman"/>
          <w:sz w:val="20"/>
          <w:szCs w:val="20"/>
        </w:rPr>
        <w:t>з</w:t>
      </w:r>
      <w:r w:rsidRPr="00B342AF">
        <w:rPr>
          <w:rFonts w:ascii="Times New Roman" w:hAnsi="Times New Roman" w:cs="Times New Roman"/>
          <w:sz w:val="20"/>
          <w:szCs w:val="20"/>
        </w:rPr>
        <w:t>возмездных поступлений.</w:t>
      </w:r>
    </w:p>
    <w:p w:rsidR="00B342AF" w:rsidRPr="00B342AF" w:rsidRDefault="00B342AF" w:rsidP="00B342A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B342AF">
        <w:rPr>
          <w:rFonts w:ascii="Times New Roman" w:hAnsi="Times New Roman" w:cs="Times New Roman"/>
          <w:sz w:val="20"/>
          <w:szCs w:val="20"/>
        </w:rPr>
        <w:t xml:space="preserve">Утвердить общий объем межбюджетных трансфертов, предоставляемых бюджетам бюджетной системы Российской Федерации в 2024 году из бюджета Барсуковского сельского поселения Монастырщинского района Смоленской области, в сумме </w:t>
      </w:r>
      <w:r w:rsidRPr="00B342AF">
        <w:rPr>
          <w:rFonts w:ascii="Times New Roman" w:hAnsi="Times New Roman" w:cs="Times New Roman"/>
          <w:b/>
          <w:sz w:val="20"/>
          <w:szCs w:val="20"/>
        </w:rPr>
        <w:t>22,0</w:t>
      </w:r>
      <w:r w:rsidRPr="00B342AF">
        <w:rPr>
          <w:rFonts w:ascii="Times New Roman" w:hAnsi="Times New Roman" w:cs="Times New Roman"/>
          <w:sz w:val="20"/>
          <w:szCs w:val="20"/>
        </w:rPr>
        <w:t xml:space="preserve"> тыс. рублей, в том числе общий объем межбюджетных тран</w:t>
      </w:r>
      <w:r w:rsidRPr="00B342AF">
        <w:rPr>
          <w:rFonts w:ascii="Times New Roman" w:hAnsi="Times New Roman" w:cs="Times New Roman"/>
          <w:sz w:val="20"/>
          <w:szCs w:val="20"/>
        </w:rPr>
        <w:t>с</w:t>
      </w:r>
      <w:r w:rsidRPr="00B342AF">
        <w:rPr>
          <w:rFonts w:ascii="Times New Roman" w:hAnsi="Times New Roman" w:cs="Times New Roman"/>
          <w:sz w:val="20"/>
          <w:szCs w:val="20"/>
        </w:rPr>
        <w:t xml:space="preserve">фертов, предоставляемых бюджету муниципального района из бюджета Барсуковского сельского поселения Монастырщинского района Смоленской области в 2024 году, в сумме </w:t>
      </w:r>
      <w:r w:rsidRPr="00B342AF">
        <w:rPr>
          <w:rFonts w:ascii="Times New Roman" w:hAnsi="Times New Roman" w:cs="Times New Roman"/>
          <w:b/>
          <w:sz w:val="20"/>
          <w:szCs w:val="20"/>
        </w:rPr>
        <w:t>22,0</w:t>
      </w:r>
      <w:r w:rsidRPr="00B342AF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42AF" w:rsidRPr="00B342AF" w:rsidRDefault="00B342AF" w:rsidP="00B342A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b/>
          <w:sz w:val="20"/>
          <w:szCs w:val="20"/>
        </w:rPr>
        <w:t>3.</w:t>
      </w:r>
      <w:r w:rsidRPr="00B342AF">
        <w:rPr>
          <w:rFonts w:ascii="Times New Roman" w:hAnsi="Times New Roman" w:cs="Times New Roman"/>
          <w:sz w:val="20"/>
          <w:szCs w:val="20"/>
        </w:rPr>
        <w:t xml:space="preserve"> Утвердить основные характеристики бюджета Барсуковского сельского поселения Монастырщинского района Смоленской области на плановый п</w:t>
      </w:r>
      <w:r w:rsidRPr="00B342AF">
        <w:rPr>
          <w:rFonts w:ascii="Times New Roman" w:hAnsi="Times New Roman" w:cs="Times New Roman"/>
          <w:sz w:val="20"/>
          <w:szCs w:val="20"/>
        </w:rPr>
        <w:t>е</w:t>
      </w:r>
      <w:r w:rsidRPr="00B342AF">
        <w:rPr>
          <w:rFonts w:ascii="Times New Roman" w:hAnsi="Times New Roman" w:cs="Times New Roman"/>
          <w:sz w:val="20"/>
          <w:szCs w:val="20"/>
        </w:rPr>
        <w:t>риод 2025 и 2026 годов:</w:t>
      </w:r>
    </w:p>
    <w:p w:rsidR="00B342AF" w:rsidRPr="00B342AF" w:rsidRDefault="00B342AF" w:rsidP="00B342A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342AF" w:rsidRPr="00B342AF" w:rsidRDefault="00B342AF" w:rsidP="00B342A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 xml:space="preserve">1) общий объем доходов бюджета Барсуковского сельского поселения Монастырщинского района Смоленской области на 2025 год в сумме </w:t>
      </w:r>
      <w:r w:rsidRPr="00B342AF">
        <w:rPr>
          <w:rFonts w:ascii="Times New Roman" w:hAnsi="Times New Roman" w:cs="Times New Roman"/>
          <w:b/>
          <w:sz w:val="20"/>
          <w:szCs w:val="20"/>
        </w:rPr>
        <w:t xml:space="preserve">4 692,2 </w:t>
      </w:r>
      <w:r w:rsidRPr="00B342AF">
        <w:rPr>
          <w:rFonts w:ascii="Times New Roman" w:hAnsi="Times New Roman" w:cs="Times New Roman"/>
          <w:sz w:val="20"/>
          <w:szCs w:val="20"/>
        </w:rPr>
        <w:t xml:space="preserve"> тыс. рублей, в том числе объем безвозмездных поступлений в сумме </w:t>
      </w:r>
      <w:r w:rsidRPr="00B342AF">
        <w:rPr>
          <w:rFonts w:ascii="Times New Roman" w:hAnsi="Times New Roman" w:cs="Times New Roman"/>
          <w:b/>
          <w:sz w:val="20"/>
          <w:szCs w:val="20"/>
        </w:rPr>
        <w:t>3 034,5</w:t>
      </w:r>
      <w:r w:rsidRPr="00B342AF">
        <w:rPr>
          <w:rFonts w:ascii="Times New Roman" w:hAnsi="Times New Roman" w:cs="Times New Roman"/>
          <w:sz w:val="20"/>
          <w:szCs w:val="20"/>
        </w:rPr>
        <w:t xml:space="preserve"> тыс. ру</w:t>
      </w:r>
      <w:r w:rsidRPr="00B342AF">
        <w:rPr>
          <w:rFonts w:ascii="Times New Roman" w:hAnsi="Times New Roman" w:cs="Times New Roman"/>
          <w:sz w:val="20"/>
          <w:szCs w:val="20"/>
        </w:rPr>
        <w:t>б</w:t>
      </w:r>
      <w:r w:rsidRPr="00B342AF">
        <w:rPr>
          <w:rFonts w:ascii="Times New Roman" w:hAnsi="Times New Roman" w:cs="Times New Roman"/>
          <w:sz w:val="20"/>
          <w:szCs w:val="20"/>
        </w:rPr>
        <w:t xml:space="preserve">лей, из которых объем получаемых межбюджетных трансфертов – </w:t>
      </w:r>
      <w:r w:rsidRPr="00B342AF">
        <w:rPr>
          <w:rFonts w:ascii="Times New Roman" w:hAnsi="Times New Roman" w:cs="Times New Roman"/>
          <w:b/>
          <w:sz w:val="20"/>
          <w:szCs w:val="20"/>
        </w:rPr>
        <w:t>3 034,5</w:t>
      </w:r>
      <w:r w:rsidRPr="00B342AF">
        <w:rPr>
          <w:rFonts w:ascii="Times New Roman" w:hAnsi="Times New Roman" w:cs="Times New Roman"/>
          <w:sz w:val="20"/>
          <w:szCs w:val="20"/>
        </w:rPr>
        <w:t xml:space="preserve"> тыс. рублей, и на 2026 год в сумме </w:t>
      </w:r>
      <w:r w:rsidRPr="00B342AF">
        <w:rPr>
          <w:rFonts w:ascii="Times New Roman" w:hAnsi="Times New Roman" w:cs="Times New Roman"/>
          <w:b/>
          <w:sz w:val="20"/>
          <w:szCs w:val="20"/>
        </w:rPr>
        <w:t>4 752,2</w:t>
      </w:r>
      <w:r w:rsidRPr="00B342AF">
        <w:rPr>
          <w:rFonts w:ascii="Times New Roman" w:hAnsi="Times New Roman" w:cs="Times New Roman"/>
          <w:sz w:val="20"/>
          <w:szCs w:val="20"/>
        </w:rPr>
        <w:t xml:space="preserve"> тыс. рублей, в том числе объем безво</w:t>
      </w:r>
      <w:r w:rsidRPr="00B342AF">
        <w:rPr>
          <w:rFonts w:ascii="Times New Roman" w:hAnsi="Times New Roman" w:cs="Times New Roman"/>
          <w:sz w:val="20"/>
          <w:szCs w:val="20"/>
        </w:rPr>
        <w:t>з</w:t>
      </w:r>
      <w:r w:rsidRPr="00B342AF">
        <w:rPr>
          <w:rFonts w:ascii="Times New Roman" w:hAnsi="Times New Roman" w:cs="Times New Roman"/>
          <w:sz w:val="20"/>
          <w:szCs w:val="20"/>
        </w:rPr>
        <w:t xml:space="preserve">мездных поступлений в сумме </w:t>
      </w:r>
      <w:r w:rsidRPr="00B342AF">
        <w:rPr>
          <w:rFonts w:ascii="Times New Roman" w:hAnsi="Times New Roman" w:cs="Times New Roman"/>
          <w:b/>
          <w:sz w:val="20"/>
          <w:szCs w:val="20"/>
        </w:rPr>
        <w:t>3 058,3</w:t>
      </w:r>
      <w:r w:rsidRPr="00B342AF">
        <w:rPr>
          <w:rFonts w:ascii="Times New Roman" w:hAnsi="Times New Roman" w:cs="Times New Roman"/>
          <w:sz w:val="20"/>
          <w:szCs w:val="20"/>
        </w:rPr>
        <w:t xml:space="preserve"> тыс. рублей, из которых объем получаемых межбюджетных трансфертов – </w:t>
      </w:r>
      <w:r w:rsidRPr="00B342AF">
        <w:rPr>
          <w:rFonts w:ascii="Times New Roman" w:hAnsi="Times New Roman" w:cs="Times New Roman"/>
          <w:b/>
          <w:sz w:val="20"/>
          <w:szCs w:val="20"/>
        </w:rPr>
        <w:t>3 058,3</w:t>
      </w:r>
      <w:r w:rsidRPr="00B342AF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B342AF" w:rsidRPr="00B342AF" w:rsidRDefault="00B342AF" w:rsidP="00B342A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 xml:space="preserve">2) общий объем расходов бюджета Барсуковского сельского поселения Монастырщинского района Смоленской области на 2025 год в сумме </w:t>
      </w:r>
      <w:r w:rsidRPr="00B342AF">
        <w:rPr>
          <w:rFonts w:ascii="Times New Roman" w:hAnsi="Times New Roman" w:cs="Times New Roman"/>
          <w:b/>
          <w:sz w:val="20"/>
          <w:szCs w:val="20"/>
        </w:rPr>
        <w:t>4 692,2</w:t>
      </w:r>
      <w:r w:rsidRPr="00B342AF">
        <w:rPr>
          <w:rFonts w:ascii="Times New Roman" w:hAnsi="Times New Roman" w:cs="Times New Roman"/>
          <w:sz w:val="20"/>
          <w:szCs w:val="20"/>
        </w:rPr>
        <w:t xml:space="preserve"> тыс. рублей, в том числе условно утвержденные расходы (без учета расходов бюджета Барсуковского сельского поселения Монастырщинского района Смоленской о</w:t>
      </w:r>
      <w:r w:rsidRPr="00B342AF">
        <w:rPr>
          <w:rFonts w:ascii="Times New Roman" w:hAnsi="Times New Roman" w:cs="Times New Roman"/>
          <w:sz w:val="20"/>
          <w:szCs w:val="20"/>
        </w:rPr>
        <w:t>б</w:t>
      </w:r>
      <w:r w:rsidRPr="00B342AF">
        <w:rPr>
          <w:rFonts w:ascii="Times New Roman" w:hAnsi="Times New Roman" w:cs="Times New Roman"/>
          <w:sz w:val="20"/>
          <w:szCs w:val="20"/>
        </w:rPr>
        <w:t>ласти, предусмотренных за счет межбюджетных трансфертов из других бюджетов бюджетной системы Российской Федерации, имеющих целевое назнач</w:t>
      </w:r>
      <w:r w:rsidRPr="00B342AF">
        <w:rPr>
          <w:rFonts w:ascii="Times New Roman" w:hAnsi="Times New Roman" w:cs="Times New Roman"/>
          <w:sz w:val="20"/>
          <w:szCs w:val="20"/>
        </w:rPr>
        <w:t>е</w:t>
      </w:r>
      <w:r w:rsidRPr="00B342AF">
        <w:rPr>
          <w:rFonts w:ascii="Times New Roman" w:hAnsi="Times New Roman" w:cs="Times New Roman"/>
          <w:sz w:val="20"/>
          <w:szCs w:val="20"/>
        </w:rPr>
        <w:t xml:space="preserve">ние) в сумме </w:t>
      </w:r>
      <w:r w:rsidRPr="00B342AF">
        <w:rPr>
          <w:rFonts w:ascii="Times New Roman" w:hAnsi="Times New Roman" w:cs="Times New Roman"/>
          <w:b/>
          <w:sz w:val="20"/>
          <w:szCs w:val="20"/>
        </w:rPr>
        <w:t xml:space="preserve">117,4 </w:t>
      </w:r>
      <w:r w:rsidRPr="00B342AF">
        <w:rPr>
          <w:rFonts w:ascii="Times New Roman" w:hAnsi="Times New Roman" w:cs="Times New Roman"/>
          <w:sz w:val="20"/>
          <w:szCs w:val="20"/>
        </w:rPr>
        <w:t>тыс. рублей,</w:t>
      </w:r>
      <w:r w:rsidRPr="00B342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42AF">
        <w:rPr>
          <w:rFonts w:ascii="Times New Roman" w:hAnsi="Times New Roman" w:cs="Times New Roman"/>
          <w:sz w:val="20"/>
          <w:szCs w:val="20"/>
        </w:rPr>
        <w:t xml:space="preserve">и на 2026 год в сумме </w:t>
      </w:r>
      <w:r w:rsidRPr="00B342AF">
        <w:rPr>
          <w:rFonts w:ascii="Times New Roman" w:hAnsi="Times New Roman" w:cs="Times New Roman"/>
          <w:b/>
          <w:sz w:val="20"/>
          <w:szCs w:val="20"/>
        </w:rPr>
        <w:t>4 752,2</w:t>
      </w:r>
      <w:r w:rsidRPr="00B342AF">
        <w:rPr>
          <w:rFonts w:ascii="Times New Roman" w:hAnsi="Times New Roman" w:cs="Times New Roman"/>
          <w:sz w:val="20"/>
          <w:szCs w:val="20"/>
        </w:rPr>
        <w:t xml:space="preserve"> тыс. рублей, в том числе условно утвержденные расходы (без учета расходов бюджета Барсуковского сельского п</w:t>
      </w:r>
      <w:r w:rsidRPr="00B342AF">
        <w:rPr>
          <w:rFonts w:ascii="Times New Roman" w:hAnsi="Times New Roman" w:cs="Times New Roman"/>
          <w:sz w:val="20"/>
          <w:szCs w:val="20"/>
        </w:rPr>
        <w:t>о</w:t>
      </w:r>
      <w:r w:rsidRPr="00B342AF">
        <w:rPr>
          <w:rFonts w:ascii="Times New Roman" w:hAnsi="Times New Roman" w:cs="Times New Roman"/>
          <w:sz w:val="20"/>
          <w:szCs w:val="20"/>
        </w:rPr>
        <w:t>селения Монастырщинского района Смоленской области, предусмотренных за счет межбюджетных трансфертов из других бюджетов бюджетной системы Росси</w:t>
      </w:r>
      <w:r w:rsidRPr="00B342AF">
        <w:rPr>
          <w:rFonts w:ascii="Times New Roman" w:hAnsi="Times New Roman" w:cs="Times New Roman"/>
          <w:sz w:val="20"/>
          <w:szCs w:val="20"/>
        </w:rPr>
        <w:t>й</w:t>
      </w:r>
      <w:r w:rsidRPr="00B342AF">
        <w:rPr>
          <w:rFonts w:ascii="Times New Roman" w:hAnsi="Times New Roman" w:cs="Times New Roman"/>
          <w:sz w:val="20"/>
          <w:szCs w:val="20"/>
        </w:rPr>
        <w:t xml:space="preserve">ской Федерации, имеющих целевое назначение) в сумме </w:t>
      </w:r>
      <w:r w:rsidRPr="00B342AF">
        <w:rPr>
          <w:rFonts w:ascii="Times New Roman" w:hAnsi="Times New Roman" w:cs="Times New Roman"/>
          <w:b/>
          <w:sz w:val="20"/>
          <w:szCs w:val="20"/>
        </w:rPr>
        <w:t xml:space="preserve">237,7 </w:t>
      </w:r>
      <w:r w:rsidRPr="00B342AF">
        <w:rPr>
          <w:rFonts w:ascii="Times New Roman" w:hAnsi="Times New Roman" w:cs="Times New Roman"/>
          <w:sz w:val="20"/>
          <w:szCs w:val="20"/>
        </w:rPr>
        <w:t xml:space="preserve">тыс. рублей. </w:t>
      </w:r>
    </w:p>
    <w:p w:rsidR="00B342AF" w:rsidRPr="00B342AF" w:rsidRDefault="00B342AF" w:rsidP="00B342A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lastRenderedPageBreak/>
        <w:t>3) дефицит бюджета Барсуковского сельского поселения Монасты</w:t>
      </w:r>
      <w:r w:rsidRPr="00B342AF">
        <w:rPr>
          <w:rFonts w:ascii="Times New Roman" w:hAnsi="Times New Roman" w:cs="Times New Roman"/>
          <w:sz w:val="20"/>
          <w:szCs w:val="20"/>
        </w:rPr>
        <w:t>р</w:t>
      </w:r>
      <w:r w:rsidRPr="00B342AF">
        <w:rPr>
          <w:rFonts w:ascii="Times New Roman" w:hAnsi="Times New Roman" w:cs="Times New Roman"/>
          <w:sz w:val="20"/>
          <w:szCs w:val="20"/>
        </w:rPr>
        <w:t xml:space="preserve">щинского района Смоленской области на 2025 год в сумме </w:t>
      </w:r>
      <w:r w:rsidRPr="00B342AF">
        <w:rPr>
          <w:rFonts w:ascii="Times New Roman" w:hAnsi="Times New Roman" w:cs="Times New Roman"/>
          <w:b/>
          <w:sz w:val="20"/>
          <w:szCs w:val="20"/>
        </w:rPr>
        <w:t>0,0</w:t>
      </w:r>
      <w:r w:rsidRPr="00B342AF">
        <w:rPr>
          <w:rFonts w:ascii="Times New Roman" w:hAnsi="Times New Roman" w:cs="Times New Roman"/>
          <w:sz w:val="20"/>
          <w:szCs w:val="20"/>
        </w:rPr>
        <w:t xml:space="preserve"> тыс. рублей, что с</w:t>
      </w:r>
      <w:r w:rsidRPr="00B342AF">
        <w:rPr>
          <w:rFonts w:ascii="Times New Roman" w:hAnsi="Times New Roman" w:cs="Times New Roman"/>
          <w:sz w:val="20"/>
          <w:szCs w:val="20"/>
        </w:rPr>
        <w:t>о</w:t>
      </w:r>
      <w:r w:rsidRPr="00B342AF">
        <w:rPr>
          <w:rFonts w:ascii="Times New Roman" w:hAnsi="Times New Roman" w:cs="Times New Roman"/>
          <w:sz w:val="20"/>
          <w:szCs w:val="20"/>
        </w:rPr>
        <w:t xml:space="preserve">ставляет </w:t>
      </w:r>
      <w:r w:rsidRPr="00B342AF">
        <w:rPr>
          <w:rFonts w:ascii="Times New Roman" w:hAnsi="Times New Roman" w:cs="Times New Roman"/>
          <w:b/>
          <w:sz w:val="20"/>
          <w:szCs w:val="20"/>
        </w:rPr>
        <w:t>0,0</w:t>
      </w:r>
      <w:r w:rsidRPr="00B342AF">
        <w:rPr>
          <w:rFonts w:ascii="Times New Roman" w:hAnsi="Times New Roman" w:cs="Times New Roman"/>
          <w:sz w:val="20"/>
          <w:szCs w:val="20"/>
        </w:rPr>
        <w:t xml:space="preserve"> процентов от утвержденного общего годового объема доходов бюджета Барсуковского сельского поселения Монастырщинского района Смоле</w:t>
      </w:r>
      <w:r w:rsidRPr="00B342AF">
        <w:rPr>
          <w:rFonts w:ascii="Times New Roman" w:hAnsi="Times New Roman" w:cs="Times New Roman"/>
          <w:sz w:val="20"/>
          <w:szCs w:val="20"/>
        </w:rPr>
        <w:t>н</w:t>
      </w:r>
      <w:r w:rsidRPr="00B342AF">
        <w:rPr>
          <w:rFonts w:ascii="Times New Roman" w:hAnsi="Times New Roman" w:cs="Times New Roman"/>
          <w:sz w:val="20"/>
          <w:szCs w:val="20"/>
        </w:rPr>
        <w:t xml:space="preserve">ской области без учета утвержденного объема безвозмездных поступлений, и на 2026 год в сумме </w:t>
      </w:r>
      <w:r w:rsidRPr="00B342AF">
        <w:rPr>
          <w:rFonts w:ascii="Times New Roman" w:hAnsi="Times New Roman" w:cs="Times New Roman"/>
          <w:b/>
          <w:sz w:val="20"/>
          <w:szCs w:val="20"/>
        </w:rPr>
        <w:t>0,0</w:t>
      </w:r>
      <w:r w:rsidRPr="00B342AF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B342AF">
        <w:rPr>
          <w:rFonts w:ascii="Times New Roman" w:hAnsi="Times New Roman" w:cs="Times New Roman"/>
          <w:b/>
          <w:sz w:val="20"/>
          <w:szCs w:val="20"/>
        </w:rPr>
        <w:t>0,0</w:t>
      </w:r>
      <w:r w:rsidRPr="00B342AF">
        <w:rPr>
          <w:rFonts w:ascii="Times New Roman" w:hAnsi="Times New Roman" w:cs="Times New Roman"/>
          <w:sz w:val="20"/>
          <w:szCs w:val="20"/>
        </w:rPr>
        <w:t xml:space="preserve"> процентов от утвержденного общего годового объема доходов бюджета Барсуковского сельского поселения Монастырщинского района Смоленской области без учета утвержденного объема безво</w:t>
      </w:r>
      <w:r w:rsidRPr="00B342AF">
        <w:rPr>
          <w:rFonts w:ascii="Times New Roman" w:hAnsi="Times New Roman" w:cs="Times New Roman"/>
          <w:sz w:val="20"/>
          <w:szCs w:val="20"/>
        </w:rPr>
        <w:t>з</w:t>
      </w:r>
      <w:r w:rsidRPr="00B342AF">
        <w:rPr>
          <w:rFonts w:ascii="Times New Roman" w:hAnsi="Times New Roman" w:cs="Times New Roman"/>
          <w:sz w:val="20"/>
          <w:szCs w:val="20"/>
        </w:rPr>
        <w:t>мездных поступлений.</w:t>
      </w:r>
    </w:p>
    <w:p w:rsidR="00B342AF" w:rsidRPr="00B342AF" w:rsidRDefault="00B342AF" w:rsidP="00B342AF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b/>
          <w:sz w:val="20"/>
          <w:szCs w:val="20"/>
        </w:rPr>
        <w:t>4.</w:t>
      </w:r>
      <w:r w:rsidRPr="00B342AF">
        <w:rPr>
          <w:rFonts w:ascii="Times New Roman" w:hAnsi="Times New Roman" w:cs="Times New Roman"/>
          <w:sz w:val="20"/>
          <w:szCs w:val="20"/>
        </w:rPr>
        <w:t xml:space="preserve"> Утвердить общий объем межбюджетных трансфертов, предоставляемых бюджетам бюджетной системы Российской Федерации из бюджета Барсуковского сельского поселения Монастырщинского района Смоленской области в 2025 году, в сумме </w:t>
      </w:r>
      <w:r w:rsidRPr="00B342AF">
        <w:rPr>
          <w:rFonts w:ascii="Times New Roman" w:hAnsi="Times New Roman" w:cs="Times New Roman"/>
          <w:b/>
          <w:sz w:val="20"/>
          <w:szCs w:val="20"/>
        </w:rPr>
        <w:t>22,0</w:t>
      </w:r>
      <w:r w:rsidRPr="00B342AF">
        <w:rPr>
          <w:rFonts w:ascii="Times New Roman" w:hAnsi="Times New Roman" w:cs="Times New Roman"/>
          <w:sz w:val="20"/>
          <w:szCs w:val="20"/>
        </w:rPr>
        <w:t xml:space="preserve"> тыс. рублей, в том числе общий объем межбюджетных тран</w:t>
      </w:r>
      <w:r w:rsidRPr="00B342AF">
        <w:rPr>
          <w:rFonts w:ascii="Times New Roman" w:hAnsi="Times New Roman" w:cs="Times New Roman"/>
          <w:sz w:val="20"/>
          <w:szCs w:val="20"/>
        </w:rPr>
        <w:t>с</w:t>
      </w:r>
      <w:r w:rsidRPr="00B342AF">
        <w:rPr>
          <w:rFonts w:ascii="Times New Roman" w:hAnsi="Times New Roman" w:cs="Times New Roman"/>
          <w:sz w:val="20"/>
          <w:szCs w:val="20"/>
        </w:rPr>
        <w:t>фертов, предоставляемых бюджету муниципального района из бюджета Барсуковского сельского поселения Монастырщинского района Смоленской обл</w:t>
      </w:r>
      <w:r w:rsidRPr="00B342AF">
        <w:rPr>
          <w:rFonts w:ascii="Times New Roman" w:hAnsi="Times New Roman" w:cs="Times New Roman"/>
          <w:sz w:val="20"/>
          <w:szCs w:val="20"/>
        </w:rPr>
        <w:t>а</w:t>
      </w:r>
      <w:r w:rsidRPr="00B342AF">
        <w:rPr>
          <w:rFonts w:ascii="Times New Roman" w:hAnsi="Times New Roman" w:cs="Times New Roman"/>
          <w:sz w:val="20"/>
          <w:szCs w:val="20"/>
        </w:rPr>
        <w:t xml:space="preserve">сти в 2025 году, в сумме </w:t>
      </w:r>
      <w:r w:rsidRPr="00B342AF">
        <w:rPr>
          <w:rFonts w:ascii="Times New Roman" w:hAnsi="Times New Roman" w:cs="Times New Roman"/>
          <w:b/>
          <w:sz w:val="20"/>
          <w:szCs w:val="20"/>
        </w:rPr>
        <w:t>22,0</w:t>
      </w:r>
      <w:r w:rsidRPr="00B342AF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B342AF" w:rsidRPr="00B342AF" w:rsidRDefault="00B342AF" w:rsidP="00B342AF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B342AF">
        <w:rPr>
          <w:rFonts w:ascii="Times New Roman" w:hAnsi="Times New Roman" w:cs="Times New Roman"/>
          <w:sz w:val="20"/>
          <w:szCs w:val="20"/>
        </w:rPr>
        <w:t xml:space="preserve">Утвердить общий объем межбюджетных трансфертов, предоставляемых бюджетам бюджетной системы Российской Федерации из бюджета Барсуковского сельского поселения Монастырщинского района Смоленской области в 2026 году, в сумме </w:t>
      </w:r>
      <w:r w:rsidRPr="00B342AF">
        <w:rPr>
          <w:rFonts w:ascii="Times New Roman" w:hAnsi="Times New Roman" w:cs="Times New Roman"/>
          <w:b/>
          <w:sz w:val="20"/>
          <w:szCs w:val="20"/>
        </w:rPr>
        <w:t>22,0</w:t>
      </w:r>
      <w:r w:rsidRPr="00B342AF">
        <w:rPr>
          <w:rFonts w:ascii="Times New Roman" w:hAnsi="Times New Roman" w:cs="Times New Roman"/>
          <w:sz w:val="20"/>
          <w:szCs w:val="20"/>
        </w:rPr>
        <w:t xml:space="preserve"> тыс. рублей, в том числе общий объем межбюджетных тран</w:t>
      </w:r>
      <w:r w:rsidRPr="00B342AF">
        <w:rPr>
          <w:rFonts w:ascii="Times New Roman" w:hAnsi="Times New Roman" w:cs="Times New Roman"/>
          <w:sz w:val="20"/>
          <w:szCs w:val="20"/>
        </w:rPr>
        <w:t>с</w:t>
      </w:r>
      <w:r w:rsidRPr="00B342AF">
        <w:rPr>
          <w:rFonts w:ascii="Times New Roman" w:hAnsi="Times New Roman" w:cs="Times New Roman"/>
          <w:sz w:val="20"/>
          <w:szCs w:val="20"/>
        </w:rPr>
        <w:t>фертов, предоставляемых бюджету муниципального района из бюджета Барсуковского сельского поселения Монастырщинского района Смоленской обл</w:t>
      </w:r>
      <w:r w:rsidRPr="00B342AF">
        <w:rPr>
          <w:rFonts w:ascii="Times New Roman" w:hAnsi="Times New Roman" w:cs="Times New Roman"/>
          <w:sz w:val="20"/>
          <w:szCs w:val="20"/>
        </w:rPr>
        <w:t>а</w:t>
      </w:r>
      <w:r w:rsidRPr="00B342AF">
        <w:rPr>
          <w:rFonts w:ascii="Times New Roman" w:hAnsi="Times New Roman" w:cs="Times New Roman"/>
          <w:sz w:val="20"/>
          <w:szCs w:val="20"/>
        </w:rPr>
        <w:t xml:space="preserve">сти в 2026 году, в сумме </w:t>
      </w:r>
      <w:r w:rsidRPr="00B342AF">
        <w:rPr>
          <w:rFonts w:ascii="Times New Roman" w:hAnsi="Times New Roman" w:cs="Times New Roman"/>
          <w:b/>
          <w:sz w:val="20"/>
          <w:szCs w:val="20"/>
        </w:rPr>
        <w:t>22,0</w:t>
      </w:r>
      <w:r w:rsidRPr="00B342AF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B342AF" w:rsidRPr="00B342AF" w:rsidRDefault="00B342AF" w:rsidP="00B342AF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b/>
          <w:sz w:val="20"/>
          <w:szCs w:val="20"/>
        </w:rPr>
        <w:t>6.</w:t>
      </w:r>
      <w:r w:rsidRPr="00B342AF">
        <w:rPr>
          <w:rFonts w:ascii="Times New Roman" w:hAnsi="Times New Roman" w:cs="Times New Roman"/>
          <w:sz w:val="20"/>
          <w:szCs w:val="20"/>
        </w:rPr>
        <w:t xml:space="preserve">Утвердить </w:t>
      </w:r>
      <w:hyperlink r:id="rId9" w:history="1">
        <w:r w:rsidRPr="00B342AF">
          <w:rPr>
            <w:rFonts w:ascii="Times New Roman" w:hAnsi="Times New Roman" w:cs="Times New Roman"/>
            <w:sz w:val="20"/>
            <w:szCs w:val="20"/>
          </w:rPr>
          <w:t>источники финансирования</w:t>
        </w:r>
      </w:hyperlink>
      <w:r w:rsidRPr="00B342AF">
        <w:rPr>
          <w:rFonts w:ascii="Times New Roman" w:hAnsi="Times New Roman" w:cs="Times New Roman"/>
          <w:sz w:val="20"/>
          <w:szCs w:val="20"/>
        </w:rPr>
        <w:t xml:space="preserve"> дефицита бюджета Барсуковского сельского поселения Монастырщинского района Смоленской области: </w:t>
      </w: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>1) на 2024 год согласно приложению 1 к настоящему решению;</w:t>
      </w: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>2) на плановый период 2025 и 2026 годов согласно приложению 2 к настоящ</w:t>
      </w:r>
      <w:r w:rsidRPr="00B342AF">
        <w:rPr>
          <w:rFonts w:ascii="Times New Roman" w:hAnsi="Times New Roman" w:cs="Times New Roman"/>
          <w:sz w:val="20"/>
          <w:szCs w:val="20"/>
        </w:rPr>
        <w:t>е</w:t>
      </w:r>
      <w:r w:rsidRPr="00B342AF">
        <w:rPr>
          <w:rFonts w:ascii="Times New Roman" w:hAnsi="Times New Roman" w:cs="Times New Roman"/>
          <w:sz w:val="20"/>
          <w:szCs w:val="20"/>
        </w:rPr>
        <w:t>му решению.</w:t>
      </w: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b/>
          <w:sz w:val="20"/>
          <w:szCs w:val="20"/>
        </w:rPr>
        <w:t>7.</w:t>
      </w:r>
      <w:r w:rsidRPr="00B342AF">
        <w:rPr>
          <w:rFonts w:ascii="Times New Roman" w:hAnsi="Times New Roman" w:cs="Times New Roman"/>
          <w:sz w:val="20"/>
          <w:szCs w:val="20"/>
        </w:rPr>
        <w:t xml:space="preserve"> Утвердить </w:t>
      </w:r>
      <w:hyperlink r:id="rId10" w:history="1">
        <w:r w:rsidRPr="00B342AF">
          <w:rPr>
            <w:rFonts w:ascii="Times New Roman" w:hAnsi="Times New Roman" w:cs="Times New Roman"/>
            <w:sz w:val="20"/>
            <w:szCs w:val="20"/>
          </w:rPr>
          <w:t>нормативы</w:t>
        </w:r>
      </w:hyperlink>
      <w:r w:rsidRPr="00B342AF">
        <w:rPr>
          <w:rFonts w:ascii="Times New Roman" w:hAnsi="Times New Roman" w:cs="Times New Roman"/>
          <w:sz w:val="20"/>
          <w:szCs w:val="20"/>
        </w:rPr>
        <w:t xml:space="preserve"> распределения доходов между бюджетом муниц</w:t>
      </w:r>
      <w:r w:rsidRPr="00B342AF">
        <w:rPr>
          <w:rFonts w:ascii="Times New Roman" w:hAnsi="Times New Roman" w:cs="Times New Roman"/>
          <w:sz w:val="20"/>
          <w:szCs w:val="20"/>
        </w:rPr>
        <w:t>и</w:t>
      </w:r>
      <w:r w:rsidRPr="00B342AF">
        <w:rPr>
          <w:rFonts w:ascii="Times New Roman" w:hAnsi="Times New Roman" w:cs="Times New Roman"/>
          <w:sz w:val="20"/>
          <w:szCs w:val="20"/>
        </w:rPr>
        <w:t>пального образования «Монастырщинский район» Смоленской области и бюджет</w:t>
      </w:r>
      <w:r w:rsidRPr="00B342AF">
        <w:rPr>
          <w:rFonts w:ascii="Times New Roman" w:hAnsi="Times New Roman" w:cs="Times New Roman"/>
          <w:sz w:val="20"/>
          <w:szCs w:val="20"/>
        </w:rPr>
        <w:t>а</w:t>
      </w:r>
      <w:r w:rsidRPr="00B342AF">
        <w:rPr>
          <w:rFonts w:ascii="Times New Roman" w:hAnsi="Times New Roman" w:cs="Times New Roman"/>
          <w:sz w:val="20"/>
          <w:szCs w:val="20"/>
        </w:rPr>
        <w:t>ми поселений на 2024 год и на плановый период 2025 и 2026 годов согласно приложению 3 к н</w:t>
      </w:r>
      <w:r w:rsidRPr="00B342AF">
        <w:rPr>
          <w:rFonts w:ascii="Times New Roman" w:hAnsi="Times New Roman" w:cs="Times New Roman"/>
          <w:sz w:val="20"/>
          <w:szCs w:val="20"/>
        </w:rPr>
        <w:t>а</w:t>
      </w:r>
      <w:r w:rsidRPr="00B342AF">
        <w:rPr>
          <w:rFonts w:ascii="Times New Roman" w:hAnsi="Times New Roman" w:cs="Times New Roman"/>
          <w:sz w:val="20"/>
          <w:szCs w:val="20"/>
        </w:rPr>
        <w:t xml:space="preserve">стоящему решению. </w:t>
      </w: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b/>
          <w:sz w:val="20"/>
          <w:szCs w:val="20"/>
        </w:rPr>
        <w:t>8.</w:t>
      </w:r>
      <w:r w:rsidRPr="00B342AF">
        <w:rPr>
          <w:rFonts w:ascii="Times New Roman" w:hAnsi="Times New Roman" w:cs="Times New Roman"/>
          <w:sz w:val="20"/>
          <w:szCs w:val="20"/>
        </w:rPr>
        <w:t xml:space="preserve"> Утвердить </w:t>
      </w:r>
      <w:hyperlink r:id="rId11" w:history="1">
        <w:r w:rsidRPr="00B342AF">
          <w:rPr>
            <w:rFonts w:ascii="Times New Roman" w:hAnsi="Times New Roman" w:cs="Times New Roman"/>
            <w:sz w:val="20"/>
            <w:szCs w:val="20"/>
          </w:rPr>
          <w:t>прогнозируемые доходы</w:t>
        </w:r>
      </w:hyperlink>
      <w:r w:rsidRPr="00B342AF">
        <w:rPr>
          <w:rFonts w:ascii="Times New Roman" w:hAnsi="Times New Roman" w:cs="Times New Roman"/>
          <w:sz w:val="20"/>
          <w:szCs w:val="20"/>
        </w:rPr>
        <w:t xml:space="preserve"> бюджета Барсуковского сельского поселения Монастырщинского района Смоленской области, за исключением безвозмездных п</w:t>
      </w:r>
      <w:r w:rsidRPr="00B342AF">
        <w:rPr>
          <w:rFonts w:ascii="Times New Roman" w:hAnsi="Times New Roman" w:cs="Times New Roman"/>
          <w:sz w:val="20"/>
          <w:szCs w:val="20"/>
        </w:rPr>
        <w:t>о</w:t>
      </w:r>
      <w:r w:rsidRPr="00B342AF">
        <w:rPr>
          <w:rFonts w:ascii="Times New Roman" w:hAnsi="Times New Roman" w:cs="Times New Roman"/>
          <w:sz w:val="20"/>
          <w:szCs w:val="20"/>
        </w:rPr>
        <w:t>ступлений:</w:t>
      </w: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 xml:space="preserve">1) на 2024 год согласно приложению 4 к настоящему решению; </w:t>
      </w: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>2) на плановый период 2025 и 2026 годов согласно приложению 5 к настоящ</w:t>
      </w:r>
      <w:r w:rsidRPr="00B342AF">
        <w:rPr>
          <w:rFonts w:ascii="Times New Roman" w:hAnsi="Times New Roman" w:cs="Times New Roman"/>
          <w:sz w:val="20"/>
          <w:szCs w:val="20"/>
        </w:rPr>
        <w:t>е</w:t>
      </w:r>
      <w:r w:rsidRPr="00B342AF">
        <w:rPr>
          <w:rFonts w:ascii="Times New Roman" w:hAnsi="Times New Roman" w:cs="Times New Roman"/>
          <w:sz w:val="20"/>
          <w:szCs w:val="20"/>
        </w:rPr>
        <w:t>му решению.</w:t>
      </w: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b/>
          <w:sz w:val="20"/>
          <w:szCs w:val="20"/>
        </w:rPr>
        <w:t>9.</w:t>
      </w:r>
      <w:r w:rsidRPr="00B342AF">
        <w:rPr>
          <w:rFonts w:ascii="Times New Roman" w:hAnsi="Times New Roman" w:cs="Times New Roman"/>
          <w:sz w:val="20"/>
          <w:szCs w:val="20"/>
        </w:rPr>
        <w:t xml:space="preserve"> Утвердить прогнозируемые безвозмездные </w:t>
      </w:r>
      <w:hyperlink r:id="rId12" w:history="1">
        <w:r w:rsidRPr="00B342AF">
          <w:rPr>
            <w:rFonts w:ascii="Times New Roman" w:hAnsi="Times New Roman" w:cs="Times New Roman"/>
            <w:sz w:val="20"/>
            <w:szCs w:val="20"/>
          </w:rPr>
          <w:t>поступления</w:t>
        </w:r>
      </w:hyperlink>
      <w:r w:rsidRPr="00B342AF">
        <w:rPr>
          <w:rFonts w:ascii="Times New Roman" w:hAnsi="Times New Roman" w:cs="Times New Roman"/>
          <w:sz w:val="20"/>
          <w:szCs w:val="20"/>
        </w:rPr>
        <w:t xml:space="preserve"> в бюджет Барсуковского сельского поселения Монастырщинского района Смоленской обл</w:t>
      </w:r>
      <w:r w:rsidRPr="00B342AF">
        <w:rPr>
          <w:rFonts w:ascii="Times New Roman" w:hAnsi="Times New Roman" w:cs="Times New Roman"/>
          <w:sz w:val="20"/>
          <w:szCs w:val="20"/>
        </w:rPr>
        <w:t>а</w:t>
      </w:r>
      <w:r w:rsidRPr="00B342AF">
        <w:rPr>
          <w:rFonts w:ascii="Times New Roman" w:hAnsi="Times New Roman" w:cs="Times New Roman"/>
          <w:sz w:val="20"/>
          <w:szCs w:val="20"/>
        </w:rPr>
        <w:t>сти:</w:t>
      </w: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 xml:space="preserve">1) на 2024 год согласно приложению 6 к настоящему решению; </w:t>
      </w: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>2) на плановый период 2025 и 2026 годов согласно приложению 7 к настоящ</w:t>
      </w:r>
      <w:r w:rsidRPr="00B342AF">
        <w:rPr>
          <w:rFonts w:ascii="Times New Roman" w:hAnsi="Times New Roman" w:cs="Times New Roman"/>
          <w:sz w:val="20"/>
          <w:szCs w:val="20"/>
        </w:rPr>
        <w:t>е</w:t>
      </w:r>
      <w:r w:rsidRPr="00B342AF">
        <w:rPr>
          <w:rFonts w:ascii="Times New Roman" w:hAnsi="Times New Roman" w:cs="Times New Roman"/>
          <w:sz w:val="20"/>
          <w:szCs w:val="20"/>
        </w:rPr>
        <w:t>му решению.</w:t>
      </w: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Pr="00B342AF">
        <w:rPr>
          <w:rFonts w:ascii="Times New Roman" w:hAnsi="Times New Roman" w:cs="Times New Roman"/>
          <w:sz w:val="20"/>
          <w:szCs w:val="20"/>
        </w:rPr>
        <w:t xml:space="preserve">Утвердить </w:t>
      </w:r>
      <w:hyperlink r:id="rId13" w:history="1">
        <w:r w:rsidRPr="00B342AF">
          <w:rPr>
            <w:rFonts w:ascii="Times New Roman" w:hAnsi="Times New Roman" w:cs="Times New Roman"/>
            <w:sz w:val="20"/>
            <w:szCs w:val="20"/>
          </w:rPr>
          <w:t>распределение</w:t>
        </w:r>
      </w:hyperlink>
      <w:r w:rsidRPr="00B342AF">
        <w:rPr>
          <w:rFonts w:ascii="Times New Roman" w:hAnsi="Times New Roman" w:cs="Times New Roman"/>
          <w:sz w:val="20"/>
          <w:szCs w:val="20"/>
        </w:rPr>
        <w:t xml:space="preserve"> бюджетных ассигнований по разделам, подра</w:t>
      </w:r>
      <w:r w:rsidRPr="00B342AF">
        <w:rPr>
          <w:rFonts w:ascii="Times New Roman" w:hAnsi="Times New Roman" w:cs="Times New Roman"/>
          <w:sz w:val="20"/>
          <w:szCs w:val="20"/>
        </w:rPr>
        <w:t>з</w:t>
      </w:r>
      <w:r w:rsidRPr="00B342AF">
        <w:rPr>
          <w:rFonts w:ascii="Times New Roman" w:hAnsi="Times New Roman" w:cs="Times New Roman"/>
          <w:sz w:val="20"/>
          <w:szCs w:val="20"/>
        </w:rPr>
        <w:t>делам, целевым статьям (муниципальным программам и непрограммным направл</w:t>
      </w:r>
      <w:r w:rsidRPr="00B342AF">
        <w:rPr>
          <w:rFonts w:ascii="Times New Roman" w:hAnsi="Times New Roman" w:cs="Times New Roman"/>
          <w:sz w:val="20"/>
          <w:szCs w:val="20"/>
        </w:rPr>
        <w:t>е</w:t>
      </w:r>
      <w:r w:rsidRPr="00B342AF">
        <w:rPr>
          <w:rFonts w:ascii="Times New Roman" w:hAnsi="Times New Roman" w:cs="Times New Roman"/>
          <w:sz w:val="20"/>
          <w:szCs w:val="20"/>
        </w:rPr>
        <w:t>ниям деятельности), группам (группам и подгруппам) видов расходов классификации расходов бюдж</w:t>
      </w:r>
      <w:r w:rsidRPr="00B342AF">
        <w:rPr>
          <w:rFonts w:ascii="Times New Roman" w:hAnsi="Times New Roman" w:cs="Times New Roman"/>
          <w:sz w:val="20"/>
          <w:szCs w:val="20"/>
        </w:rPr>
        <w:t>е</w:t>
      </w:r>
      <w:r w:rsidRPr="00B342AF">
        <w:rPr>
          <w:rFonts w:ascii="Times New Roman" w:hAnsi="Times New Roman" w:cs="Times New Roman"/>
          <w:sz w:val="20"/>
          <w:szCs w:val="20"/>
        </w:rPr>
        <w:t>тов:</w:t>
      </w:r>
    </w:p>
    <w:p w:rsidR="00B342AF" w:rsidRPr="00B342AF" w:rsidRDefault="00B342AF" w:rsidP="00B342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>1) на 2024 год согласно приложению 8 к настоящему решению;</w:t>
      </w:r>
    </w:p>
    <w:p w:rsidR="00B342AF" w:rsidRPr="00B342AF" w:rsidRDefault="00B342AF" w:rsidP="00B342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>2) на плановый период 2025 и 2026 годов согласно приложению 9 к настоящ</w:t>
      </w:r>
      <w:r w:rsidRPr="00B342AF">
        <w:rPr>
          <w:rFonts w:ascii="Times New Roman" w:hAnsi="Times New Roman" w:cs="Times New Roman"/>
          <w:sz w:val="20"/>
          <w:szCs w:val="20"/>
        </w:rPr>
        <w:t>е</w:t>
      </w:r>
      <w:r w:rsidRPr="00B342AF">
        <w:rPr>
          <w:rFonts w:ascii="Times New Roman" w:hAnsi="Times New Roman" w:cs="Times New Roman"/>
          <w:sz w:val="20"/>
          <w:szCs w:val="20"/>
        </w:rPr>
        <w:t xml:space="preserve">му решению. </w:t>
      </w:r>
    </w:p>
    <w:p w:rsidR="00B342AF" w:rsidRPr="00B342AF" w:rsidRDefault="00B342AF" w:rsidP="00B342A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b/>
          <w:sz w:val="20"/>
          <w:szCs w:val="20"/>
        </w:rPr>
        <w:t>11.</w:t>
      </w:r>
      <w:r w:rsidRPr="00B342AF">
        <w:rPr>
          <w:rFonts w:ascii="Times New Roman" w:hAnsi="Times New Roman" w:cs="Times New Roman"/>
          <w:sz w:val="20"/>
          <w:szCs w:val="20"/>
        </w:rPr>
        <w:t xml:space="preserve">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</w:t>
      </w:r>
      <w:r w:rsidRPr="00B342AF">
        <w:rPr>
          <w:rFonts w:ascii="Times New Roman" w:hAnsi="Times New Roman" w:cs="Times New Roman"/>
          <w:sz w:val="20"/>
          <w:szCs w:val="20"/>
        </w:rPr>
        <w:t>е</w:t>
      </w:r>
      <w:r w:rsidRPr="00B342AF">
        <w:rPr>
          <w:rFonts w:ascii="Times New Roman" w:hAnsi="Times New Roman" w:cs="Times New Roman"/>
          <w:sz w:val="20"/>
          <w:szCs w:val="20"/>
        </w:rPr>
        <w:t xml:space="preserve">тов: </w:t>
      </w: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 xml:space="preserve">1) на 2024 год согласно приложению 10 к настоящему решению; </w:t>
      </w: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>2) на плановый период 2025 и 2026 годов согласно приложению 11 к насто</w:t>
      </w:r>
      <w:r w:rsidRPr="00B342AF">
        <w:rPr>
          <w:rFonts w:ascii="Times New Roman" w:hAnsi="Times New Roman" w:cs="Times New Roman"/>
          <w:sz w:val="20"/>
          <w:szCs w:val="20"/>
        </w:rPr>
        <w:t>я</w:t>
      </w:r>
      <w:r w:rsidRPr="00B342AF">
        <w:rPr>
          <w:rFonts w:ascii="Times New Roman" w:hAnsi="Times New Roman" w:cs="Times New Roman"/>
          <w:sz w:val="20"/>
          <w:szCs w:val="20"/>
        </w:rPr>
        <w:t>щему решению.</w:t>
      </w: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b/>
          <w:sz w:val="20"/>
          <w:szCs w:val="20"/>
        </w:rPr>
        <w:t>12. </w:t>
      </w:r>
      <w:r w:rsidRPr="00B342AF">
        <w:rPr>
          <w:rFonts w:ascii="Times New Roman" w:hAnsi="Times New Roman" w:cs="Times New Roman"/>
          <w:sz w:val="20"/>
          <w:szCs w:val="20"/>
        </w:rPr>
        <w:t xml:space="preserve">Утвердить ведомственную </w:t>
      </w:r>
      <w:hyperlink r:id="rId14" w:history="1">
        <w:r w:rsidRPr="00B342AF">
          <w:rPr>
            <w:rFonts w:ascii="Times New Roman" w:hAnsi="Times New Roman" w:cs="Times New Roman"/>
            <w:sz w:val="20"/>
            <w:szCs w:val="20"/>
          </w:rPr>
          <w:t>структуру</w:t>
        </w:r>
      </w:hyperlink>
      <w:r w:rsidRPr="00B342AF">
        <w:rPr>
          <w:rFonts w:ascii="Times New Roman" w:hAnsi="Times New Roman" w:cs="Times New Roman"/>
          <w:sz w:val="20"/>
          <w:szCs w:val="20"/>
        </w:rPr>
        <w:t xml:space="preserve"> расходов бюджета Барсуковского сельского поселения Монастырщинского района Смоленской обл</w:t>
      </w:r>
      <w:r w:rsidRPr="00B342AF">
        <w:rPr>
          <w:rFonts w:ascii="Times New Roman" w:hAnsi="Times New Roman" w:cs="Times New Roman"/>
          <w:sz w:val="20"/>
          <w:szCs w:val="20"/>
        </w:rPr>
        <w:t>а</w:t>
      </w:r>
      <w:r w:rsidRPr="00B342AF">
        <w:rPr>
          <w:rFonts w:ascii="Times New Roman" w:hAnsi="Times New Roman" w:cs="Times New Roman"/>
          <w:sz w:val="20"/>
          <w:szCs w:val="20"/>
        </w:rPr>
        <w:t>сти (распределение бюджетных ассигнований по главным распорядителям бюдже</w:t>
      </w:r>
      <w:r w:rsidRPr="00B342AF">
        <w:rPr>
          <w:rFonts w:ascii="Times New Roman" w:hAnsi="Times New Roman" w:cs="Times New Roman"/>
          <w:sz w:val="20"/>
          <w:szCs w:val="20"/>
        </w:rPr>
        <w:t>т</w:t>
      </w:r>
      <w:r w:rsidRPr="00B342AF">
        <w:rPr>
          <w:rFonts w:ascii="Times New Roman" w:hAnsi="Times New Roman" w:cs="Times New Roman"/>
          <w:sz w:val="20"/>
          <w:szCs w:val="20"/>
        </w:rPr>
        <w:t>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</w:t>
      </w:r>
      <w:r w:rsidRPr="00B342AF">
        <w:rPr>
          <w:rFonts w:ascii="Times New Roman" w:hAnsi="Times New Roman" w:cs="Times New Roman"/>
          <w:sz w:val="20"/>
          <w:szCs w:val="20"/>
        </w:rPr>
        <w:t>д</w:t>
      </w:r>
      <w:r w:rsidRPr="00B342AF">
        <w:rPr>
          <w:rFonts w:ascii="Times New Roman" w:hAnsi="Times New Roman" w:cs="Times New Roman"/>
          <w:sz w:val="20"/>
          <w:szCs w:val="20"/>
        </w:rPr>
        <w:t xml:space="preserve">жетов): </w:t>
      </w:r>
    </w:p>
    <w:p w:rsidR="00B342AF" w:rsidRPr="00B342AF" w:rsidRDefault="00B342AF" w:rsidP="00B342AF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 xml:space="preserve"> на 2024 год согласно приложению 12 к настоящему решению;</w:t>
      </w:r>
    </w:p>
    <w:p w:rsidR="00B342AF" w:rsidRPr="00B342AF" w:rsidRDefault="00B342AF" w:rsidP="00B342AF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>на плановый период 2025 и 2026 годов согласно приложению 13 к насто</w:t>
      </w:r>
      <w:r w:rsidRPr="00B342AF">
        <w:rPr>
          <w:rFonts w:ascii="Times New Roman" w:hAnsi="Times New Roman" w:cs="Times New Roman"/>
          <w:sz w:val="20"/>
          <w:szCs w:val="20"/>
        </w:rPr>
        <w:t>я</w:t>
      </w:r>
      <w:r w:rsidRPr="00B342AF">
        <w:rPr>
          <w:rFonts w:ascii="Times New Roman" w:hAnsi="Times New Roman" w:cs="Times New Roman"/>
          <w:sz w:val="20"/>
          <w:szCs w:val="20"/>
        </w:rPr>
        <w:t>щему решению.</w:t>
      </w: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B342AF">
        <w:rPr>
          <w:rFonts w:ascii="Times New Roman" w:hAnsi="Times New Roman" w:cs="Times New Roman"/>
          <w:b/>
          <w:sz w:val="20"/>
          <w:szCs w:val="20"/>
        </w:rPr>
        <w:t>13.</w:t>
      </w:r>
      <w:r w:rsidRPr="00B342AF">
        <w:rPr>
          <w:rFonts w:ascii="Times New Roman" w:hAnsi="Times New Roman" w:cs="Times New Roman"/>
          <w:sz w:val="20"/>
          <w:szCs w:val="20"/>
        </w:rPr>
        <w:t xml:space="preserve"> Утвердить объем бюджетных ассигнований на финансовое обеспечение реализации муниципальных программ в 2024 году в сумме </w:t>
      </w:r>
      <w:r w:rsidRPr="00B342AF">
        <w:rPr>
          <w:rFonts w:ascii="Times New Roman" w:hAnsi="Times New Roman" w:cs="Times New Roman"/>
          <w:b/>
          <w:sz w:val="20"/>
          <w:szCs w:val="20"/>
        </w:rPr>
        <w:t xml:space="preserve"> 9 715,5 </w:t>
      </w:r>
      <w:r w:rsidRPr="00B342AF">
        <w:rPr>
          <w:rFonts w:ascii="Times New Roman" w:hAnsi="Times New Roman" w:cs="Times New Roman"/>
          <w:sz w:val="20"/>
          <w:szCs w:val="20"/>
        </w:rPr>
        <w:t xml:space="preserve">тыс. рублей, в 2025 году в сумме </w:t>
      </w:r>
      <w:r w:rsidRPr="00B342AF">
        <w:rPr>
          <w:rFonts w:ascii="Times New Roman" w:hAnsi="Times New Roman" w:cs="Times New Roman"/>
          <w:b/>
          <w:sz w:val="20"/>
          <w:szCs w:val="20"/>
        </w:rPr>
        <w:t>3 649,9</w:t>
      </w:r>
      <w:r w:rsidRPr="00B342AF">
        <w:rPr>
          <w:rFonts w:ascii="Times New Roman" w:hAnsi="Times New Roman" w:cs="Times New Roman"/>
          <w:sz w:val="20"/>
          <w:szCs w:val="20"/>
        </w:rPr>
        <w:t xml:space="preserve"> тыс. рублей, в 2026 году в сумме </w:t>
      </w:r>
      <w:r w:rsidRPr="00B342AF">
        <w:rPr>
          <w:rFonts w:ascii="Times New Roman" w:hAnsi="Times New Roman" w:cs="Times New Roman"/>
          <w:b/>
          <w:sz w:val="20"/>
          <w:szCs w:val="20"/>
        </w:rPr>
        <w:t>3 589,6</w:t>
      </w:r>
      <w:r w:rsidRPr="00B342AF">
        <w:rPr>
          <w:rFonts w:ascii="Times New Roman" w:hAnsi="Times New Roman" w:cs="Times New Roman"/>
          <w:sz w:val="20"/>
          <w:szCs w:val="20"/>
        </w:rPr>
        <w:t xml:space="preserve"> тыс. ру</w:t>
      </w:r>
      <w:r w:rsidRPr="00B342AF">
        <w:rPr>
          <w:rFonts w:ascii="Times New Roman" w:hAnsi="Times New Roman" w:cs="Times New Roman"/>
          <w:sz w:val="20"/>
          <w:szCs w:val="20"/>
        </w:rPr>
        <w:t>б</w:t>
      </w:r>
      <w:r w:rsidRPr="00B342AF">
        <w:rPr>
          <w:rFonts w:ascii="Times New Roman" w:hAnsi="Times New Roman" w:cs="Times New Roman"/>
          <w:sz w:val="20"/>
          <w:szCs w:val="20"/>
        </w:rPr>
        <w:t>лей.</w:t>
      </w: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 xml:space="preserve">Утвердить </w:t>
      </w:r>
      <w:hyperlink r:id="rId15" w:history="1">
        <w:r w:rsidRPr="00B342AF">
          <w:rPr>
            <w:rFonts w:ascii="Times New Roman" w:hAnsi="Times New Roman" w:cs="Times New Roman"/>
            <w:sz w:val="20"/>
            <w:szCs w:val="20"/>
          </w:rPr>
          <w:t>распределение</w:t>
        </w:r>
      </w:hyperlink>
      <w:r w:rsidRPr="00B342AF">
        <w:rPr>
          <w:rFonts w:ascii="Times New Roman" w:hAnsi="Times New Roman" w:cs="Times New Roman"/>
          <w:sz w:val="20"/>
          <w:szCs w:val="20"/>
        </w:rPr>
        <w:t xml:space="preserve"> бюджетных ассигнований по муниципальным пр</w:t>
      </w:r>
      <w:r w:rsidRPr="00B342AF">
        <w:rPr>
          <w:rFonts w:ascii="Times New Roman" w:hAnsi="Times New Roman" w:cs="Times New Roman"/>
          <w:sz w:val="20"/>
          <w:szCs w:val="20"/>
        </w:rPr>
        <w:t>о</w:t>
      </w:r>
      <w:r w:rsidRPr="00B342AF">
        <w:rPr>
          <w:rFonts w:ascii="Times New Roman" w:hAnsi="Times New Roman" w:cs="Times New Roman"/>
          <w:sz w:val="20"/>
          <w:szCs w:val="20"/>
        </w:rPr>
        <w:t>граммам и непрограммным направлениям деятельности: </w:t>
      </w:r>
    </w:p>
    <w:p w:rsidR="00B342AF" w:rsidRPr="00B342AF" w:rsidRDefault="00B342AF" w:rsidP="00B342AF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>на 2024 год согласно пр</w:t>
      </w:r>
      <w:r w:rsidRPr="00B342AF">
        <w:rPr>
          <w:rFonts w:ascii="Times New Roman" w:hAnsi="Times New Roman" w:cs="Times New Roman"/>
          <w:sz w:val="20"/>
          <w:szCs w:val="20"/>
        </w:rPr>
        <w:t>и</w:t>
      </w:r>
      <w:r w:rsidRPr="00B342AF">
        <w:rPr>
          <w:rFonts w:ascii="Times New Roman" w:hAnsi="Times New Roman" w:cs="Times New Roman"/>
          <w:sz w:val="20"/>
          <w:szCs w:val="20"/>
        </w:rPr>
        <w:t xml:space="preserve">ложению 14 к настоящему решению; </w:t>
      </w:r>
    </w:p>
    <w:p w:rsidR="00B342AF" w:rsidRPr="00B342AF" w:rsidRDefault="00B342AF" w:rsidP="00B342AF">
      <w:pPr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>на плановый период 2025 и 2026 годов согласно приложению 15 к насто</w:t>
      </w:r>
      <w:r w:rsidRPr="00B342AF">
        <w:rPr>
          <w:rFonts w:ascii="Times New Roman" w:hAnsi="Times New Roman" w:cs="Times New Roman"/>
          <w:sz w:val="20"/>
          <w:szCs w:val="20"/>
        </w:rPr>
        <w:t>я</w:t>
      </w:r>
      <w:r w:rsidRPr="00B342AF">
        <w:rPr>
          <w:rFonts w:ascii="Times New Roman" w:hAnsi="Times New Roman" w:cs="Times New Roman"/>
          <w:sz w:val="20"/>
          <w:szCs w:val="20"/>
        </w:rPr>
        <w:t>щему решению.</w:t>
      </w:r>
    </w:p>
    <w:p w:rsidR="00B342AF" w:rsidRPr="00B342AF" w:rsidRDefault="00B342AF" w:rsidP="00B342AF">
      <w:pPr>
        <w:autoSpaceDE w:val="0"/>
        <w:autoSpaceDN w:val="0"/>
        <w:adjustRightInd w:val="0"/>
        <w:ind w:left="720"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42AF" w:rsidRPr="00B342AF" w:rsidRDefault="00B342AF" w:rsidP="00B342A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b/>
          <w:sz w:val="20"/>
          <w:szCs w:val="20"/>
        </w:rPr>
        <w:t>14. </w:t>
      </w:r>
      <w:r w:rsidRPr="00B342AF">
        <w:rPr>
          <w:rFonts w:ascii="Times New Roman" w:hAnsi="Times New Roman" w:cs="Times New Roman"/>
          <w:sz w:val="20"/>
          <w:szCs w:val="20"/>
        </w:rPr>
        <w:t>Утвердить объем бюджетных ассигнований дорожного фонда Барсуковского сельского поселения Монастырщинского района Смоленской обл</w:t>
      </w:r>
      <w:r w:rsidRPr="00B342AF">
        <w:rPr>
          <w:rFonts w:ascii="Times New Roman" w:hAnsi="Times New Roman" w:cs="Times New Roman"/>
          <w:sz w:val="20"/>
          <w:szCs w:val="20"/>
        </w:rPr>
        <w:t>а</w:t>
      </w:r>
      <w:r w:rsidRPr="00B342AF">
        <w:rPr>
          <w:rFonts w:ascii="Times New Roman" w:hAnsi="Times New Roman" w:cs="Times New Roman"/>
          <w:sz w:val="20"/>
          <w:szCs w:val="20"/>
        </w:rPr>
        <w:t>сти:</w:t>
      </w:r>
    </w:p>
    <w:p w:rsidR="00B342AF" w:rsidRPr="00B342AF" w:rsidRDefault="00B342AF" w:rsidP="00B342A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 xml:space="preserve">1) на 2024 год в сумме </w:t>
      </w:r>
      <w:r w:rsidRPr="00B342AF">
        <w:rPr>
          <w:rFonts w:ascii="Times New Roman" w:hAnsi="Times New Roman" w:cs="Times New Roman"/>
          <w:b/>
          <w:sz w:val="20"/>
          <w:szCs w:val="20"/>
        </w:rPr>
        <w:t>689,1</w:t>
      </w:r>
      <w:r w:rsidRPr="00B342AF">
        <w:rPr>
          <w:rFonts w:ascii="Times New Roman" w:hAnsi="Times New Roman" w:cs="Times New Roman"/>
          <w:sz w:val="20"/>
          <w:szCs w:val="20"/>
        </w:rPr>
        <w:t xml:space="preserve"> тыс. рублей; </w:t>
      </w:r>
    </w:p>
    <w:p w:rsidR="00B342AF" w:rsidRPr="00B342AF" w:rsidRDefault="00B342AF" w:rsidP="00B342A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 xml:space="preserve">2) на 2025 год в сумме </w:t>
      </w:r>
      <w:r w:rsidRPr="00B342AF">
        <w:rPr>
          <w:rFonts w:ascii="Times New Roman" w:hAnsi="Times New Roman" w:cs="Times New Roman"/>
          <w:b/>
          <w:sz w:val="20"/>
          <w:szCs w:val="20"/>
        </w:rPr>
        <w:t>707,8</w:t>
      </w:r>
      <w:r w:rsidRPr="00B342AF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B342AF" w:rsidRPr="00B342AF" w:rsidRDefault="00B342AF" w:rsidP="00B342A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 xml:space="preserve">3) на 2026 год в сумме </w:t>
      </w:r>
      <w:r w:rsidRPr="00B342AF">
        <w:rPr>
          <w:rFonts w:ascii="Times New Roman" w:hAnsi="Times New Roman" w:cs="Times New Roman"/>
          <w:b/>
          <w:sz w:val="20"/>
          <w:szCs w:val="20"/>
        </w:rPr>
        <w:t>707,5</w:t>
      </w:r>
      <w:r w:rsidRPr="00B342AF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B342AF" w:rsidRPr="00B342AF" w:rsidRDefault="00B342AF" w:rsidP="00B342A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>Утвердить прогнозируемый объем доходов бюджета Барсуковского сельского поселения Монастырщинского района Смоленской области в части дох</w:t>
      </w:r>
      <w:r w:rsidRPr="00B342AF">
        <w:rPr>
          <w:rFonts w:ascii="Times New Roman" w:hAnsi="Times New Roman" w:cs="Times New Roman"/>
          <w:sz w:val="20"/>
          <w:szCs w:val="20"/>
        </w:rPr>
        <w:t>о</w:t>
      </w:r>
      <w:r w:rsidRPr="00B342AF">
        <w:rPr>
          <w:rFonts w:ascii="Times New Roman" w:hAnsi="Times New Roman" w:cs="Times New Roman"/>
          <w:sz w:val="20"/>
          <w:szCs w:val="20"/>
        </w:rPr>
        <w:t>дов, установленных решением Совета депутатов Барсуковского сельского поселения Монастырщинского района Смоленской области от 22.07.2014г. №10 "О дорожном фонде Барсуковского сельского поселения Монастырщинского района Смоленской области":</w:t>
      </w:r>
    </w:p>
    <w:p w:rsidR="00B342AF" w:rsidRPr="00B342AF" w:rsidRDefault="00B342AF" w:rsidP="00B342A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 xml:space="preserve">1) в 2024 году в сумме </w:t>
      </w:r>
      <w:r w:rsidRPr="00B342AF">
        <w:rPr>
          <w:rFonts w:ascii="Times New Roman" w:hAnsi="Times New Roman" w:cs="Times New Roman"/>
          <w:b/>
          <w:sz w:val="20"/>
          <w:szCs w:val="20"/>
        </w:rPr>
        <w:t xml:space="preserve">689,1 </w:t>
      </w:r>
      <w:r w:rsidRPr="00B342AF">
        <w:rPr>
          <w:rFonts w:ascii="Times New Roman" w:hAnsi="Times New Roman" w:cs="Times New Roman"/>
          <w:sz w:val="20"/>
          <w:szCs w:val="20"/>
        </w:rPr>
        <w:t>тыс. рублей согласно приложению 16 к насто</w:t>
      </w:r>
      <w:r w:rsidRPr="00B342AF">
        <w:rPr>
          <w:rFonts w:ascii="Times New Roman" w:hAnsi="Times New Roman" w:cs="Times New Roman"/>
          <w:sz w:val="20"/>
          <w:szCs w:val="20"/>
        </w:rPr>
        <w:t>я</w:t>
      </w:r>
      <w:r w:rsidRPr="00B342AF">
        <w:rPr>
          <w:rFonts w:ascii="Times New Roman" w:hAnsi="Times New Roman" w:cs="Times New Roman"/>
          <w:sz w:val="20"/>
          <w:szCs w:val="20"/>
        </w:rPr>
        <w:t>щему решению.</w:t>
      </w:r>
    </w:p>
    <w:p w:rsidR="00B342AF" w:rsidRPr="00B342AF" w:rsidRDefault="00B342AF" w:rsidP="00B342A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 xml:space="preserve">2) в плановом периоде 2025 и 2026 годов в сумме </w:t>
      </w:r>
      <w:r w:rsidRPr="00B342AF">
        <w:rPr>
          <w:rFonts w:ascii="Times New Roman" w:hAnsi="Times New Roman" w:cs="Times New Roman"/>
          <w:b/>
          <w:sz w:val="20"/>
          <w:szCs w:val="20"/>
        </w:rPr>
        <w:t>707,8</w:t>
      </w:r>
      <w:r w:rsidRPr="00B342AF">
        <w:rPr>
          <w:rFonts w:ascii="Times New Roman" w:hAnsi="Times New Roman" w:cs="Times New Roman"/>
          <w:sz w:val="20"/>
          <w:szCs w:val="20"/>
        </w:rPr>
        <w:t xml:space="preserve"> тыс. рублей и в сумме </w:t>
      </w:r>
      <w:r w:rsidRPr="00B342AF">
        <w:rPr>
          <w:rFonts w:ascii="Times New Roman" w:hAnsi="Times New Roman" w:cs="Times New Roman"/>
          <w:b/>
          <w:sz w:val="20"/>
          <w:szCs w:val="20"/>
        </w:rPr>
        <w:t>707,5</w:t>
      </w:r>
      <w:r w:rsidRPr="00B342AF">
        <w:rPr>
          <w:rFonts w:ascii="Times New Roman" w:hAnsi="Times New Roman" w:cs="Times New Roman"/>
          <w:sz w:val="20"/>
          <w:szCs w:val="20"/>
        </w:rPr>
        <w:t xml:space="preserve"> тыс. рублей соответственно согласно приложению 17 к настоящему р</w:t>
      </w:r>
      <w:r w:rsidRPr="00B342AF">
        <w:rPr>
          <w:rFonts w:ascii="Times New Roman" w:hAnsi="Times New Roman" w:cs="Times New Roman"/>
          <w:sz w:val="20"/>
          <w:szCs w:val="20"/>
        </w:rPr>
        <w:t>е</w:t>
      </w:r>
      <w:r w:rsidRPr="00B342AF">
        <w:rPr>
          <w:rFonts w:ascii="Times New Roman" w:hAnsi="Times New Roman" w:cs="Times New Roman"/>
          <w:sz w:val="20"/>
          <w:szCs w:val="20"/>
        </w:rPr>
        <w:t>шению.</w:t>
      </w: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B342AF" w:rsidRPr="00B342AF" w:rsidRDefault="00B342AF" w:rsidP="00B342A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b/>
          <w:sz w:val="20"/>
          <w:szCs w:val="20"/>
        </w:rPr>
        <w:t>15.</w:t>
      </w:r>
      <w:r w:rsidRPr="00B342AF">
        <w:rPr>
          <w:rFonts w:ascii="Times New Roman" w:hAnsi="Times New Roman" w:cs="Times New Roman"/>
          <w:sz w:val="20"/>
          <w:szCs w:val="20"/>
        </w:rPr>
        <w:t> Утвердить цели предоставления субсидий (за исключением грантов в фо</w:t>
      </w:r>
      <w:r w:rsidRPr="00B342AF">
        <w:rPr>
          <w:rFonts w:ascii="Times New Roman" w:hAnsi="Times New Roman" w:cs="Times New Roman"/>
          <w:sz w:val="20"/>
          <w:szCs w:val="20"/>
        </w:rPr>
        <w:t>р</w:t>
      </w:r>
      <w:r w:rsidRPr="00B342AF">
        <w:rPr>
          <w:rFonts w:ascii="Times New Roman" w:hAnsi="Times New Roman" w:cs="Times New Roman"/>
          <w:sz w:val="20"/>
          <w:szCs w:val="20"/>
        </w:rPr>
        <w:t>ме субсидий) лицам, указанным в статье 78 Бюджетного кодекса Российской Федерации, объем бюджетных ассигнований на предоставление конкретной субс</w:t>
      </w:r>
      <w:r w:rsidRPr="00B342AF">
        <w:rPr>
          <w:rFonts w:ascii="Times New Roman" w:hAnsi="Times New Roman" w:cs="Times New Roman"/>
          <w:sz w:val="20"/>
          <w:szCs w:val="20"/>
        </w:rPr>
        <w:t>и</w:t>
      </w:r>
      <w:r w:rsidRPr="00B342AF">
        <w:rPr>
          <w:rFonts w:ascii="Times New Roman" w:hAnsi="Times New Roman" w:cs="Times New Roman"/>
          <w:sz w:val="20"/>
          <w:szCs w:val="20"/>
        </w:rPr>
        <w:t>дии:</w:t>
      </w:r>
    </w:p>
    <w:p w:rsidR="00B342AF" w:rsidRPr="00B342AF" w:rsidRDefault="00B342AF" w:rsidP="00B342A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>1) в 2024 году согласно приложению 18 к настоящему решению;</w:t>
      </w:r>
    </w:p>
    <w:p w:rsidR="00B342AF" w:rsidRPr="00B342AF" w:rsidRDefault="00B342AF" w:rsidP="00B342A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>2) в плановом периоде 2025 и 2026 годов согласно приложению 19 к насто</w:t>
      </w:r>
      <w:r w:rsidRPr="00B342AF">
        <w:rPr>
          <w:rFonts w:ascii="Times New Roman" w:hAnsi="Times New Roman" w:cs="Times New Roman"/>
          <w:sz w:val="20"/>
          <w:szCs w:val="20"/>
        </w:rPr>
        <w:t>я</w:t>
      </w:r>
      <w:r w:rsidRPr="00B342AF">
        <w:rPr>
          <w:rFonts w:ascii="Times New Roman" w:hAnsi="Times New Roman" w:cs="Times New Roman"/>
          <w:sz w:val="20"/>
          <w:szCs w:val="20"/>
        </w:rPr>
        <w:t>щему решению.</w:t>
      </w: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>Порядок предоставления указанных субсидий из бюджета Барсуковского сельского поселения Монастырщинского района Смоленской области определяется нормативным правовым актом Администрации  Барсуковского сельского поселения Монастырщинского района Смоленской области.</w:t>
      </w: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42AF" w:rsidRPr="00B342AF" w:rsidRDefault="00B342AF" w:rsidP="00B342A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b/>
          <w:sz w:val="20"/>
          <w:szCs w:val="20"/>
        </w:rPr>
        <w:t>16.</w:t>
      </w:r>
      <w:r w:rsidRPr="00B342AF">
        <w:rPr>
          <w:rFonts w:ascii="Times New Roman" w:hAnsi="Times New Roman" w:cs="Times New Roman"/>
          <w:sz w:val="20"/>
          <w:szCs w:val="20"/>
        </w:rPr>
        <w:t xml:space="preserve"> Утвердить в составе расходов бюджета Барсуковского сельского посел</w:t>
      </w:r>
      <w:r w:rsidRPr="00B342AF">
        <w:rPr>
          <w:rFonts w:ascii="Times New Roman" w:hAnsi="Times New Roman" w:cs="Times New Roman"/>
          <w:sz w:val="20"/>
          <w:szCs w:val="20"/>
        </w:rPr>
        <w:t>е</w:t>
      </w:r>
      <w:r w:rsidRPr="00B342AF">
        <w:rPr>
          <w:rFonts w:ascii="Times New Roman" w:hAnsi="Times New Roman" w:cs="Times New Roman"/>
          <w:sz w:val="20"/>
          <w:szCs w:val="20"/>
        </w:rPr>
        <w:t>ния Монастырщинского района Смоленской области резервный фонд Администраци</w:t>
      </w:r>
      <w:r w:rsidRPr="00B342AF">
        <w:rPr>
          <w:rFonts w:ascii="Times New Roman" w:hAnsi="Times New Roman" w:cs="Times New Roman"/>
          <w:sz w:val="20"/>
          <w:szCs w:val="20"/>
        </w:rPr>
        <w:t>и</w:t>
      </w:r>
      <w:r w:rsidRPr="00B342AF">
        <w:rPr>
          <w:rFonts w:ascii="Times New Roman" w:hAnsi="Times New Roman" w:cs="Times New Roman"/>
          <w:sz w:val="20"/>
          <w:szCs w:val="20"/>
        </w:rPr>
        <w:t xml:space="preserve"> Барсуковского сельского поселения Монастырщинского района Смоленской обла</w:t>
      </w:r>
      <w:r w:rsidRPr="00B342AF">
        <w:rPr>
          <w:rFonts w:ascii="Times New Roman" w:hAnsi="Times New Roman" w:cs="Times New Roman"/>
          <w:sz w:val="20"/>
          <w:szCs w:val="20"/>
        </w:rPr>
        <w:t>с</w:t>
      </w:r>
      <w:r w:rsidRPr="00B342AF">
        <w:rPr>
          <w:rFonts w:ascii="Times New Roman" w:hAnsi="Times New Roman" w:cs="Times New Roman"/>
          <w:sz w:val="20"/>
          <w:szCs w:val="20"/>
        </w:rPr>
        <w:t>ти:</w:t>
      </w:r>
    </w:p>
    <w:p w:rsidR="00B342AF" w:rsidRPr="00B342AF" w:rsidRDefault="00B342AF" w:rsidP="00B342A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 xml:space="preserve">1) на 2024 год в размере </w:t>
      </w:r>
      <w:r w:rsidRPr="00B342AF">
        <w:rPr>
          <w:rFonts w:ascii="Times New Roman" w:hAnsi="Times New Roman" w:cs="Times New Roman"/>
          <w:b/>
          <w:sz w:val="20"/>
          <w:szCs w:val="20"/>
        </w:rPr>
        <w:t>30,0</w:t>
      </w:r>
      <w:r w:rsidRPr="00B342AF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B342AF" w:rsidRPr="00B342AF" w:rsidRDefault="00B342AF" w:rsidP="00B342A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 xml:space="preserve">2) на 2025 год в размере </w:t>
      </w:r>
      <w:r w:rsidRPr="00B342AF">
        <w:rPr>
          <w:rFonts w:ascii="Times New Roman" w:hAnsi="Times New Roman" w:cs="Times New Roman"/>
          <w:b/>
          <w:sz w:val="20"/>
          <w:szCs w:val="20"/>
        </w:rPr>
        <w:t>0,0</w:t>
      </w:r>
      <w:r w:rsidRPr="00B342AF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B342AF" w:rsidRPr="00B342AF" w:rsidRDefault="00B342AF" w:rsidP="00B342AF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>3) на 2026 год в размере</w:t>
      </w:r>
      <w:r w:rsidRPr="00B342AF">
        <w:rPr>
          <w:rFonts w:ascii="Times New Roman" w:hAnsi="Times New Roman" w:cs="Times New Roman"/>
          <w:b/>
          <w:sz w:val="20"/>
          <w:szCs w:val="20"/>
        </w:rPr>
        <w:t xml:space="preserve"> 0,0</w:t>
      </w:r>
      <w:r w:rsidRPr="00B342AF">
        <w:rPr>
          <w:rFonts w:ascii="Times New Roman" w:hAnsi="Times New Roman" w:cs="Times New Roman"/>
          <w:sz w:val="20"/>
          <w:szCs w:val="20"/>
        </w:rPr>
        <w:t xml:space="preserve"> тыс. рублей.</w:t>
      </w: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:rsidR="00B342AF" w:rsidRPr="00B342AF" w:rsidRDefault="00B342AF" w:rsidP="00B342AF">
      <w:pPr>
        <w:autoSpaceDE w:val="0"/>
        <w:autoSpaceDN w:val="0"/>
        <w:adjustRightInd w:val="0"/>
        <w:ind w:left="71" w:firstLine="709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B342AF">
        <w:rPr>
          <w:rFonts w:ascii="Times New Roman" w:hAnsi="Times New Roman" w:cs="Times New Roman"/>
          <w:b/>
          <w:bCs/>
          <w:sz w:val="20"/>
          <w:szCs w:val="20"/>
        </w:rPr>
        <w:t>17.</w:t>
      </w:r>
      <w:r w:rsidRPr="00B342AF">
        <w:rPr>
          <w:rFonts w:ascii="Times New Roman" w:hAnsi="Times New Roman" w:cs="Times New Roman"/>
          <w:bCs/>
          <w:sz w:val="20"/>
          <w:szCs w:val="20"/>
        </w:rPr>
        <w:t> Установить:</w:t>
      </w:r>
    </w:p>
    <w:p w:rsidR="00B342AF" w:rsidRPr="00B342AF" w:rsidRDefault="00B342AF" w:rsidP="00B342AF">
      <w:pPr>
        <w:autoSpaceDE w:val="0"/>
        <w:autoSpaceDN w:val="0"/>
        <w:adjustRightInd w:val="0"/>
        <w:ind w:left="71" w:firstLine="709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B342AF">
        <w:rPr>
          <w:rFonts w:ascii="Times New Roman" w:hAnsi="Times New Roman" w:cs="Times New Roman"/>
          <w:bCs/>
          <w:sz w:val="20"/>
          <w:szCs w:val="20"/>
        </w:rPr>
        <w:t xml:space="preserve">1) верхний предел муниципального внутреннего долга на 1 января 2025 года по долговым обязательствам </w:t>
      </w:r>
      <w:r w:rsidRPr="00B342AF">
        <w:rPr>
          <w:rFonts w:ascii="Times New Roman" w:hAnsi="Times New Roman" w:cs="Times New Roman"/>
          <w:sz w:val="20"/>
          <w:szCs w:val="20"/>
        </w:rPr>
        <w:t>Барсуковского сельского поселения Мон</w:t>
      </w:r>
      <w:r w:rsidRPr="00B342AF">
        <w:rPr>
          <w:rFonts w:ascii="Times New Roman" w:hAnsi="Times New Roman" w:cs="Times New Roman"/>
          <w:sz w:val="20"/>
          <w:szCs w:val="20"/>
        </w:rPr>
        <w:t>а</w:t>
      </w:r>
      <w:r w:rsidRPr="00B342AF">
        <w:rPr>
          <w:rFonts w:ascii="Times New Roman" w:hAnsi="Times New Roman" w:cs="Times New Roman"/>
          <w:sz w:val="20"/>
          <w:szCs w:val="20"/>
        </w:rPr>
        <w:t xml:space="preserve">стырщинского района </w:t>
      </w:r>
      <w:r w:rsidRPr="00B342AF">
        <w:rPr>
          <w:rFonts w:ascii="Times New Roman" w:hAnsi="Times New Roman" w:cs="Times New Roman"/>
          <w:bCs/>
          <w:sz w:val="20"/>
          <w:szCs w:val="20"/>
        </w:rPr>
        <w:t xml:space="preserve">Смоленской области в сумме </w:t>
      </w:r>
      <w:r w:rsidRPr="00B342AF">
        <w:rPr>
          <w:rFonts w:ascii="Times New Roman" w:hAnsi="Times New Roman" w:cs="Times New Roman"/>
          <w:b/>
          <w:bCs/>
          <w:sz w:val="20"/>
          <w:szCs w:val="20"/>
        </w:rPr>
        <w:t>0,0</w:t>
      </w:r>
      <w:r w:rsidRPr="00B342AF">
        <w:rPr>
          <w:rFonts w:ascii="Times New Roman" w:hAnsi="Times New Roman" w:cs="Times New Roman"/>
          <w:bCs/>
          <w:sz w:val="20"/>
          <w:szCs w:val="20"/>
        </w:rPr>
        <w:t xml:space="preserve"> тыс. рублей, в том числе верхний предел долга по муниципальным гарантиям </w:t>
      </w:r>
      <w:r w:rsidRPr="00B342AF">
        <w:rPr>
          <w:rFonts w:ascii="Times New Roman" w:hAnsi="Times New Roman" w:cs="Times New Roman"/>
          <w:sz w:val="20"/>
          <w:szCs w:val="20"/>
        </w:rPr>
        <w:t>Барсуковского сельского</w:t>
      </w:r>
      <w:r w:rsidRPr="00B342AF">
        <w:rPr>
          <w:rFonts w:ascii="Times New Roman" w:hAnsi="Times New Roman" w:cs="Times New Roman"/>
          <w:bCs/>
          <w:sz w:val="20"/>
          <w:szCs w:val="20"/>
        </w:rPr>
        <w:t xml:space="preserve"> поселения Монастырщинского района Смоленской области в сумме </w:t>
      </w:r>
      <w:r w:rsidRPr="00B342AF">
        <w:rPr>
          <w:rFonts w:ascii="Times New Roman" w:hAnsi="Times New Roman" w:cs="Times New Roman"/>
          <w:b/>
          <w:bCs/>
          <w:sz w:val="20"/>
          <w:szCs w:val="20"/>
        </w:rPr>
        <w:t>0,0</w:t>
      </w:r>
      <w:r w:rsidRPr="00B342AF">
        <w:rPr>
          <w:rFonts w:ascii="Times New Roman" w:hAnsi="Times New Roman" w:cs="Times New Roman"/>
          <w:bCs/>
          <w:sz w:val="20"/>
          <w:szCs w:val="20"/>
        </w:rPr>
        <w:t xml:space="preserve"> тыс. ру</w:t>
      </w:r>
      <w:r w:rsidRPr="00B342AF">
        <w:rPr>
          <w:rFonts w:ascii="Times New Roman" w:hAnsi="Times New Roman" w:cs="Times New Roman"/>
          <w:bCs/>
          <w:sz w:val="20"/>
          <w:szCs w:val="20"/>
        </w:rPr>
        <w:t>б</w:t>
      </w:r>
      <w:r w:rsidRPr="00B342AF">
        <w:rPr>
          <w:rFonts w:ascii="Times New Roman" w:hAnsi="Times New Roman" w:cs="Times New Roman"/>
          <w:bCs/>
          <w:sz w:val="20"/>
          <w:szCs w:val="20"/>
        </w:rPr>
        <w:t>лей;</w:t>
      </w: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B342AF">
        <w:rPr>
          <w:rFonts w:ascii="Times New Roman" w:hAnsi="Times New Roman" w:cs="Times New Roman"/>
          <w:bCs/>
          <w:sz w:val="20"/>
          <w:szCs w:val="20"/>
        </w:rPr>
        <w:t xml:space="preserve">2) верхний предел муниципального внутреннего долга на 1 января 2026 года по долговым обязательствам </w:t>
      </w:r>
      <w:r w:rsidRPr="00B342AF">
        <w:rPr>
          <w:rFonts w:ascii="Times New Roman" w:hAnsi="Times New Roman" w:cs="Times New Roman"/>
          <w:sz w:val="20"/>
          <w:szCs w:val="20"/>
        </w:rPr>
        <w:t>Барсуковского сельского поселения Монасты</w:t>
      </w:r>
      <w:r w:rsidRPr="00B342AF">
        <w:rPr>
          <w:rFonts w:ascii="Times New Roman" w:hAnsi="Times New Roman" w:cs="Times New Roman"/>
          <w:sz w:val="20"/>
          <w:szCs w:val="20"/>
        </w:rPr>
        <w:t>р</w:t>
      </w:r>
      <w:r w:rsidRPr="00B342AF">
        <w:rPr>
          <w:rFonts w:ascii="Times New Roman" w:hAnsi="Times New Roman" w:cs="Times New Roman"/>
          <w:sz w:val="20"/>
          <w:szCs w:val="20"/>
        </w:rPr>
        <w:t xml:space="preserve">щинского района </w:t>
      </w:r>
      <w:r w:rsidRPr="00B342AF">
        <w:rPr>
          <w:rFonts w:ascii="Times New Roman" w:hAnsi="Times New Roman" w:cs="Times New Roman"/>
          <w:bCs/>
          <w:sz w:val="20"/>
          <w:szCs w:val="20"/>
        </w:rPr>
        <w:t xml:space="preserve">Смоленской области в сумме </w:t>
      </w:r>
      <w:r w:rsidRPr="00B342AF">
        <w:rPr>
          <w:rFonts w:ascii="Times New Roman" w:hAnsi="Times New Roman" w:cs="Times New Roman"/>
          <w:b/>
          <w:bCs/>
          <w:sz w:val="20"/>
          <w:szCs w:val="20"/>
        </w:rPr>
        <w:t xml:space="preserve">0,0 </w:t>
      </w:r>
      <w:r w:rsidRPr="00B342AF">
        <w:rPr>
          <w:rFonts w:ascii="Times New Roman" w:hAnsi="Times New Roman" w:cs="Times New Roman"/>
          <w:bCs/>
          <w:sz w:val="20"/>
          <w:szCs w:val="20"/>
        </w:rPr>
        <w:t xml:space="preserve">тыс. рублей, в том числе верхний предел долга по муниципальным гарантиям </w:t>
      </w:r>
      <w:r w:rsidRPr="00B342AF">
        <w:rPr>
          <w:rFonts w:ascii="Times New Roman" w:hAnsi="Times New Roman" w:cs="Times New Roman"/>
          <w:sz w:val="20"/>
          <w:szCs w:val="20"/>
        </w:rPr>
        <w:t>Барсуковского сельского</w:t>
      </w:r>
      <w:r w:rsidRPr="00B342AF">
        <w:rPr>
          <w:rFonts w:ascii="Times New Roman" w:hAnsi="Times New Roman" w:cs="Times New Roman"/>
          <w:bCs/>
          <w:sz w:val="20"/>
          <w:szCs w:val="20"/>
        </w:rPr>
        <w:t xml:space="preserve"> посел</w:t>
      </w:r>
      <w:r w:rsidRPr="00B342AF">
        <w:rPr>
          <w:rFonts w:ascii="Times New Roman" w:hAnsi="Times New Roman" w:cs="Times New Roman"/>
          <w:bCs/>
          <w:sz w:val="20"/>
          <w:szCs w:val="20"/>
        </w:rPr>
        <w:t>е</w:t>
      </w:r>
      <w:r w:rsidRPr="00B342AF">
        <w:rPr>
          <w:rFonts w:ascii="Times New Roman" w:hAnsi="Times New Roman" w:cs="Times New Roman"/>
          <w:bCs/>
          <w:sz w:val="20"/>
          <w:szCs w:val="20"/>
        </w:rPr>
        <w:t xml:space="preserve">ния Монастырщинского района Смоленской области в сумме </w:t>
      </w:r>
      <w:r w:rsidRPr="00B342AF">
        <w:rPr>
          <w:rFonts w:ascii="Times New Roman" w:hAnsi="Times New Roman" w:cs="Times New Roman"/>
          <w:b/>
          <w:bCs/>
          <w:sz w:val="20"/>
          <w:szCs w:val="20"/>
        </w:rPr>
        <w:t>0,0</w:t>
      </w:r>
      <w:r w:rsidRPr="00B342AF">
        <w:rPr>
          <w:rFonts w:ascii="Times New Roman" w:hAnsi="Times New Roman" w:cs="Times New Roman"/>
          <w:bCs/>
          <w:sz w:val="20"/>
          <w:szCs w:val="20"/>
        </w:rPr>
        <w:t xml:space="preserve"> тыс. рублей;</w:t>
      </w: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B342AF">
        <w:rPr>
          <w:rFonts w:ascii="Times New Roman" w:hAnsi="Times New Roman" w:cs="Times New Roman"/>
          <w:bCs/>
          <w:sz w:val="20"/>
          <w:szCs w:val="20"/>
        </w:rPr>
        <w:t>3</w:t>
      </w:r>
      <w:r w:rsidRPr="00B342AF">
        <w:rPr>
          <w:rFonts w:ascii="Times New Roman" w:hAnsi="Times New Roman" w:cs="Times New Roman"/>
          <w:sz w:val="20"/>
          <w:szCs w:val="20"/>
        </w:rPr>
        <w:t>)</w:t>
      </w:r>
      <w:r w:rsidRPr="00B342AF">
        <w:rPr>
          <w:rFonts w:ascii="Times New Roman" w:hAnsi="Times New Roman" w:cs="Times New Roman"/>
          <w:bCs/>
          <w:sz w:val="20"/>
          <w:szCs w:val="20"/>
        </w:rPr>
        <w:t xml:space="preserve"> верхний предел муниципального внутреннего долга на 1 января 2027 года по долговым обязательствам </w:t>
      </w:r>
      <w:r w:rsidRPr="00B342AF">
        <w:rPr>
          <w:rFonts w:ascii="Times New Roman" w:hAnsi="Times New Roman" w:cs="Times New Roman"/>
          <w:sz w:val="20"/>
          <w:szCs w:val="20"/>
        </w:rPr>
        <w:t>Барсуковского сельского поселения Монасты</w:t>
      </w:r>
      <w:r w:rsidRPr="00B342AF">
        <w:rPr>
          <w:rFonts w:ascii="Times New Roman" w:hAnsi="Times New Roman" w:cs="Times New Roman"/>
          <w:sz w:val="20"/>
          <w:szCs w:val="20"/>
        </w:rPr>
        <w:t>р</w:t>
      </w:r>
      <w:r w:rsidRPr="00B342AF">
        <w:rPr>
          <w:rFonts w:ascii="Times New Roman" w:hAnsi="Times New Roman" w:cs="Times New Roman"/>
          <w:sz w:val="20"/>
          <w:szCs w:val="20"/>
        </w:rPr>
        <w:t xml:space="preserve">щинского района </w:t>
      </w:r>
      <w:r w:rsidRPr="00B342AF">
        <w:rPr>
          <w:rFonts w:ascii="Times New Roman" w:hAnsi="Times New Roman" w:cs="Times New Roman"/>
          <w:bCs/>
          <w:sz w:val="20"/>
          <w:szCs w:val="20"/>
        </w:rPr>
        <w:t xml:space="preserve">Смоленской области в сумме </w:t>
      </w:r>
      <w:r w:rsidRPr="00B342AF">
        <w:rPr>
          <w:rFonts w:ascii="Times New Roman" w:hAnsi="Times New Roman" w:cs="Times New Roman"/>
          <w:b/>
          <w:bCs/>
          <w:sz w:val="20"/>
          <w:szCs w:val="20"/>
        </w:rPr>
        <w:t xml:space="preserve">0,0 </w:t>
      </w:r>
      <w:r w:rsidRPr="00B342AF">
        <w:rPr>
          <w:rFonts w:ascii="Times New Roman" w:hAnsi="Times New Roman" w:cs="Times New Roman"/>
          <w:bCs/>
          <w:sz w:val="20"/>
          <w:szCs w:val="20"/>
        </w:rPr>
        <w:t xml:space="preserve">тыс. рублей, в том числе верхний предел долга по муниципальным гарантиям </w:t>
      </w:r>
      <w:r w:rsidRPr="00B342AF">
        <w:rPr>
          <w:rFonts w:ascii="Times New Roman" w:hAnsi="Times New Roman" w:cs="Times New Roman"/>
          <w:sz w:val="20"/>
          <w:szCs w:val="20"/>
        </w:rPr>
        <w:t>Барсуковского сельского</w:t>
      </w:r>
      <w:r w:rsidRPr="00B342AF">
        <w:rPr>
          <w:rFonts w:ascii="Times New Roman" w:hAnsi="Times New Roman" w:cs="Times New Roman"/>
          <w:bCs/>
          <w:sz w:val="20"/>
          <w:szCs w:val="20"/>
        </w:rPr>
        <w:t xml:space="preserve"> посел</w:t>
      </w:r>
      <w:r w:rsidRPr="00B342AF">
        <w:rPr>
          <w:rFonts w:ascii="Times New Roman" w:hAnsi="Times New Roman" w:cs="Times New Roman"/>
          <w:bCs/>
          <w:sz w:val="20"/>
          <w:szCs w:val="20"/>
        </w:rPr>
        <w:t>е</w:t>
      </w:r>
      <w:r w:rsidRPr="00B342AF">
        <w:rPr>
          <w:rFonts w:ascii="Times New Roman" w:hAnsi="Times New Roman" w:cs="Times New Roman"/>
          <w:bCs/>
          <w:sz w:val="20"/>
          <w:szCs w:val="20"/>
        </w:rPr>
        <w:t xml:space="preserve">ния Монастырщинского района Смоленской области в сумме </w:t>
      </w:r>
      <w:r w:rsidRPr="00B342AF">
        <w:rPr>
          <w:rFonts w:ascii="Times New Roman" w:hAnsi="Times New Roman" w:cs="Times New Roman"/>
          <w:b/>
          <w:bCs/>
          <w:sz w:val="20"/>
          <w:szCs w:val="20"/>
        </w:rPr>
        <w:t>0,0</w:t>
      </w:r>
      <w:r w:rsidRPr="00B342AF">
        <w:rPr>
          <w:rFonts w:ascii="Times New Roman" w:hAnsi="Times New Roman" w:cs="Times New Roman"/>
          <w:bCs/>
          <w:sz w:val="20"/>
          <w:szCs w:val="20"/>
        </w:rPr>
        <w:t xml:space="preserve"> тыс. рублей.</w:t>
      </w: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b/>
          <w:bCs/>
          <w:sz w:val="20"/>
          <w:szCs w:val="20"/>
        </w:rPr>
        <w:t>18</w:t>
      </w:r>
      <w:r w:rsidRPr="00B342AF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B342AF">
        <w:rPr>
          <w:rFonts w:ascii="Times New Roman" w:hAnsi="Times New Roman" w:cs="Times New Roman"/>
          <w:sz w:val="20"/>
          <w:szCs w:val="20"/>
        </w:rPr>
        <w:t xml:space="preserve">Утвердить объем расходов бюджета Барсуковского сельского поселения Монастырщинского района </w:t>
      </w:r>
      <w:r w:rsidRPr="00B342AF">
        <w:rPr>
          <w:rFonts w:ascii="Times New Roman" w:hAnsi="Times New Roman" w:cs="Times New Roman"/>
          <w:bCs/>
          <w:sz w:val="20"/>
          <w:szCs w:val="20"/>
        </w:rPr>
        <w:t>Смоленской области</w:t>
      </w:r>
      <w:r w:rsidRPr="00B342AF">
        <w:rPr>
          <w:rFonts w:ascii="Times New Roman" w:hAnsi="Times New Roman" w:cs="Times New Roman"/>
          <w:sz w:val="20"/>
          <w:szCs w:val="20"/>
        </w:rPr>
        <w:t xml:space="preserve"> на обслуживание муниципального до</w:t>
      </w:r>
      <w:r w:rsidRPr="00B342AF">
        <w:rPr>
          <w:rFonts w:ascii="Times New Roman" w:hAnsi="Times New Roman" w:cs="Times New Roman"/>
          <w:sz w:val="20"/>
          <w:szCs w:val="20"/>
        </w:rPr>
        <w:t>л</w:t>
      </w:r>
      <w:r w:rsidRPr="00B342AF">
        <w:rPr>
          <w:rFonts w:ascii="Times New Roman" w:hAnsi="Times New Roman" w:cs="Times New Roman"/>
          <w:sz w:val="20"/>
          <w:szCs w:val="20"/>
        </w:rPr>
        <w:t>га:</w:t>
      </w: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 xml:space="preserve">1) в 2024 году в размере </w:t>
      </w:r>
      <w:r w:rsidRPr="00B342AF">
        <w:rPr>
          <w:rFonts w:ascii="Times New Roman" w:hAnsi="Times New Roman" w:cs="Times New Roman"/>
          <w:b/>
          <w:sz w:val="20"/>
          <w:szCs w:val="20"/>
        </w:rPr>
        <w:t>0,0</w:t>
      </w:r>
      <w:r w:rsidRPr="00B342AF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B342AF">
        <w:rPr>
          <w:rFonts w:ascii="Times New Roman" w:hAnsi="Times New Roman" w:cs="Times New Roman"/>
          <w:b/>
          <w:sz w:val="20"/>
          <w:szCs w:val="20"/>
        </w:rPr>
        <w:t>0,0</w:t>
      </w:r>
      <w:r w:rsidRPr="00B342AF">
        <w:rPr>
          <w:rFonts w:ascii="Times New Roman" w:hAnsi="Times New Roman" w:cs="Times New Roman"/>
          <w:sz w:val="20"/>
          <w:szCs w:val="20"/>
        </w:rPr>
        <w:t xml:space="preserve"> процентов от объема расходов бюджета Барсуковского сельского поселения Монастырщи</w:t>
      </w:r>
      <w:r w:rsidRPr="00B342AF">
        <w:rPr>
          <w:rFonts w:ascii="Times New Roman" w:hAnsi="Times New Roman" w:cs="Times New Roman"/>
          <w:sz w:val="20"/>
          <w:szCs w:val="20"/>
        </w:rPr>
        <w:t>н</w:t>
      </w:r>
      <w:r w:rsidRPr="00B342AF">
        <w:rPr>
          <w:rFonts w:ascii="Times New Roman" w:hAnsi="Times New Roman" w:cs="Times New Roman"/>
          <w:sz w:val="20"/>
          <w:szCs w:val="20"/>
        </w:rPr>
        <w:t xml:space="preserve">ского района </w:t>
      </w:r>
      <w:r w:rsidRPr="00B342AF">
        <w:rPr>
          <w:rFonts w:ascii="Times New Roman" w:hAnsi="Times New Roman" w:cs="Times New Roman"/>
          <w:bCs/>
          <w:sz w:val="20"/>
          <w:szCs w:val="20"/>
        </w:rPr>
        <w:t>Смоленской области</w:t>
      </w:r>
      <w:r w:rsidRPr="00B342AF">
        <w:rPr>
          <w:rFonts w:ascii="Times New Roman" w:hAnsi="Times New Roman" w:cs="Times New Roman"/>
          <w:sz w:val="20"/>
          <w:szCs w:val="20"/>
        </w:rPr>
        <w:t>, за исключением объема расходов, которые осуществляются за счет субвенций, предоставляемых из бюджетов бюджетной системы Ро</w:t>
      </w:r>
      <w:r w:rsidRPr="00B342AF">
        <w:rPr>
          <w:rFonts w:ascii="Times New Roman" w:hAnsi="Times New Roman" w:cs="Times New Roman"/>
          <w:sz w:val="20"/>
          <w:szCs w:val="20"/>
        </w:rPr>
        <w:t>с</w:t>
      </w:r>
      <w:r w:rsidRPr="00B342AF">
        <w:rPr>
          <w:rFonts w:ascii="Times New Roman" w:hAnsi="Times New Roman" w:cs="Times New Roman"/>
          <w:sz w:val="20"/>
          <w:szCs w:val="20"/>
        </w:rPr>
        <w:t>сийской Федерации;</w:t>
      </w: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 xml:space="preserve">2) в 2025 году в размере </w:t>
      </w:r>
      <w:r w:rsidRPr="00B342AF">
        <w:rPr>
          <w:rFonts w:ascii="Times New Roman" w:hAnsi="Times New Roman" w:cs="Times New Roman"/>
          <w:b/>
          <w:sz w:val="20"/>
          <w:szCs w:val="20"/>
        </w:rPr>
        <w:t>0,0</w:t>
      </w:r>
      <w:r w:rsidRPr="00B342AF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B342AF">
        <w:rPr>
          <w:rFonts w:ascii="Times New Roman" w:hAnsi="Times New Roman" w:cs="Times New Roman"/>
          <w:b/>
          <w:sz w:val="20"/>
          <w:szCs w:val="20"/>
        </w:rPr>
        <w:t>0,0</w:t>
      </w:r>
      <w:r w:rsidRPr="00B342AF">
        <w:rPr>
          <w:rFonts w:ascii="Times New Roman" w:hAnsi="Times New Roman" w:cs="Times New Roman"/>
          <w:sz w:val="20"/>
          <w:szCs w:val="20"/>
        </w:rPr>
        <w:t xml:space="preserve"> процентов от объема расходов бюджета Барсуковского сельского поселения Монастырщи</w:t>
      </w:r>
      <w:r w:rsidRPr="00B342AF">
        <w:rPr>
          <w:rFonts w:ascii="Times New Roman" w:hAnsi="Times New Roman" w:cs="Times New Roman"/>
          <w:sz w:val="20"/>
          <w:szCs w:val="20"/>
        </w:rPr>
        <w:t>н</w:t>
      </w:r>
      <w:r w:rsidRPr="00B342AF">
        <w:rPr>
          <w:rFonts w:ascii="Times New Roman" w:hAnsi="Times New Roman" w:cs="Times New Roman"/>
          <w:sz w:val="20"/>
          <w:szCs w:val="20"/>
        </w:rPr>
        <w:t xml:space="preserve">ского района </w:t>
      </w:r>
      <w:r w:rsidRPr="00B342AF">
        <w:rPr>
          <w:rFonts w:ascii="Times New Roman" w:hAnsi="Times New Roman" w:cs="Times New Roman"/>
          <w:bCs/>
          <w:sz w:val="20"/>
          <w:szCs w:val="20"/>
        </w:rPr>
        <w:t>Смоленской области</w:t>
      </w:r>
      <w:r w:rsidRPr="00B342AF">
        <w:rPr>
          <w:rFonts w:ascii="Times New Roman" w:hAnsi="Times New Roman" w:cs="Times New Roman"/>
          <w:sz w:val="20"/>
          <w:szCs w:val="20"/>
        </w:rPr>
        <w:t>, за исключением объема расходов, которые осуществляются за счет субвенций, предоставляемых из бюджетов бюджетной системы Ро</w:t>
      </w:r>
      <w:r w:rsidRPr="00B342AF">
        <w:rPr>
          <w:rFonts w:ascii="Times New Roman" w:hAnsi="Times New Roman" w:cs="Times New Roman"/>
          <w:sz w:val="20"/>
          <w:szCs w:val="20"/>
        </w:rPr>
        <w:t>с</w:t>
      </w:r>
      <w:r w:rsidRPr="00B342AF">
        <w:rPr>
          <w:rFonts w:ascii="Times New Roman" w:hAnsi="Times New Roman" w:cs="Times New Roman"/>
          <w:sz w:val="20"/>
          <w:szCs w:val="20"/>
        </w:rPr>
        <w:t>сийской Федерации;</w:t>
      </w: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 xml:space="preserve">3) в 2026 году в размере </w:t>
      </w:r>
      <w:r w:rsidRPr="00B342AF">
        <w:rPr>
          <w:rFonts w:ascii="Times New Roman" w:hAnsi="Times New Roman" w:cs="Times New Roman"/>
          <w:b/>
          <w:sz w:val="20"/>
          <w:szCs w:val="20"/>
        </w:rPr>
        <w:t>0,0</w:t>
      </w:r>
      <w:r w:rsidRPr="00B342AF">
        <w:rPr>
          <w:rFonts w:ascii="Times New Roman" w:hAnsi="Times New Roman" w:cs="Times New Roman"/>
          <w:sz w:val="20"/>
          <w:szCs w:val="20"/>
        </w:rPr>
        <w:t xml:space="preserve"> тыс. рублей, что составляет </w:t>
      </w:r>
      <w:r w:rsidRPr="00B342AF">
        <w:rPr>
          <w:rFonts w:ascii="Times New Roman" w:hAnsi="Times New Roman" w:cs="Times New Roman"/>
          <w:b/>
          <w:sz w:val="20"/>
          <w:szCs w:val="20"/>
        </w:rPr>
        <w:t>0,0</w:t>
      </w:r>
      <w:r w:rsidRPr="00B342AF">
        <w:rPr>
          <w:rFonts w:ascii="Times New Roman" w:hAnsi="Times New Roman" w:cs="Times New Roman"/>
          <w:sz w:val="20"/>
          <w:szCs w:val="20"/>
        </w:rPr>
        <w:t xml:space="preserve"> процентов от объема расходов бюджета Барсуковского сельского поселения Монастырщи</w:t>
      </w:r>
      <w:r w:rsidRPr="00B342AF">
        <w:rPr>
          <w:rFonts w:ascii="Times New Roman" w:hAnsi="Times New Roman" w:cs="Times New Roman"/>
          <w:sz w:val="20"/>
          <w:szCs w:val="20"/>
        </w:rPr>
        <w:t>н</w:t>
      </w:r>
      <w:r w:rsidRPr="00B342AF">
        <w:rPr>
          <w:rFonts w:ascii="Times New Roman" w:hAnsi="Times New Roman" w:cs="Times New Roman"/>
          <w:sz w:val="20"/>
          <w:szCs w:val="20"/>
        </w:rPr>
        <w:t xml:space="preserve">ского района </w:t>
      </w:r>
      <w:r w:rsidRPr="00B342AF">
        <w:rPr>
          <w:rFonts w:ascii="Times New Roman" w:hAnsi="Times New Roman" w:cs="Times New Roman"/>
          <w:bCs/>
          <w:sz w:val="20"/>
          <w:szCs w:val="20"/>
        </w:rPr>
        <w:t>Смоленской области</w:t>
      </w:r>
      <w:r w:rsidRPr="00B342AF">
        <w:rPr>
          <w:rFonts w:ascii="Times New Roman" w:hAnsi="Times New Roman" w:cs="Times New Roman"/>
          <w:sz w:val="20"/>
          <w:szCs w:val="20"/>
        </w:rPr>
        <w:t>, за исключением объема расходов, которые осуществляются за счет субвенций, предоставляемых из бюджетов бюджетной системы Ро</w:t>
      </w:r>
      <w:r w:rsidRPr="00B342AF">
        <w:rPr>
          <w:rFonts w:ascii="Times New Roman" w:hAnsi="Times New Roman" w:cs="Times New Roman"/>
          <w:sz w:val="20"/>
          <w:szCs w:val="20"/>
        </w:rPr>
        <w:t>с</w:t>
      </w:r>
      <w:r w:rsidRPr="00B342AF">
        <w:rPr>
          <w:rFonts w:ascii="Times New Roman" w:hAnsi="Times New Roman" w:cs="Times New Roman"/>
          <w:sz w:val="20"/>
          <w:szCs w:val="20"/>
        </w:rPr>
        <w:t>сийской Федерации.</w:t>
      </w: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42AF" w:rsidRPr="00B342AF" w:rsidRDefault="00B342AF" w:rsidP="00B342A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B342AF">
        <w:rPr>
          <w:rFonts w:ascii="Times New Roman" w:hAnsi="Times New Roman" w:cs="Times New Roman"/>
          <w:b/>
          <w:sz w:val="20"/>
          <w:szCs w:val="20"/>
        </w:rPr>
        <w:t>19</w:t>
      </w:r>
      <w:r w:rsidRPr="00B342AF">
        <w:rPr>
          <w:rFonts w:ascii="Times New Roman" w:hAnsi="Times New Roman" w:cs="Times New Roman"/>
          <w:sz w:val="20"/>
          <w:szCs w:val="20"/>
        </w:rPr>
        <w:t>. </w:t>
      </w:r>
      <w:r w:rsidRPr="00B342AF">
        <w:rPr>
          <w:rFonts w:ascii="Times New Roman" w:hAnsi="Times New Roman" w:cs="Times New Roman"/>
          <w:bCs/>
          <w:sz w:val="20"/>
          <w:szCs w:val="20"/>
        </w:rPr>
        <w:t xml:space="preserve">Утвердить </w:t>
      </w:r>
      <w:hyperlink r:id="rId16" w:history="1">
        <w:r w:rsidRPr="00B342AF">
          <w:rPr>
            <w:rStyle w:val="a3"/>
            <w:rFonts w:ascii="Times New Roman" w:hAnsi="Times New Roman" w:cs="Times New Roman"/>
            <w:bCs/>
            <w:sz w:val="20"/>
            <w:szCs w:val="20"/>
          </w:rPr>
          <w:t>Программу</w:t>
        </w:r>
      </w:hyperlink>
      <w:r w:rsidRPr="00B342AF">
        <w:rPr>
          <w:rFonts w:ascii="Times New Roman" w:hAnsi="Times New Roman" w:cs="Times New Roman"/>
          <w:bCs/>
          <w:sz w:val="20"/>
          <w:szCs w:val="20"/>
        </w:rPr>
        <w:t xml:space="preserve"> муниципальных внутренних заимствований</w:t>
      </w:r>
      <w:r w:rsidRPr="00B342AF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Барсуковского сельского поселения Монастырщинского района </w:t>
      </w:r>
      <w:r w:rsidRPr="00B342AF">
        <w:rPr>
          <w:rFonts w:ascii="Times New Roman" w:hAnsi="Times New Roman" w:cs="Times New Roman"/>
          <w:bCs/>
          <w:sz w:val="20"/>
          <w:szCs w:val="20"/>
        </w:rPr>
        <w:t>Смоленской области:</w:t>
      </w:r>
    </w:p>
    <w:p w:rsidR="00B342AF" w:rsidRPr="00B342AF" w:rsidRDefault="00B342AF" w:rsidP="00B342A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B342AF">
        <w:rPr>
          <w:rFonts w:ascii="Times New Roman" w:hAnsi="Times New Roman" w:cs="Times New Roman"/>
          <w:bCs/>
          <w:sz w:val="20"/>
          <w:szCs w:val="20"/>
        </w:rPr>
        <w:t xml:space="preserve">1) на 2024 год согласно приложению 20 к настоящему решению; </w:t>
      </w:r>
    </w:p>
    <w:p w:rsidR="00B342AF" w:rsidRPr="00B342AF" w:rsidRDefault="00B342AF" w:rsidP="00B342A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B342AF">
        <w:rPr>
          <w:rFonts w:ascii="Times New Roman" w:hAnsi="Times New Roman" w:cs="Times New Roman"/>
          <w:bCs/>
          <w:sz w:val="20"/>
          <w:szCs w:val="20"/>
        </w:rPr>
        <w:t xml:space="preserve">2) на плановый период 2025 и 2026 годов согласно приложению 21 к настоящему решению. </w:t>
      </w:r>
    </w:p>
    <w:p w:rsidR="00B342AF" w:rsidRPr="00B342AF" w:rsidRDefault="00B342AF" w:rsidP="00B342A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 xml:space="preserve">Установить, что в 2024 году программа муниципальных гарантий муниципального образования Барсуковского сельского поселения Монастырщинского района Смоленской области в валюте Российской Федерации </w:t>
      </w:r>
      <w:r w:rsidRPr="00B342AF">
        <w:rPr>
          <w:rFonts w:ascii="Times New Roman" w:hAnsi="Times New Roman" w:cs="Times New Roman"/>
          <w:sz w:val="20"/>
          <w:szCs w:val="20"/>
        </w:rPr>
        <w:lastRenderedPageBreak/>
        <w:t>на 2024 год и на плановый период 2025 и 2026 годов утверждается Администрацией Барсуковского сельского поселения Монастырщинского района Смоленской области.</w:t>
      </w:r>
    </w:p>
    <w:p w:rsidR="00B342AF" w:rsidRPr="00B342AF" w:rsidRDefault="00B342AF" w:rsidP="00B342A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B342AF" w:rsidRPr="00B342AF" w:rsidRDefault="00B342AF" w:rsidP="00B342A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b/>
          <w:sz w:val="20"/>
          <w:szCs w:val="20"/>
        </w:rPr>
        <w:t>20</w:t>
      </w:r>
      <w:r w:rsidRPr="00B342AF">
        <w:rPr>
          <w:rFonts w:ascii="Times New Roman" w:hAnsi="Times New Roman" w:cs="Times New Roman"/>
          <w:sz w:val="20"/>
          <w:szCs w:val="20"/>
        </w:rPr>
        <w:t>. Утвердить общий объем бюджетных ассигнований, предусмотренных на исполнение муниципальных гарантий муниципального образ</w:t>
      </w:r>
      <w:r w:rsidRPr="00B342AF">
        <w:rPr>
          <w:rFonts w:ascii="Times New Roman" w:hAnsi="Times New Roman" w:cs="Times New Roman"/>
          <w:sz w:val="20"/>
          <w:szCs w:val="20"/>
        </w:rPr>
        <w:t>о</w:t>
      </w:r>
      <w:r w:rsidRPr="00B342AF">
        <w:rPr>
          <w:rFonts w:ascii="Times New Roman" w:hAnsi="Times New Roman" w:cs="Times New Roman"/>
          <w:sz w:val="20"/>
          <w:szCs w:val="20"/>
        </w:rPr>
        <w:t>вания Барсуковского сельского поселения Монастырщинского района Смоленской области по возможным гарантийным случаям:</w:t>
      </w:r>
    </w:p>
    <w:p w:rsidR="00B342AF" w:rsidRPr="00B342AF" w:rsidRDefault="00B342AF" w:rsidP="00B342A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 xml:space="preserve">1) на 2024 год в сумме </w:t>
      </w:r>
      <w:r w:rsidRPr="00B342AF">
        <w:rPr>
          <w:rFonts w:ascii="Times New Roman" w:hAnsi="Times New Roman" w:cs="Times New Roman"/>
          <w:b/>
          <w:sz w:val="20"/>
          <w:szCs w:val="20"/>
        </w:rPr>
        <w:t>0,0</w:t>
      </w:r>
      <w:r w:rsidRPr="00B342AF">
        <w:rPr>
          <w:rFonts w:ascii="Times New Roman" w:hAnsi="Times New Roman" w:cs="Times New Roman"/>
          <w:sz w:val="20"/>
          <w:szCs w:val="20"/>
        </w:rPr>
        <w:t xml:space="preserve"> тыс. рублей;</w:t>
      </w:r>
    </w:p>
    <w:p w:rsidR="00B342AF" w:rsidRPr="00B342AF" w:rsidRDefault="00B342AF" w:rsidP="00B342AF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 xml:space="preserve">2) на плановый период 2025 и 2026 годов в сумме </w:t>
      </w:r>
      <w:r w:rsidRPr="00B342AF">
        <w:rPr>
          <w:rFonts w:ascii="Times New Roman" w:hAnsi="Times New Roman" w:cs="Times New Roman"/>
          <w:b/>
          <w:sz w:val="20"/>
          <w:szCs w:val="20"/>
        </w:rPr>
        <w:t>0,0</w:t>
      </w:r>
      <w:r w:rsidRPr="00B342AF">
        <w:rPr>
          <w:rFonts w:ascii="Times New Roman" w:hAnsi="Times New Roman" w:cs="Times New Roman"/>
          <w:sz w:val="20"/>
          <w:szCs w:val="20"/>
        </w:rPr>
        <w:t xml:space="preserve"> тыс. рублей и в сумме </w:t>
      </w:r>
      <w:r w:rsidRPr="00B342AF">
        <w:rPr>
          <w:rFonts w:ascii="Times New Roman" w:hAnsi="Times New Roman" w:cs="Times New Roman"/>
          <w:b/>
          <w:sz w:val="20"/>
          <w:szCs w:val="20"/>
        </w:rPr>
        <w:t>0,0</w:t>
      </w:r>
      <w:r w:rsidRPr="00B342AF">
        <w:rPr>
          <w:rFonts w:ascii="Times New Roman" w:hAnsi="Times New Roman" w:cs="Times New Roman"/>
          <w:sz w:val="20"/>
          <w:szCs w:val="20"/>
        </w:rPr>
        <w:t xml:space="preserve"> тыс. рублей соответственно.</w:t>
      </w: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B342AF" w:rsidRPr="00B342AF" w:rsidRDefault="00B342AF" w:rsidP="00B342A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B342AF">
        <w:rPr>
          <w:rFonts w:ascii="Times New Roman" w:hAnsi="Times New Roman" w:cs="Times New Roman"/>
          <w:bCs/>
          <w:sz w:val="20"/>
          <w:szCs w:val="20"/>
        </w:rPr>
        <w:t>.</w:t>
      </w:r>
      <w:r w:rsidRPr="00B342A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342AF">
        <w:rPr>
          <w:rFonts w:ascii="Times New Roman" w:hAnsi="Times New Roman" w:cs="Times New Roman"/>
          <w:sz w:val="20"/>
          <w:szCs w:val="20"/>
        </w:rPr>
        <w:t>1. Установить, что в 2024 году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бюджета Барсуковского сельского поселения Монастырщинского района Смоленской области, указанных в подпункте 2 настоящего пункта (далее – целевые средства).</w:t>
      </w:r>
    </w:p>
    <w:p w:rsidR="00B342AF" w:rsidRPr="00B342AF" w:rsidRDefault="00B342AF" w:rsidP="00B342A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>2. Установить, что в соответствии со статьей 242</w:t>
      </w:r>
      <w:r w:rsidRPr="00B342AF">
        <w:rPr>
          <w:rFonts w:ascii="Times New Roman" w:hAnsi="Times New Roman" w:cs="Times New Roman"/>
          <w:sz w:val="20"/>
          <w:szCs w:val="20"/>
          <w:vertAlign w:val="superscript"/>
        </w:rPr>
        <w:t xml:space="preserve">26 </w:t>
      </w:r>
      <w:r w:rsidRPr="00B342AF">
        <w:rPr>
          <w:rFonts w:ascii="Times New Roman" w:hAnsi="Times New Roman" w:cs="Times New Roman"/>
          <w:sz w:val="20"/>
          <w:szCs w:val="20"/>
        </w:rPr>
        <w:t xml:space="preserve">Бюджетного кодекса Российской Федерации казначейскому сопровождению подлежат следующие целевые средства: </w:t>
      </w:r>
    </w:p>
    <w:p w:rsidR="00B342AF" w:rsidRPr="00B342AF" w:rsidRDefault="00B342AF" w:rsidP="00B342AF">
      <w:pPr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>авансы и расчеты по муниципальным контрактам о поставке товаров, в</w:t>
      </w:r>
      <w:r w:rsidRPr="00B342AF">
        <w:rPr>
          <w:rFonts w:ascii="Times New Roman" w:hAnsi="Times New Roman" w:cs="Times New Roman"/>
          <w:sz w:val="20"/>
          <w:szCs w:val="20"/>
        </w:rPr>
        <w:t>ы</w:t>
      </w:r>
      <w:r w:rsidRPr="00B342AF">
        <w:rPr>
          <w:rFonts w:ascii="Times New Roman" w:hAnsi="Times New Roman" w:cs="Times New Roman"/>
          <w:sz w:val="20"/>
          <w:szCs w:val="20"/>
        </w:rPr>
        <w:t>полнении работ, оказании услуг, заключаемым на сумму не менее 50 миллионов рублей;</w:t>
      </w:r>
    </w:p>
    <w:p w:rsidR="00B342AF" w:rsidRPr="00B342AF" w:rsidRDefault="00B342AF" w:rsidP="00B342AF">
      <w:pPr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>авансы и расчеты по контрактам (договорам) о поставке товаров, выполнении работ, оказании услуг, заключаемым на сумму не менее 50 миллионов рублей муниципальными бюджетными учреждениями, лицевые счета которым открыты в Финансовом управлении А</w:t>
      </w:r>
      <w:r w:rsidRPr="00B342AF">
        <w:rPr>
          <w:rFonts w:ascii="Times New Roman" w:hAnsi="Times New Roman" w:cs="Times New Roman"/>
          <w:sz w:val="20"/>
          <w:szCs w:val="20"/>
        </w:rPr>
        <w:t>д</w:t>
      </w:r>
      <w:r w:rsidRPr="00B342AF">
        <w:rPr>
          <w:rFonts w:ascii="Times New Roman" w:hAnsi="Times New Roman" w:cs="Times New Roman"/>
          <w:sz w:val="20"/>
          <w:szCs w:val="20"/>
        </w:rPr>
        <w:t>министрации муниципального образования «Монастырщинский район» Смоленской области, за счет средств, поступающих указанным учреждениям в соответствии с законодательством Российской Федерации;</w:t>
      </w:r>
    </w:p>
    <w:p w:rsidR="00B342AF" w:rsidRPr="00B342AF" w:rsidRDefault="00B342AF" w:rsidP="00B342AF">
      <w:pPr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>авансы и расчеты по контрактам (договорам) о поставке товаров, выполнении работ, оказании услуг, заключаемым на сумму не менее 50 миллионов рублей, источником финансового обе</w:t>
      </w:r>
      <w:r w:rsidRPr="00B342AF">
        <w:rPr>
          <w:rFonts w:ascii="Times New Roman" w:hAnsi="Times New Roman" w:cs="Times New Roman"/>
          <w:sz w:val="20"/>
          <w:szCs w:val="20"/>
        </w:rPr>
        <w:t>с</w:t>
      </w:r>
      <w:r w:rsidRPr="00B342AF">
        <w:rPr>
          <w:rFonts w:ascii="Times New Roman" w:hAnsi="Times New Roman" w:cs="Times New Roman"/>
          <w:sz w:val="20"/>
          <w:szCs w:val="20"/>
        </w:rPr>
        <w:t>печения исполнения обязательств по которым являются средства, предоставленные в рамках исполнения муниципальных контрактов, контрактов (договоров), указанных в по</w:t>
      </w:r>
      <w:r w:rsidRPr="00B342AF">
        <w:rPr>
          <w:rFonts w:ascii="Times New Roman" w:hAnsi="Times New Roman" w:cs="Times New Roman"/>
          <w:sz w:val="20"/>
          <w:szCs w:val="20"/>
        </w:rPr>
        <w:t>д</w:t>
      </w:r>
      <w:r w:rsidRPr="00B342AF">
        <w:rPr>
          <w:rFonts w:ascii="Times New Roman" w:hAnsi="Times New Roman" w:cs="Times New Roman"/>
          <w:sz w:val="20"/>
          <w:szCs w:val="20"/>
        </w:rPr>
        <w:t xml:space="preserve">пунктах 1 и 2 настоящего пункта.  </w:t>
      </w: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B342AF" w:rsidRPr="00B342AF" w:rsidRDefault="00B342AF" w:rsidP="00B342A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B342AF">
        <w:rPr>
          <w:rFonts w:ascii="Times New Roman" w:hAnsi="Times New Roman" w:cs="Times New Roman"/>
          <w:b/>
          <w:bCs/>
          <w:sz w:val="20"/>
          <w:szCs w:val="20"/>
        </w:rPr>
        <w:t>22.</w:t>
      </w:r>
      <w:r w:rsidRPr="00B342AF">
        <w:rPr>
          <w:rFonts w:ascii="Times New Roman" w:hAnsi="Times New Roman" w:cs="Times New Roman"/>
          <w:bCs/>
          <w:sz w:val="20"/>
          <w:szCs w:val="20"/>
        </w:rPr>
        <w:t xml:space="preserve"> Настоящее решение вступает в силу с 1 января 2024 года и подлежит официальному опубликованию.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140"/>
      </w:tblGrid>
      <w:tr w:rsidR="00B342AF" w:rsidRPr="00B342AF" w:rsidTr="009B51B2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  <w:p w:rsidR="00B342AF" w:rsidRPr="00B342AF" w:rsidRDefault="00B342AF" w:rsidP="009B51B2">
            <w:pPr>
              <w:ind w:left="-142" w:firstLine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Барсуковского сельского посел</w:t>
            </w: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Монастырщинского района </w:t>
            </w:r>
          </w:p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Смоленской области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Т.В. Попкова</w:t>
            </w:r>
          </w:p>
        </w:tc>
      </w:tr>
    </w:tbl>
    <w:p w:rsidR="00B342AF" w:rsidRDefault="00B342AF" w:rsidP="00B342A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B342AF" w:rsidRPr="00B342AF" w:rsidTr="009B51B2">
        <w:tc>
          <w:tcPr>
            <w:tcW w:w="4503" w:type="dxa"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1" w:type="dxa"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Барсуковского сельского поселения Монастырщинского района Смоленской области от 21.12.2023  № 27 «О бюджете Барсуковского  сельского поселения Монастырщинского района Смоленской области на 2024 год и  на плановый период 2025 и 2026 годов» </w:t>
            </w:r>
          </w:p>
        </w:tc>
      </w:tr>
    </w:tbl>
    <w:p w:rsidR="00B342AF" w:rsidRPr="00B342AF" w:rsidRDefault="00B342AF" w:rsidP="00B342A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342AF" w:rsidRPr="00B342AF" w:rsidRDefault="00B342AF" w:rsidP="00B342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2AF" w:rsidRPr="00B342AF" w:rsidRDefault="00B342AF" w:rsidP="00B342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42AF">
        <w:rPr>
          <w:rFonts w:ascii="Times New Roman" w:hAnsi="Times New Roman" w:cs="Times New Roman"/>
          <w:b/>
          <w:sz w:val="20"/>
          <w:szCs w:val="20"/>
        </w:rPr>
        <w:t xml:space="preserve">Источники финансирования дефицита бюджета </w:t>
      </w:r>
    </w:p>
    <w:p w:rsidR="00B342AF" w:rsidRPr="00B342AF" w:rsidRDefault="00B342AF" w:rsidP="00B342AF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342AF">
        <w:rPr>
          <w:rFonts w:ascii="Times New Roman" w:hAnsi="Times New Roman" w:cs="Times New Roman"/>
          <w:b/>
          <w:sz w:val="20"/>
          <w:szCs w:val="20"/>
        </w:rPr>
        <w:t xml:space="preserve">Барсуковского сельского поселения Монастырщинского района Смоленской области на </w:t>
      </w:r>
      <w:r w:rsidRPr="00B342AF">
        <w:rPr>
          <w:rFonts w:ascii="Times New Roman" w:hAnsi="Times New Roman" w:cs="Times New Roman"/>
          <w:b/>
          <w:color w:val="000000"/>
          <w:sz w:val="20"/>
          <w:szCs w:val="20"/>
        </w:rPr>
        <w:t>2024 год</w:t>
      </w:r>
    </w:p>
    <w:p w:rsidR="00B342AF" w:rsidRPr="00B342AF" w:rsidRDefault="00B342AF" w:rsidP="00B342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2AF" w:rsidRPr="00B342AF" w:rsidRDefault="00B342AF" w:rsidP="00B342A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4786"/>
        <w:gridCol w:w="2393"/>
      </w:tblGrid>
      <w:tr w:rsidR="00B342AF" w:rsidRPr="00B342AF" w:rsidTr="009B51B2">
        <w:tc>
          <w:tcPr>
            <w:tcW w:w="2392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786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393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2AF" w:rsidRPr="00B342AF" w:rsidTr="009B51B2">
        <w:tc>
          <w:tcPr>
            <w:tcW w:w="2392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4786" w:type="dxa"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2393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B342AF" w:rsidRPr="00B342AF" w:rsidTr="009B51B2">
        <w:tc>
          <w:tcPr>
            <w:tcW w:w="2392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786" w:type="dxa"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93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B342AF" w:rsidRPr="00B342AF" w:rsidTr="009B51B2">
        <w:tc>
          <w:tcPr>
            <w:tcW w:w="2392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01 05 00 00 00 0000 500</w:t>
            </w:r>
          </w:p>
        </w:tc>
        <w:tc>
          <w:tcPr>
            <w:tcW w:w="4786" w:type="dxa"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393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- 10 668 400,00</w:t>
            </w:r>
          </w:p>
        </w:tc>
      </w:tr>
      <w:tr w:rsidR="00B342AF" w:rsidRPr="00B342AF" w:rsidTr="009B51B2">
        <w:tc>
          <w:tcPr>
            <w:tcW w:w="2392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01 05 02 00 00 0000 510</w:t>
            </w:r>
          </w:p>
        </w:tc>
        <w:tc>
          <w:tcPr>
            <w:tcW w:w="4786" w:type="dxa"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393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- 10 668 400,00</w:t>
            </w:r>
          </w:p>
        </w:tc>
      </w:tr>
      <w:tr w:rsidR="00B342AF" w:rsidRPr="00B342AF" w:rsidTr="009B51B2">
        <w:tc>
          <w:tcPr>
            <w:tcW w:w="2392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01 05 02 01 00 0000 </w:t>
            </w: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510</w:t>
            </w:r>
          </w:p>
        </w:tc>
        <w:tc>
          <w:tcPr>
            <w:tcW w:w="4786" w:type="dxa"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прочих остатков денежных средств </w:t>
            </w: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2393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- 10 668 400,00</w:t>
            </w:r>
          </w:p>
        </w:tc>
      </w:tr>
      <w:tr w:rsidR="00B342AF" w:rsidRPr="00B342AF" w:rsidTr="009B51B2">
        <w:tc>
          <w:tcPr>
            <w:tcW w:w="2392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01 05 02 01 10 0000 510</w:t>
            </w:r>
          </w:p>
        </w:tc>
        <w:tc>
          <w:tcPr>
            <w:tcW w:w="4786" w:type="dxa"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393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- 10 668 400,00</w:t>
            </w:r>
          </w:p>
        </w:tc>
      </w:tr>
      <w:tr w:rsidR="00B342AF" w:rsidRPr="00B342AF" w:rsidTr="009B51B2">
        <w:tc>
          <w:tcPr>
            <w:tcW w:w="2392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01 05 00 00 00  0000 600 </w:t>
            </w:r>
          </w:p>
        </w:tc>
        <w:tc>
          <w:tcPr>
            <w:tcW w:w="4786" w:type="dxa"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393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10 668 400,00</w:t>
            </w:r>
          </w:p>
        </w:tc>
      </w:tr>
      <w:tr w:rsidR="00B342AF" w:rsidRPr="00B342AF" w:rsidTr="009B51B2">
        <w:tc>
          <w:tcPr>
            <w:tcW w:w="2392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786" w:type="dxa"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393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 10 668 400,00</w:t>
            </w:r>
          </w:p>
        </w:tc>
      </w:tr>
      <w:tr w:rsidR="00B342AF" w:rsidRPr="00B342AF" w:rsidTr="009B51B2">
        <w:tc>
          <w:tcPr>
            <w:tcW w:w="2392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786" w:type="dxa"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393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 10 668 400,00</w:t>
            </w:r>
          </w:p>
        </w:tc>
      </w:tr>
      <w:tr w:rsidR="00B342AF" w:rsidRPr="00B342AF" w:rsidTr="009B51B2">
        <w:tc>
          <w:tcPr>
            <w:tcW w:w="2392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786" w:type="dxa"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93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 10 668 400,00</w:t>
            </w:r>
          </w:p>
        </w:tc>
      </w:tr>
    </w:tbl>
    <w:p w:rsidR="00B342AF" w:rsidRPr="00B342AF" w:rsidRDefault="00B342AF" w:rsidP="00B342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2AF" w:rsidRPr="00B342AF" w:rsidRDefault="00B342AF" w:rsidP="00B342A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B342AF" w:rsidRPr="00B342AF" w:rsidTr="009B51B2">
        <w:tc>
          <w:tcPr>
            <w:tcW w:w="4503" w:type="dxa"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1" w:type="dxa"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Барсуковского сельского поселения Монастырщинского района Смоленской области от 21.12.2023  № 27  «О бюджете Барсуковского  сельского поселения Монастырщинского района Смоленской области на 2024 год и  на плановый период 2025 и 2026 годов» </w:t>
            </w:r>
          </w:p>
        </w:tc>
      </w:tr>
    </w:tbl>
    <w:p w:rsidR="00B342AF" w:rsidRPr="00B342AF" w:rsidRDefault="00B342AF" w:rsidP="00B342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2AF" w:rsidRPr="00B342AF" w:rsidRDefault="00B342AF" w:rsidP="00B342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2AF" w:rsidRPr="00B342AF" w:rsidRDefault="00B342AF" w:rsidP="00B342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42AF">
        <w:rPr>
          <w:rFonts w:ascii="Times New Roman" w:hAnsi="Times New Roman" w:cs="Times New Roman"/>
          <w:b/>
          <w:sz w:val="20"/>
          <w:szCs w:val="20"/>
        </w:rPr>
        <w:t xml:space="preserve">Источники финансирования дефицита бюджета </w:t>
      </w:r>
    </w:p>
    <w:p w:rsidR="00B342AF" w:rsidRPr="00B342AF" w:rsidRDefault="00B342AF" w:rsidP="00B342AF">
      <w:pPr>
        <w:jc w:val="center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 Монастырщинского района Смоленской области на плановый период 2025 и 2026 годов</w:t>
      </w:r>
    </w:p>
    <w:p w:rsidR="00B342AF" w:rsidRPr="00B342AF" w:rsidRDefault="00B342AF" w:rsidP="00B342A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969"/>
        <w:gridCol w:w="1858"/>
        <w:gridCol w:w="1840"/>
        <w:gridCol w:w="18"/>
      </w:tblGrid>
      <w:tr w:rsidR="00B342AF" w:rsidRPr="00B342AF" w:rsidTr="009B51B2">
        <w:trPr>
          <w:gridAfter w:val="1"/>
          <w:wAfter w:w="18" w:type="dxa"/>
          <w:trHeight w:val="1245"/>
        </w:trPr>
        <w:tc>
          <w:tcPr>
            <w:tcW w:w="2235" w:type="dxa"/>
            <w:vMerge w:val="restart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969" w:type="dxa"/>
            <w:vMerge w:val="restart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3698" w:type="dxa"/>
            <w:gridSpan w:val="2"/>
          </w:tcPr>
          <w:p w:rsidR="00B342AF" w:rsidRPr="00B342AF" w:rsidRDefault="00B342AF" w:rsidP="009B51B2">
            <w:pPr>
              <w:ind w:right="-3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2AF" w:rsidRPr="00B342AF" w:rsidRDefault="00B342AF" w:rsidP="009B51B2">
            <w:pPr>
              <w:ind w:right="-3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B342AF" w:rsidRPr="00B342AF" w:rsidRDefault="00B342AF" w:rsidP="009B51B2">
            <w:pPr>
              <w:ind w:right="-3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(рублей)</w:t>
            </w: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342AF" w:rsidRPr="00B342AF" w:rsidTr="009B51B2">
        <w:trPr>
          <w:trHeight w:val="1245"/>
        </w:trPr>
        <w:tc>
          <w:tcPr>
            <w:tcW w:w="2235" w:type="dxa"/>
            <w:vMerge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:rsidR="00B342AF" w:rsidRPr="00B342AF" w:rsidRDefault="00B342AF" w:rsidP="009B51B2">
            <w:pPr>
              <w:ind w:right="-3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1858" w:type="dxa"/>
            <w:gridSpan w:val="2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2026 год</w:t>
            </w:r>
          </w:p>
          <w:p w:rsidR="00B342AF" w:rsidRPr="00B342AF" w:rsidRDefault="00B342AF" w:rsidP="009B51B2">
            <w:pPr>
              <w:ind w:right="-3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2AF" w:rsidRPr="00B342AF" w:rsidTr="009B51B2">
        <w:trPr>
          <w:gridAfter w:val="1"/>
          <w:wAfter w:w="18" w:type="dxa"/>
        </w:trPr>
        <w:tc>
          <w:tcPr>
            <w:tcW w:w="2235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01 00 00 00 00 0000 000</w:t>
            </w:r>
          </w:p>
        </w:tc>
        <w:tc>
          <w:tcPr>
            <w:tcW w:w="3969" w:type="dxa"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858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0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gridAfter w:val="1"/>
          <w:wAfter w:w="18" w:type="dxa"/>
        </w:trPr>
        <w:tc>
          <w:tcPr>
            <w:tcW w:w="2235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01 05 00 00 00 0000 000</w:t>
            </w:r>
          </w:p>
        </w:tc>
        <w:tc>
          <w:tcPr>
            <w:tcW w:w="3969" w:type="dxa"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58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840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gridAfter w:val="1"/>
          <w:wAfter w:w="18" w:type="dxa"/>
        </w:trPr>
        <w:tc>
          <w:tcPr>
            <w:tcW w:w="2235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01 05 00 00 00 0000 500</w:t>
            </w:r>
          </w:p>
        </w:tc>
        <w:tc>
          <w:tcPr>
            <w:tcW w:w="3969" w:type="dxa"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58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- 4 692 200,00</w:t>
            </w:r>
          </w:p>
        </w:tc>
        <w:tc>
          <w:tcPr>
            <w:tcW w:w="1840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- 4 752 200,00</w:t>
            </w:r>
          </w:p>
        </w:tc>
      </w:tr>
      <w:tr w:rsidR="00B342AF" w:rsidRPr="00B342AF" w:rsidTr="009B51B2">
        <w:trPr>
          <w:gridAfter w:val="1"/>
          <w:wAfter w:w="18" w:type="dxa"/>
        </w:trPr>
        <w:tc>
          <w:tcPr>
            <w:tcW w:w="2235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01 05 02 00 00 0000 510</w:t>
            </w:r>
          </w:p>
        </w:tc>
        <w:tc>
          <w:tcPr>
            <w:tcW w:w="3969" w:type="dxa"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58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- 4 692 200,00</w:t>
            </w:r>
          </w:p>
        </w:tc>
        <w:tc>
          <w:tcPr>
            <w:tcW w:w="1840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- 4 752 200,00</w:t>
            </w:r>
          </w:p>
        </w:tc>
      </w:tr>
      <w:tr w:rsidR="00B342AF" w:rsidRPr="00B342AF" w:rsidTr="009B51B2">
        <w:trPr>
          <w:gridAfter w:val="1"/>
          <w:wAfter w:w="18" w:type="dxa"/>
        </w:trPr>
        <w:tc>
          <w:tcPr>
            <w:tcW w:w="2235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3969" w:type="dxa"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58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- 4 692 200,00</w:t>
            </w:r>
          </w:p>
        </w:tc>
        <w:tc>
          <w:tcPr>
            <w:tcW w:w="1840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- 4 752 200,00</w:t>
            </w:r>
          </w:p>
        </w:tc>
      </w:tr>
      <w:tr w:rsidR="00B342AF" w:rsidRPr="00B342AF" w:rsidTr="009B51B2">
        <w:trPr>
          <w:gridAfter w:val="1"/>
          <w:wAfter w:w="18" w:type="dxa"/>
        </w:trPr>
        <w:tc>
          <w:tcPr>
            <w:tcW w:w="2235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3969" w:type="dxa"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58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- 4 692 200,00</w:t>
            </w:r>
          </w:p>
        </w:tc>
        <w:tc>
          <w:tcPr>
            <w:tcW w:w="1840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- 4 752 200,00</w:t>
            </w:r>
          </w:p>
        </w:tc>
      </w:tr>
      <w:tr w:rsidR="00B342AF" w:rsidRPr="00B342AF" w:rsidTr="009B51B2">
        <w:trPr>
          <w:gridAfter w:val="1"/>
          <w:wAfter w:w="18" w:type="dxa"/>
        </w:trPr>
        <w:tc>
          <w:tcPr>
            <w:tcW w:w="2235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01 05 00 00 00 0000 600 </w:t>
            </w:r>
          </w:p>
        </w:tc>
        <w:tc>
          <w:tcPr>
            <w:tcW w:w="3969" w:type="dxa"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58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4 692 200,00</w:t>
            </w:r>
          </w:p>
        </w:tc>
        <w:tc>
          <w:tcPr>
            <w:tcW w:w="1840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4 752 200,00</w:t>
            </w:r>
          </w:p>
        </w:tc>
      </w:tr>
      <w:tr w:rsidR="00B342AF" w:rsidRPr="00B342AF" w:rsidTr="009B51B2">
        <w:trPr>
          <w:gridAfter w:val="1"/>
          <w:wAfter w:w="18" w:type="dxa"/>
        </w:trPr>
        <w:tc>
          <w:tcPr>
            <w:tcW w:w="2235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3969" w:type="dxa"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58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 4 692 200,00</w:t>
            </w:r>
          </w:p>
        </w:tc>
        <w:tc>
          <w:tcPr>
            <w:tcW w:w="1840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 4 752 200,00</w:t>
            </w:r>
          </w:p>
        </w:tc>
      </w:tr>
      <w:tr w:rsidR="00B342AF" w:rsidRPr="00B342AF" w:rsidTr="009B51B2">
        <w:trPr>
          <w:gridAfter w:val="1"/>
          <w:wAfter w:w="18" w:type="dxa"/>
        </w:trPr>
        <w:tc>
          <w:tcPr>
            <w:tcW w:w="2235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3969" w:type="dxa"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58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 4 692 200,00</w:t>
            </w:r>
          </w:p>
        </w:tc>
        <w:tc>
          <w:tcPr>
            <w:tcW w:w="1840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 4 752 200,00</w:t>
            </w:r>
          </w:p>
        </w:tc>
      </w:tr>
      <w:tr w:rsidR="00B342AF" w:rsidRPr="00B342AF" w:rsidTr="009B51B2">
        <w:trPr>
          <w:gridAfter w:val="1"/>
          <w:wAfter w:w="18" w:type="dxa"/>
        </w:trPr>
        <w:tc>
          <w:tcPr>
            <w:tcW w:w="2235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3969" w:type="dxa"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58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 4 692 200,00</w:t>
            </w:r>
          </w:p>
        </w:tc>
        <w:tc>
          <w:tcPr>
            <w:tcW w:w="1840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 4 752 200,00</w:t>
            </w:r>
          </w:p>
        </w:tc>
      </w:tr>
    </w:tbl>
    <w:p w:rsidR="00B342AF" w:rsidRPr="00B342AF" w:rsidRDefault="00B342AF" w:rsidP="00B342A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42AF" w:rsidRPr="00B342AF" w:rsidRDefault="00B342AF" w:rsidP="00B342AF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>Приложение 3</w:t>
      </w:r>
    </w:p>
    <w:p w:rsidR="00B342AF" w:rsidRPr="00B342AF" w:rsidRDefault="00B342AF" w:rsidP="00B342AF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bookmarkStart w:id="0" w:name="OLE_LINK1"/>
      <w:bookmarkStart w:id="1" w:name="OLE_LINK2"/>
      <w:r w:rsidRPr="00B342AF">
        <w:rPr>
          <w:rFonts w:ascii="Times New Roman" w:hAnsi="Times New Roman" w:cs="Times New Roman"/>
          <w:sz w:val="20"/>
          <w:szCs w:val="20"/>
        </w:rPr>
        <w:t xml:space="preserve">к решению Совета депутатов Барсуковского сельского поселения Монастырщинского района Смоленской области от 21.12.2023  № 27  «О бюджете Барсуковского сельского поселения </w:t>
      </w:r>
      <w:r w:rsidRPr="00B342AF">
        <w:rPr>
          <w:rFonts w:ascii="Times New Roman" w:hAnsi="Times New Roman" w:cs="Times New Roman"/>
          <w:sz w:val="20"/>
          <w:szCs w:val="20"/>
        </w:rPr>
        <w:lastRenderedPageBreak/>
        <w:t>Монастырщинского района Смоленской области на 2024 год и  на плановый период 2025 и 2026 годов»</w:t>
      </w:r>
      <w:bookmarkEnd w:id="0"/>
      <w:bookmarkEnd w:id="1"/>
      <w:r w:rsidRPr="00B342A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42AF" w:rsidRPr="00B342AF" w:rsidRDefault="00B342AF" w:rsidP="00B342A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342AF" w:rsidRPr="00B342AF" w:rsidRDefault="00B342AF" w:rsidP="00B342A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342AF" w:rsidRPr="00B342AF" w:rsidRDefault="00B342AF" w:rsidP="00B342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42AF">
        <w:rPr>
          <w:rFonts w:ascii="Times New Roman" w:hAnsi="Times New Roman" w:cs="Times New Roman"/>
          <w:b/>
          <w:sz w:val="20"/>
          <w:szCs w:val="20"/>
        </w:rPr>
        <w:t xml:space="preserve">Нормативы распределения доходов между </w:t>
      </w:r>
    </w:p>
    <w:p w:rsidR="00B342AF" w:rsidRPr="00B342AF" w:rsidRDefault="00B342AF" w:rsidP="00B342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42AF">
        <w:rPr>
          <w:rFonts w:ascii="Times New Roman" w:hAnsi="Times New Roman" w:cs="Times New Roman"/>
          <w:b/>
          <w:sz w:val="20"/>
          <w:szCs w:val="20"/>
        </w:rPr>
        <w:t xml:space="preserve"> бюджетом муниципального образования «Монастырщинский район» Смоленской области и бюджетами поселений на 2024 год</w:t>
      </w:r>
      <w:r w:rsidRPr="00B342AF">
        <w:rPr>
          <w:rFonts w:ascii="Times New Roman" w:hAnsi="Times New Roman" w:cs="Times New Roman"/>
          <w:sz w:val="20"/>
          <w:szCs w:val="20"/>
        </w:rPr>
        <w:t xml:space="preserve">  </w:t>
      </w:r>
      <w:r w:rsidRPr="00B342AF">
        <w:rPr>
          <w:rFonts w:ascii="Times New Roman" w:hAnsi="Times New Roman" w:cs="Times New Roman"/>
          <w:b/>
          <w:sz w:val="20"/>
          <w:szCs w:val="20"/>
        </w:rPr>
        <w:t xml:space="preserve">и на плановый период 2025 и 2026 годов </w:t>
      </w:r>
    </w:p>
    <w:p w:rsidR="00B342AF" w:rsidRPr="00B342AF" w:rsidRDefault="00B342AF" w:rsidP="00B342AF">
      <w:pPr>
        <w:jc w:val="center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( процентов)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402"/>
        <w:gridCol w:w="1843"/>
        <w:gridCol w:w="1701"/>
        <w:gridCol w:w="1134"/>
      </w:tblGrid>
      <w:tr w:rsidR="00B342AF" w:rsidRPr="00B342AF" w:rsidTr="009B51B2">
        <w:tc>
          <w:tcPr>
            <w:tcW w:w="2269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843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Консолидированный бюджет муниципального образования</w:t>
            </w:r>
          </w:p>
        </w:tc>
        <w:tc>
          <w:tcPr>
            <w:tcW w:w="1701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134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Бюджет поселений</w:t>
            </w:r>
          </w:p>
        </w:tc>
      </w:tr>
      <w:tr w:rsidR="00B342AF" w:rsidRPr="00B342AF" w:rsidTr="009B51B2">
        <w:tc>
          <w:tcPr>
            <w:tcW w:w="2269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1 09 00000 00 0000 000</w:t>
            </w:r>
          </w:p>
        </w:tc>
        <w:tc>
          <w:tcPr>
            <w:tcW w:w="3402" w:type="dxa"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2AF" w:rsidRPr="00B342AF" w:rsidTr="009B51B2">
        <w:tc>
          <w:tcPr>
            <w:tcW w:w="2269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109 04053 10 0000 110</w:t>
            </w:r>
          </w:p>
        </w:tc>
        <w:tc>
          <w:tcPr>
            <w:tcW w:w="3402" w:type="dxa"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Земельный налог (по обязательствам, возникшим до 1 января 2006 года) мобилизуемый на территориях сельских  поселений</w:t>
            </w:r>
          </w:p>
        </w:tc>
        <w:tc>
          <w:tcPr>
            <w:tcW w:w="1843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342AF" w:rsidRPr="00B342AF" w:rsidTr="009B51B2">
        <w:tc>
          <w:tcPr>
            <w:tcW w:w="2269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1 17 0000 00 0000 000</w:t>
            </w:r>
          </w:p>
        </w:tc>
        <w:tc>
          <w:tcPr>
            <w:tcW w:w="3402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3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2AF" w:rsidRPr="00B342AF" w:rsidTr="009B51B2">
        <w:tc>
          <w:tcPr>
            <w:tcW w:w="2269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3402" w:type="dxa"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1843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B342AF" w:rsidRPr="00B342AF" w:rsidRDefault="00B342AF" w:rsidP="00B342AF">
      <w:pPr>
        <w:jc w:val="both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B342AF" w:rsidRPr="00B342AF" w:rsidRDefault="00B342AF" w:rsidP="00B342AF">
      <w:pPr>
        <w:jc w:val="both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 xml:space="preserve"> Примечание: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сборов.</w:t>
      </w:r>
    </w:p>
    <w:p w:rsidR="00B342AF" w:rsidRPr="00B342AF" w:rsidRDefault="00B342AF" w:rsidP="00B342A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2240"/>
        <w:gridCol w:w="5580"/>
        <w:gridCol w:w="1460"/>
      </w:tblGrid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RANGE!A1:C59"/>
            <w:bookmarkEnd w:id="2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Барсуковского сельского поселения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Монастырщинского района Смоленской области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от    21.12.2023  № 27  "О бюджете Барсуковского сельского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Монастырщинского района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Смоленской области на 2024 год и на  </w:t>
            </w:r>
          </w:p>
        </w:tc>
      </w:tr>
      <w:tr w:rsidR="00B342AF" w:rsidRPr="00B342AF" w:rsidTr="009B51B2">
        <w:trPr>
          <w:trHeight w:val="6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AF" w:rsidRPr="00B342AF" w:rsidTr="009B51B2">
        <w:trPr>
          <w:trHeight w:val="22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плановый период 2025 и 2026 годов"</w:t>
            </w:r>
          </w:p>
        </w:tc>
      </w:tr>
      <w:tr w:rsidR="00B342AF" w:rsidRPr="00B342AF" w:rsidTr="009B51B2">
        <w:trPr>
          <w:trHeight w:val="22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AF" w:rsidRPr="00B342AF" w:rsidTr="009B51B2">
        <w:trPr>
          <w:trHeight w:val="22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AF" w:rsidRPr="00B342AF" w:rsidTr="009B51B2">
        <w:trPr>
          <w:trHeight w:val="1260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Прогнозируемые доходы бюджета Барсуковского сельского поселения Монастырщинского района Смоленской области, за исключением безвозмездных поступлений, на 2024 год</w:t>
            </w:r>
          </w:p>
        </w:tc>
      </w:tr>
      <w:tr w:rsidR="00B342AF" w:rsidRPr="00B342AF" w:rsidTr="009B51B2">
        <w:trPr>
          <w:trHeight w:val="31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B342AF" w:rsidRPr="00B342AF" w:rsidTr="009B51B2">
        <w:trPr>
          <w:trHeight w:val="6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42AF" w:rsidRPr="00B342AF" w:rsidTr="009B51B2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1 604 600,00  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297 300,00  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297 300,00  </w:t>
            </w:r>
          </w:p>
        </w:tc>
      </w:tr>
      <w:tr w:rsidR="00B342AF" w:rsidRPr="00B342AF" w:rsidTr="009B51B2">
        <w:trPr>
          <w:trHeight w:val="1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доходов,источником которых является налоговыфй агент, за исключением доходов, в отношении которых исчисление и уплата налога осуществляется в соответствии со статьями 227,227.1  и 228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297 300,00  </w:t>
            </w:r>
          </w:p>
        </w:tc>
      </w:tr>
      <w:tr w:rsidR="00B342AF" w:rsidRPr="00B342AF" w:rsidTr="009B51B2">
        <w:trPr>
          <w:trHeight w:val="184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1 01 02020 01 0000 110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B342AF" w:rsidRPr="00B342AF" w:rsidTr="009B51B2">
        <w:trPr>
          <w:trHeight w:val="79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B342AF" w:rsidRPr="00B342AF" w:rsidTr="009B51B2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689 100,00  </w:t>
            </w:r>
          </w:p>
        </w:tc>
      </w:tr>
      <w:tr w:rsidR="00B342AF" w:rsidRPr="00B342AF" w:rsidTr="009B51B2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689 100,00  </w:t>
            </w:r>
          </w:p>
        </w:tc>
      </w:tr>
      <w:tr w:rsidR="00B342AF" w:rsidRPr="00B342AF" w:rsidTr="009B51B2">
        <w:trPr>
          <w:trHeight w:val="1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359 400,00  </w:t>
            </w:r>
          </w:p>
        </w:tc>
      </w:tr>
      <w:tr w:rsidR="00B342AF" w:rsidRPr="00B342AF" w:rsidTr="009B51B2">
        <w:trPr>
          <w:trHeight w:val="184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359 400,00  </w:t>
            </w:r>
          </w:p>
        </w:tc>
      </w:tr>
      <w:tr w:rsidR="00B342AF" w:rsidRPr="00B342AF" w:rsidTr="009B51B2">
        <w:trPr>
          <w:trHeight w:val="15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1 700,00  </w:t>
            </w:r>
          </w:p>
        </w:tc>
      </w:tr>
      <w:tr w:rsidR="00B342AF" w:rsidRPr="00B342AF" w:rsidTr="009B51B2">
        <w:trPr>
          <w:trHeight w:val="23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1 700,00  </w:t>
            </w:r>
          </w:p>
        </w:tc>
      </w:tr>
      <w:tr w:rsidR="00B342AF" w:rsidRPr="00B342AF" w:rsidTr="009B51B2">
        <w:trPr>
          <w:trHeight w:val="1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372 700,00  </w:t>
            </w:r>
          </w:p>
        </w:tc>
      </w:tr>
      <w:tr w:rsidR="00B342AF" w:rsidRPr="00B342AF" w:rsidTr="009B51B2">
        <w:trPr>
          <w:trHeight w:val="21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372 700,00  </w:t>
            </w:r>
          </w:p>
        </w:tc>
      </w:tr>
      <w:tr w:rsidR="00B342AF" w:rsidRPr="00B342AF" w:rsidTr="009B51B2">
        <w:trPr>
          <w:trHeight w:val="1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-44 700,00  </w:t>
            </w:r>
          </w:p>
        </w:tc>
      </w:tr>
      <w:tr w:rsidR="00B342AF" w:rsidRPr="00B342AF" w:rsidTr="009B51B2">
        <w:trPr>
          <w:trHeight w:val="211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1 03 02261 01 0000 110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-44 700,00  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86 400,00  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1 05 03000 01 0000 110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86 400,00  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86 400,00  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472 600,00  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42 300,00  </w:t>
            </w:r>
          </w:p>
        </w:tc>
      </w:tr>
      <w:tr w:rsidR="00B342AF" w:rsidRPr="00B342AF" w:rsidTr="009B51B2">
        <w:trPr>
          <w:trHeight w:val="79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42 300,00  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430 300,00  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1 06 06030 00 0000 110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200 000,00  </w:t>
            </w:r>
          </w:p>
        </w:tc>
      </w:tr>
      <w:tr w:rsidR="00B342AF" w:rsidRPr="00B342AF" w:rsidTr="009B51B2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200 000,00  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1 06 06040 00 0000 110 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230 300,00  </w:t>
            </w:r>
          </w:p>
        </w:tc>
      </w:tr>
      <w:tr w:rsidR="00B342AF" w:rsidRPr="00B342AF" w:rsidTr="009B51B2">
        <w:trPr>
          <w:trHeight w:val="52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1 06 06043 10 0000 110 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230 300,00  </w:t>
            </w:r>
          </w:p>
        </w:tc>
      </w:tr>
      <w:tr w:rsidR="00B342AF" w:rsidRPr="00B342AF" w:rsidTr="009B51B2">
        <w:trPr>
          <w:trHeight w:val="52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59 200,00  </w:t>
            </w:r>
          </w:p>
        </w:tc>
      </w:tr>
      <w:tr w:rsidR="00B342AF" w:rsidRPr="00B342AF" w:rsidTr="009B51B2">
        <w:trPr>
          <w:trHeight w:val="158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1 11 05000 00 0000 120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возвозмездное 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59 200,00  </w:t>
            </w:r>
          </w:p>
        </w:tc>
      </w:tr>
      <w:tr w:rsidR="00B342AF" w:rsidRPr="00B342AF" w:rsidTr="009B51B2">
        <w:trPr>
          <w:trHeight w:val="1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1 11 05020 00 0000 120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59 200,00  </w:t>
            </w:r>
          </w:p>
        </w:tc>
      </w:tr>
      <w:tr w:rsidR="00B342AF" w:rsidRPr="00B342AF" w:rsidTr="009B51B2">
        <w:trPr>
          <w:trHeight w:val="1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59 200,00  </w:t>
            </w:r>
          </w:p>
        </w:tc>
      </w:tr>
      <w:tr w:rsidR="00B342AF" w:rsidRPr="00B342AF" w:rsidTr="009B51B2">
        <w:trPr>
          <w:trHeight w:val="15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B342AF" w:rsidRPr="00B342AF" w:rsidTr="009B51B2">
        <w:trPr>
          <w:trHeight w:val="132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B342AF" w:rsidRPr="00B342AF" w:rsidTr="009B51B2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B342AF" w:rsidRPr="00B342AF" w:rsidTr="009B51B2">
        <w:trPr>
          <w:trHeight w:val="15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1 14 02000 000 0000 000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государственных и муниципальных унитарных предприятий, в том числе казекнных)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B342AF" w:rsidRPr="00B342AF" w:rsidTr="009B51B2">
        <w:trPr>
          <w:trHeight w:val="15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1 14 02050 10 0000 410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B342AF" w:rsidRPr="00B342AF" w:rsidTr="009B51B2">
        <w:trPr>
          <w:trHeight w:val="15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1 14 02052 10 0000 410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B342AF" w:rsidRPr="00B342AF" w:rsidTr="009B51B2">
        <w:trPr>
          <w:trHeight w:val="15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1 14 02050 10 0000 440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материальных запасов  по указанному имуществу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B342AF" w:rsidRPr="00B342AF" w:rsidTr="009B51B2">
        <w:trPr>
          <w:trHeight w:val="15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1 14 02052 10 0000 440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1 17 0100 00 0000 180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B342AF" w:rsidRPr="00B342AF" w:rsidTr="009B51B2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1 17 05000 00 0000 180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</w:tbl>
    <w:p w:rsidR="00B342AF" w:rsidRPr="00B342AF" w:rsidRDefault="00B342AF" w:rsidP="00B342A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2240"/>
        <w:gridCol w:w="4772"/>
        <w:gridCol w:w="1314"/>
        <w:gridCol w:w="1314"/>
      </w:tblGrid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Барсуковского сельского поселения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Монастырщинского района Смоленской области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от 21.12.2023  № 27  "О бюджете Барсуковского сельского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Монастырщинского района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Смоленской области на 2024 год и на плановый                                                                                                                                                                                                                                период 2025 и 2026 годов" 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AF" w:rsidRPr="00B342AF" w:rsidTr="009B51B2">
        <w:trPr>
          <w:trHeight w:val="139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Прогнозируемые доходы бюджета Барсуковского сельского поселения Монастырщинского района Смоленской области, за исключением безвозмездных поступлений, на  плановый период 2025 и 2026 годов</w:t>
            </w:r>
          </w:p>
        </w:tc>
      </w:tr>
      <w:tr w:rsidR="00B342AF" w:rsidRPr="00B342AF" w:rsidTr="009B51B2">
        <w:trPr>
          <w:trHeight w:val="21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AF" w:rsidRPr="00B342AF" w:rsidTr="009B51B2">
        <w:trPr>
          <w:trHeight w:val="69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2025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2026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342AF" w:rsidRPr="00B342AF" w:rsidTr="009B51B2">
        <w:trPr>
          <w:trHeight w:val="2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1 00 00000 00 0000 000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1 657 700,00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1 693 900,00  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318 400,00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342 900,00  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318 400,00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342 900,00  </w:t>
            </w:r>
          </w:p>
        </w:tc>
      </w:tr>
      <w:tr w:rsidR="00B342AF" w:rsidRPr="00B342AF" w:rsidTr="009B51B2">
        <w:trPr>
          <w:trHeight w:val="184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 и 228 Налоговогокодекса Российской Федерации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318 400,00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342 900,00  </w:t>
            </w:r>
          </w:p>
        </w:tc>
      </w:tr>
      <w:tr w:rsidR="00B342AF" w:rsidRPr="00B342AF" w:rsidTr="009B51B2">
        <w:trPr>
          <w:trHeight w:val="23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B342AF" w:rsidRPr="00B342AF" w:rsidTr="009B51B2">
        <w:trPr>
          <w:trHeight w:val="105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B342AF" w:rsidRPr="00B342AF" w:rsidTr="009B51B2">
        <w:trPr>
          <w:trHeight w:val="79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707 800,00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707 500,00  </w:t>
            </w:r>
          </w:p>
        </w:tc>
      </w:tr>
      <w:tr w:rsidR="00B342AF" w:rsidRPr="00B342AF" w:rsidTr="009B51B2">
        <w:trPr>
          <w:trHeight w:val="792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707 800,00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707 500,00  </w:t>
            </w:r>
          </w:p>
        </w:tc>
      </w:tr>
      <w:tr w:rsidR="00B342AF" w:rsidRPr="00B342AF" w:rsidTr="009B51B2">
        <w:trPr>
          <w:trHeight w:val="15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368 300,00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368 500,00  </w:t>
            </w:r>
          </w:p>
        </w:tc>
      </w:tr>
      <w:tr w:rsidR="00B342AF" w:rsidRPr="00B342AF" w:rsidTr="009B51B2">
        <w:trPr>
          <w:trHeight w:val="23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1 03 02231 01 0000 110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368 300,00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368 500,00  </w:t>
            </w:r>
          </w:p>
        </w:tc>
      </w:tr>
      <w:tr w:rsidR="00B342AF" w:rsidRPr="00B342AF" w:rsidTr="009B51B2">
        <w:trPr>
          <w:trHeight w:val="184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1 900,00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2 000,00  </w:t>
            </w:r>
          </w:p>
        </w:tc>
      </w:tr>
      <w:tr w:rsidR="00B342AF" w:rsidRPr="00B342AF" w:rsidTr="009B51B2">
        <w:trPr>
          <w:trHeight w:val="264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1 900,00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2 000,00  </w:t>
            </w:r>
          </w:p>
        </w:tc>
      </w:tr>
      <w:tr w:rsidR="00B342AF" w:rsidRPr="00B342AF" w:rsidTr="009B51B2">
        <w:trPr>
          <w:trHeight w:val="15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383 400,00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383 800,00  </w:t>
            </w:r>
          </w:p>
        </w:tc>
      </w:tr>
      <w:tr w:rsidR="00B342AF" w:rsidRPr="00B342AF" w:rsidTr="009B51B2">
        <w:trPr>
          <w:trHeight w:val="23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383 400,00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383 800,00  </w:t>
            </w:r>
          </w:p>
        </w:tc>
      </w:tr>
      <w:tr w:rsidR="00B342AF" w:rsidRPr="00B342AF" w:rsidTr="009B51B2">
        <w:trPr>
          <w:trHeight w:val="15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-45 800,00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-46 800,00  </w:t>
            </w:r>
          </w:p>
        </w:tc>
      </w:tr>
      <w:tr w:rsidR="00B342AF" w:rsidRPr="00B342AF" w:rsidTr="009B51B2">
        <w:trPr>
          <w:trHeight w:val="237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1 03 02261 01 0000 110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-45 800,00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-46 800,00  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1 05 00000 00 0000 </w:t>
            </w: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91 </w:t>
            </w: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800,00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96 </w:t>
            </w: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000,00  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1 05 03000 01 0000 110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91 800,00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96 000,00  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91 800,00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96 000,00  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478 100,00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483 400,00  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44 000,00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45 800,00  </w:t>
            </w:r>
          </w:p>
        </w:tc>
      </w:tr>
      <w:tr w:rsidR="00B342AF" w:rsidRPr="00B342AF" w:rsidTr="009B51B2">
        <w:trPr>
          <w:trHeight w:val="105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44 000,00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45 800,00  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434 100,00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437 600,00  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1 06 06030 00 0000 110</w:t>
            </w:r>
          </w:p>
        </w:tc>
        <w:tc>
          <w:tcPr>
            <w:tcW w:w="4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200 000,00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200 000,00  </w:t>
            </w:r>
          </w:p>
        </w:tc>
      </w:tr>
      <w:tr w:rsidR="00B342AF" w:rsidRPr="00B342AF" w:rsidTr="009B51B2">
        <w:trPr>
          <w:trHeight w:val="792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200 000,00 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200 000,00  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1 06 06040 00 0000 110 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234 100,00 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237 600,00  </w:t>
            </w:r>
          </w:p>
        </w:tc>
      </w:tr>
      <w:tr w:rsidR="00B342AF" w:rsidRPr="00B342AF" w:rsidTr="009B51B2">
        <w:trPr>
          <w:trHeight w:val="79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1 06 06043 10 0000 110 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234 100,00 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237 600,00  </w:t>
            </w:r>
          </w:p>
        </w:tc>
      </w:tr>
      <w:tr w:rsidR="00B342AF" w:rsidRPr="00B342AF" w:rsidTr="009B51B2">
        <w:trPr>
          <w:trHeight w:val="79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61 600,00 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64 100,00  </w:t>
            </w:r>
          </w:p>
        </w:tc>
      </w:tr>
      <w:tr w:rsidR="00B342AF" w:rsidRPr="00B342AF" w:rsidTr="009B51B2">
        <w:trPr>
          <w:trHeight w:val="184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1 11 05000 00 0000 120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возвозмездное 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 и муниципальных унитарных предприятий, в том числе казенных)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61 600,00 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64 100,00  </w:t>
            </w:r>
          </w:p>
        </w:tc>
      </w:tr>
      <w:tr w:rsidR="00B342AF" w:rsidRPr="00B342AF" w:rsidTr="009B51B2">
        <w:trPr>
          <w:trHeight w:val="15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61 600,00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64 100,00  </w:t>
            </w:r>
          </w:p>
        </w:tc>
      </w:tr>
      <w:tr w:rsidR="00B342AF" w:rsidRPr="00B342AF" w:rsidTr="009B51B2">
        <w:trPr>
          <w:trHeight w:val="184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1 11 05030 00 0000 120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B342AF" w:rsidRPr="00B342AF" w:rsidTr="009B51B2">
        <w:trPr>
          <w:trHeight w:val="158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B342AF" w:rsidRPr="00B342AF" w:rsidTr="009B51B2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B342AF" w:rsidRPr="00B342AF" w:rsidTr="009B51B2">
        <w:trPr>
          <w:trHeight w:val="1584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1 14 02000 000 0000 000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B342AF" w:rsidRPr="00B342AF" w:rsidTr="009B51B2">
        <w:trPr>
          <w:trHeight w:val="207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1 14 02050 10 0000 410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B342AF" w:rsidRPr="00B342AF" w:rsidTr="009B51B2">
        <w:trPr>
          <w:trHeight w:val="184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1 14 02052 10 0000 410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B342AF" w:rsidRPr="00B342AF" w:rsidTr="009B51B2">
        <w:trPr>
          <w:trHeight w:val="184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1 14 02050 10 0000 440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 унитарных предприятий, в том числе казенных), в части реализации материальных запасов  по указанному имуществу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B342AF" w:rsidRPr="00B342AF" w:rsidTr="009B51B2">
        <w:trPr>
          <w:trHeight w:val="184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1 14 02052 10 0000 440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  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1 17 0100 00 0000 180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B342AF" w:rsidRPr="00B342AF" w:rsidTr="009B51B2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1 17 01050 10 0000 180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B342AF" w:rsidRPr="00B342AF" w:rsidTr="009B51B2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1 17 05000 00 0000 180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  <w:tr w:rsidR="00B342AF" w:rsidRPr="00B342AF" w:rsidTr="009B51B2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0,00  </w:t>
            </w:r>
          </w:p>
        </w:tc>
      </w:tr>
    </w:tbl>
    <w:p w:rsidR="00B342AF" w:rsidRPr="00B342AF" w:rsidRDefault="00B342AF" w:rsidP="00B342A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54"/>
        <w:gridCol w:w="5631"/>
        <w:gridCol w:w="1483"/>
      </w:tblGrid>
      <w:tr w:rsidR="00B342AF" w:rsidRPr="00B342AF" w:rsidTr="009B51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6</w:t>
            </w:r>
          </w:p>
        </w:tc>
      </w:tr>
      <w:tr w:rsidR="00B342AF" w:rsidRPr="00B342AF" w:rsidTr="009B51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42AF" w:rsidRPr="00B342AF" w:rsidTr="009B51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Барсуковского сельского поселения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42AF" w:rsidRPr="00B342AF" w:rsidTr="009B51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Монастырщинского района Смоленской области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42AF" w:rsidRPr="00B342AF" w:rsidTr="009B51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21.12.2023  № 27  "О бюджете Барсуковского сельского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42AF" w:rsidRPr="00B342AF" w:rsidTr="009B51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поселения Монастырщинского района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42AF" w:rsidRPr="00B342AF" w:rsidTr="009B51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Смоленской области на 2024 год  и  на плановый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42AF" w:rsidRPr="00B342AF" w:rsidTr="009B51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 2025 и 2026 годов"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42AF" w:rsidRPr="00B342AF" w:rsidTr="009B51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42AF" w:rsidRPr="00B342AF" w:rsidTr="009B51B2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9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Прогнозируемые безвозмездные поступления в бюджет Барсуковского сельского поселения Монастырщинского района Смоленской области на 2024 год</w:t>
            </w:r>
          </w:p>
        </w:tc>
      </w:tr>
      <w:tr w:rsidR="00B342AF" w:rsidRPr="00B342AF" w:rsidTr="009B51B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B342AF" w:rsidRPr="00B342AF" w:rsidTr="009B51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B342AF" w:rsidRPr="00B342AF" w:rsidTr="009B51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342AF" w:rsidRPr="00B342AF" w:rsidTr="009B51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342AF" w:rsidRPr="00B342AF" w:rsidTr="009B51B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9 063 800,00</w:t>
            </w:r>
          </w:p>
        </w:tc>
      </w:tr>
      <w:tr w:rsidR="00B342AF" w:rsidRPr="00B342AF" w:rsidTr="009B51B2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9 063 800,00</w:t>
            </w:r>
          </w:p>
        </w:tc>
      </w:tr>
      <w:tr w:rsidR="00B342AF" w:rsidRPr="00B342AF" w:rsidTr="009B51B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3 547 800,00</w:t>
            </w:r>
          </w:p>
        </w:tc>
      </w:tr>
      <w:tr w:rsidR="00B342AF" w:rsidRPr="00B342AF" w:rsidTr="009B51B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2 02 16001 00 0000 150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обеспеченностииз бюджетов муниципальных районов, городских округов с внутригородским делением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3 547 800,00</w:t>
            </w:r>
          </w:p>
        </w:tc>
      </w:tr>
      <w:tr w:rsidR="00B342AF" w:rsidRPr="00B342AF" w:rsidTr="009B51B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3 547 800,00</w:t>
            </w:r>
          </w:p>
        </w:tc>
      </w:tr>
      <w:tr w:rsidR="00B342AF" w:rsidRPr="00B342AF" w:rsidTr="009B51B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5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5 516 000,00</w:t>
            </w:r>
          </w:p>
        </w:tc>
      </w:tr>
      <w:tr w:rsidR="00B342AF" w:rsidRPr="00B342AF" w:rsidTr="009B51B2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2 02 20303 00 0000150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5 116 000,00</w:t>
            </w:r>
          </w:p>
        </w:tc>
      </w:tr>
      <w:tr w:rsidR="00B342AF" w:rsidRPr="00B342AF" w:rsidTr="009B51B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2 02 20303 10 0000150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5 116 000,00</w:t>
            </w:r>
          </w:p>
        </w:tc>
      </w:tr>
      <w:tr w:rsidR="00B342AF" w:rsidRPr="00B342AF" w:rsidTr="009B51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2 02 29999 00 0000 150</w:t>
            </w:r>
          </w:p>
        </w:tc>
        <w:tc>
          <w:tcPr>
            <w:tcW w:w="5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400 000,00</w:t>
            </w:r>
          </w:p>
        </w:tc>
      </w:tr>
      <w:tr w:rsidR="00B342AF" w:rsidRPr="00B342AF" w:rsidTr="009B51B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5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B342AF" w:rsidRPr="00B342AF" w:rsidTr="009B51B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5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2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5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F" w:rsidRPr="00B342AF" w:rsidRDefault="00B342AF" w:rsidP="009B51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B342AF" w:rsidRPr="00B342AF" w:rsidRDefault="00B342AF" w:rsidP="00B342A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380"/>
        <w:gridCol w:w="4420"/>
        <w:gridCol w:w="1500"/>
        <w:gridCol w:w="1500"/>
      </w:tblGrid>
      <w:tr w:rsidR="00B342AF" w:rsidRPr="00B342AF" w:rsidTr="009B51B2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RANGE!A1:D25"/>
            <w:bookmarkEnd w:id="3"/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Приложение  7</w:t>
            </w:r>
          </w:p>
        </w:tc>
      </w:tr>
      <w:tr w:rsidR="00B342AF" w:rsidRPr="00B342AF" w:rsidTr="009B51B2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B342AF" w:rsidRPr="00B342AF" w:rsidTr="009B51B2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Барсуковского сельского поселения</w:t>
            </w:r>
          </w:p>
        </w:tc>
      </w:tr>
      <w:tr w:rsidR="00B342AF" w:rsidRPr="00B342AF" w:rsidTr="009B51B2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Монастырщинского района Смоленской области</w:t>
            </w:r>
          </w:p>
        </w:tc>
      </w:tr>
      <w:tr w:rsidR="00B342AF" w:rsidRPr="00B342AF" w:rsidTr="009B51B2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от 21.12.2023  № 27   "О бюджете Барсуковского сельского</w:t>
            </w:r>
          </w:p>
        </w:tc>
      </w:tr>
      <w:tr w:rsidR="00B342AF" w:rsidRPr="00B342AF" w:rsidTr="009B51B2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Монастырщинского района</w:t>
            </w:r>
          </w:p>
        </w:tc>
      </w:tr>
      <w:tr w:rsidR="00B342AF" w:rsidRPr="00B342AF" w:rsidTr="009B51B2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Смоленской области на 2024 год  и на  плановый  </w:t>
            </w:r>
          </w:p>
        </w:tc>
      </w:tr>
      <w:tr w:rsidR="00B342AF" w:rsidRPr="00B342AF" w:rsidTr="009B51B2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период 2025 и 2026 годов" </w:t>
            </w:r>
          </w:p>
        </w:tc>
      </w:tr>
      <w:tr w:rsidR="00B342AF" w:rsidRPr="00B342AF" w:rsidTr="009B51B2">
        <w:trPr>
          <w:trHeight w:val="264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AF" w:rsidRPr="00B342AF" w:rsidTr="009B51B2">
        <w:trPr>
          <w:trHeight w:val="1005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Прогнозируемые безвозмездные поступления в бюджет Барсуковского сельского поселения Монастырщинского района Смоленской области на плановый период 2025 и 2026 годов</w:t>
            </w:r>
          </w:p>
        </w:tc>
      </w:tr>
      <w:tr w:rsidR="00B342AF" w:rsidRPr="00B342AF" w:rsidTr="009B51B2">
        <w:trPr>
          <w:trHeight w:val="5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B342AF" w:rsidRPr="00B342AF" w:rsidTr="009B51B2">
        <w:trPr>
          <w:trHeight w:val="244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2025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2026</w:t>
            </w:r>
          </w:p>
        </w:tc>
      </w:tr>
      <w:tr w:rsidR="00B342AF" w:rsidRPr="00B342AF" w:rsidTr="009B51B2">
        <w:trPr>
          <w:trHeight w:val="244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2AF" w:rsidRPr="00B342AF" w:rsidTr="009B51B2">
        <w:trPr>
          <w:trHeight w:val="26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342AF" w:rsidRPr="00B342AF" w:rsidTr="009B51B2">
        <w:trPr>
          <w:trHeight w:val="27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2 00 00000 00 0000 000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3 034 500,00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3 058 300,00</w:t>
            </w:r>
          </w:p>
        </w:tc>
      </w:tr>
      <w:tr w:rsidR="00B342AF" w:rsidRPr="00B342AF" w:rsidTr="009B51B2">
        <w:trPr>
          <w:trHeight w:val="82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2 02 00000 00 0000 000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3 034 500,00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3 058 300,00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3 034 500,00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3 058 300,00</w:t>
            </w:r>
          </w:p>
        </w:tc>
      </w:tr>
      <w:tr w:rsidR="00B342AF" w:rsidRPr="00B342AF" w:rsidTr="009B51B2">
        <w:trPr>
          <w:trHeight w:val="105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2 02 16001 00 0000 150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Дотации на выравнивание бюджетной обеспеченностииз бюджетов муниципальных районов, городских округов с внутригородским делением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3 034 500,00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3 058 300,00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3 034 500,00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3 058 300,00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105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2 02 35118 00 0000 150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105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B342AF" w:rsidRPr="00B342AF" w:rsidRDefault="00B342AF" w:rsidP="00B342A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52"/>
        <w:gridCol w:w="198"/>
        <w:gridCol w:w="309"/>
        <w:gridCol w:w="200"/>
        <w:gridCol w:w="225"/>
        <w:gridCol w:w="147"/>
        <w:gridCol w:w="53"/>
        <w:gridCol w:w="235"/>
        <w:gridCol w:w="698"/>
        <w:gridCol w:w="215"/>
        <w:gridCol w:w="301"/>
        <w:gridCol w:w="226"/>
        <w:gridCol w:w="10"/>
        <w:gridCol w:w="105"/>
        <w:gridCol w:w="850"/>
        <w:gridCol w:w="391"/>
        <w:gridCol w:w="748"/>
        <w:gridCol w:w="21"/>
        <w:gridCol w:w="263"/>
      </w:tblGrid>
      <w:tr w:rsidR="00B342AF" w:rsidRPr="00B342AF" w:rsidTr="009B51B2">
        <w:trPr>
          <w:gridAfter w:val="3"/>
          <w:wAfter w:w="1032" w:type="dxa"/>
          <w:trHeight w:val="264"/>
        </w:trPr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RANGE!A1:F119"/>
            <w:bookmarkEnd w:id="4"/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Приложение 8</w:t>
            </w:r>
          </w:p>
        </w:tc>
      </w:tr>
      <w:tr w:rsidR="00B342AF" w:rsidRPr="00B342AF" w:rsidTr="009B51B2">
        <w:trPr>
          <w:gridAfter w:val="3"/>
          <w:wAfter w:w="1032" w:type="dxa"/>
          <w:trHeight w:val="264"/>
        </w:trPr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B342AF" w:rsidRPr="00B342AF" w:rsidTr="009B51B2">
        <w:trPr>
          <w:gridAfter w:val="3"/>
          <w:wAfter w:w="1032" w:type="dxa"/>
          <w:trHeight w:val="264"/>
        </w:trPr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Барсуковского сельского поселения</w:t>
            </w:r>
          </w:p>
        </w:tc>
      </w:tr>
      <w:tr w:rsidR="00B342AF" w:rsidRPr="00B342AF" w:rsidTr="009B51B2">
        <w:trPr>
          <w:gridAfter w:val="3"/>
          <w:wAfter w:w="1032" w:type="dxa"/>
          <w:trHeight w:val="264"/>
        </w:trPr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Монастырщинского района Смоленской</w:t>
            </w:r>
          </w:p>
        </w:tc>
      </w:tr>
      <w:tr w:rsidR="00B342AF" w:rsidRPr="00B342AF" w:rsidTr="009B51B2">
        <w:trPr>
          <w:gridAfter w:val="3"/>
          <w:wAfter w:w="1032" w:type="dxa"/>
          <w:trHeight w:val="264"/>
        </w:trPr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области от 21.12.2023  № 27  "О бюджете</w:t>
            </w:r>
          </w:p>
        </w:tc>
      </w:tr>
      <w:tr w:rsidR="00B342AF" w:rsidRPr="00B342AF" w:rsidTr="009B51B2">
        <w:trPr>
          <w:gridAfter w:val="3"/>
          <w:wAfter w:w="1032" w:type="dxa"/>
          <w:trHeight w:val="270"/>
        </w:trPr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Барсуковского сельского поселения </w:t>
            </w:r>
          </w:p>
        </w:tc>
      </w:tr>
      <w:tr w:rsidR="00B342AF" w:rsidRPr="00B342AF" w:rsidTr="009B51B2">
        <w:trPr>
          <w:gridAfter w:val="3"/>
          <w:wAfter w:w="1032" w:type="dxa"/>
          <w:trHeight w:val="930"/>
        </w:trPr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Монастырщинского района Смоленской области на 2024 год  и на плановый период 2025 и 2026 годов"</w:t>
            </w:r>
          </w:p>
        </w:tc>
      </w:tr>
      <w:tr w:rsidR="00B342AF" w:rsidRPr="00B342AF" w:rsidTr="009B51B2">
        <w:trPr>
          <w:gridAfter w:val="3"/>
          <w:wAfter w:w="1032" w:type="dxa"/>
          <w:trHeight w:val="1215"/>
        </w:trPr>
        <w:tc>
          <w:tcPr>
            <w:tcW w:w="96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 ассигнований по разделам, подразделам,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бюджетов на 2024 год</w:t>
            </w:r>
          </w:p>
        </w:tc>
      </w:tr>
      <w:tr w:rsidR="00B342AF" w:rsidRPr="00B342AF" w:rsidTr="009B51B2">
        <w:trPr>
          <w:gridAfter w:val="3"/>
          <w:wAfter w:w="1032" w:type="dxa"/>
          <w:trHeight w:val="264"/>
        </w:trPr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B342AF" w:rsidRPr="00B342AF" w:rsidTr="009B51B2">
        <w:trPr>
          <w:gridAfter w:val="3"/>
          <w:wAfter w:w="1032" w:type="dxa"/>
          <w:trHeight w:val="2280"/>
        </w:trPr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B342AF" w:rsidRPr="00B342AF" w:rsidTr="009B51B2">
        <w:trPr>
          <w:gridAfter w:val="3"/>
          <w:wAfter w:w="1032" w:type="dxa"/>
          <w:trHeight w:val="264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342AF" w:rsidRPr="00B342AF" w:rsidTr="009B51B2">
        <w:trPr>
          <w:gridAfter w:val="3"/>
          <w:wAfter w:w="1032" w:type="dxa"/>
          <w:trHeight w:val="264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3 469 900,00</w:t>
            </w:r>
          </w:p>
        </w:tc>
      </w:tr>
      <w:tr w:rsidR="00B342AF" w:rsidRPr="00B342AF" w:rsidTr="009B51B2">
        <w:trPr>
          <w:gridAfter w:val="3"/>
          <w:wAfter w:w="1032" w:type="dxa"/>
          <w:trHeight w:val="792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gridAfter w:val="3"/>
          <w:wAfter w:w="1032" w:type="dxa"/>
          <w:trHeight w:val="276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gridAfter w:val="3"/>
          <w:wAfter w:w="1032" w:type="dxa"/>
          <w:trHeight w:val="1056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gridAfter w:val="3"/>
          <w:wAfter w:w="1032" w:type="dxa"/>
          <w:trHeight w:val="1056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2 517 000,00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1056"/>
        </w:trPr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эффективного управления муниципальным образованием Барсуковским сельским поселением Монастырщинского района Смоленской области"</w:t>
            </w:r>
          </w:p>
        </w:tc>
        <w:tc>
          <w:tcPr>
            <w:tcW w:w="5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2 517 000,00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828"/>
        </w:trPr>
        <w:tc>
          <w:tcPr>
            <w:tcW w:w="5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01 4 01 00000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2 517 000,00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2 517 000,00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1056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04 1 01 00140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2 055 500,00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04 1 01 00140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2 055 500,00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459 000,00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459 000,00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264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B342AF" w:rsidRPr="00B342AF" w:rsidTr="009B51B2">
        <w:trPr>
          <w:gridAfter w:val="3"/>
          <w:wAfter w:w="1032" w:type="dxa"/>
          <w:trHeight w:val="264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B342AF" w:rsidRPr="00B342AF" w:rsidTr="009B51B2">
        <w:trPr>
          <w:gridAfter w:val="3"/>
          <w:wAfter w:w="1032" w:type="dxa"/>
          <w:trHeight w:val="15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Барсуковского сельского поселения Монастырщинского района Смоленской области»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gridAfter w:val="3"/>
          <w:wAfter w:w="1032" w:type="dxa"/>
          <w:trHeight w:val="792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552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за счет средств Барсуковского сельского поселения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264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264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264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264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264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264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264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за счет средств местного бюджета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других общегосударственных вопросов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264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264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264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gridAfter w:val="3"/>
          <w:wAfter w:w="1032" w:type="dxa"/>
          <w:trHeight w:val="264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gridAfter w:val="3"/>
          <w:wAfter w:w="1032" w:type="dxa"/>
          <w:trHeight w:val="552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gridAfter w:val="3"/>
          <w:wAfter w:w="1032" w:type="dxa"/>
          <w:trHeight w:val="792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gridAfter w:val="3"/>
          <w:wAfter w:w="1032" w:type="dxa"/>
          <w:trHeight w:val="1056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gridAfter w:val="3"/>
          <w:wAfter w:w="1032" w:type="dxa"/>
          <w:trHeight w:val="264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689 100,00</w:t>
            </w:r>
          </w:p>
        </w:tc>
      </w:tr>
      <w:tr w:rsidR="00B342AF" w:rsidRPr="00B342AF" w:rsidTr="009B51B2">
        <w:trPr>
          <w:gridAfter w:val="3"/>
          <w:wAfter w:w="1032" w:type="dxa"/>
          <w:trHeight w:val="264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689 100,00</w:t>
            </w:r>
          </w:p>
        </w:tc>
      </w:tr>
      <w:tr w:rsidR="00B342AF" w:rsidRPr="00B342AF" w:rsidTr="009B51B2">
        <w:trPr>
          <w:gridAfter w:val="3"/>
          <w:wAfter w:w="1032" w:type="dxa"/>
          <w:trHeight w:val="1104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Барсуковского сельского поселения Монастырщинского района Смоленской области»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689 100,00</w:t>
            </w:r>
          </w:p>
        </w:tc>
      </w:tr>
      <w:tr w:rsidR="00B342AF" w:rsidRPr="00B342AF" w:rsidTr="009B51B2">
        <w:trPr>
          <w:gridAfter w:val="3"/>
          <w:wAfter w:w="1032" w:type="dxa"/>
          <w:trHeight w:val="1104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02 4 01 00000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689 100,00</w:t>
            </w:r>
          </w:p>
        </w:tc>
      </w:tr>
      <w:tr w:rsidR="00B342AF" w:rsidRPr="00B342AF" w:rsidTr="009B51B2">
        <w:trPr>
          <w:gridAfter w:val="3"/>
          <w:wAfter w:w="1032" w:type="dxa"/>
          <w:trHeight w:val="264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Расходы за счет средств дорожного фонда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02 4 01 20200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689 100,00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02 4 01 20200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689 100,00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02 4 01 20200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689 100,00</w:t>
            </w:r>
          </w:p>
        </w:tc>
      </w:tr>
      <w:tr w:rsidR="00B342AF" w:rsidRPr="00B342AF" w:rsidTr="009B51B2">
        <w:trPr>
          <w:gridAfter w:val="3"/>
          <w:wAfter w:w="1032" w:type="dxa"/>
          <w:trHeight w:val="264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6 509 400,00</w:t>
            </w:r>
          </w:p>
        </w:tc>
      </w:tr>
      <w:tr w:rsidR="00B342AF" w:rsidRPr="00B342AF" w:rsidTr="009B51B2">
        <w:trPr>
          <w:gridAfter w:val="3"/>
          <w:wAfter w:w="1032" w:type="dxa"/>
          <w:trHeight w:val="264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455 000,00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1320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Барсуковского сельского поселения Монастырщинского района Смоленской области»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455 000,00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552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455 000,00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264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по содержанию муниципального жилищного фонда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03 4 01 20300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03 4 01 20300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03 4 01 20300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03 4 01 20320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03 4 01 20320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03 4 01 20320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264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5 941 000,00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1320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Барсуковского сельского поселения Монастырщинского района Смоленской области»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5 941 000,00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8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03 4 02 00000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5 841 000,00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03 4 02 21280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290 000,00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03 4 02 21280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290 000,00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03 4 02 21280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290 000,00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03 4 02 21290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03 4 02 21290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03 4 02 21290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792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Подготовка сметной документации на капитальный ремонт объектов коммунальной инфраструктуры и проверку на предмет достоверности определения сметной смоимости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S2080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S2080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S2080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792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S9605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5 116 000,00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S9605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5 116 000,00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S9605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5 116 000,00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8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предоставления качественных услуг муниципальными банями"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03 4 05 0000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792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03 4 05 60190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264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03 4 05 60190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792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03 4 05 60190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264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113 400,00</w:t>
            </w:r>
          </w:p>
        </w:tc>
      </w:tr>
      <w:tr w:rsidR="00B342AF" w:rsidRPr="00B342AF" w:rsidTr="009B51B2">
        <w:trPr>
          <w:gridAfter w:val="3"/>
          <w:wAfter w:w="1032" w:type="dxa"/>
          <w:trHeight w:val="1320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Барсуковского сельского поселения Монастырщинского района Смоленской области»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113 400,00</w:t>
            </w:r>
          </w:p>
        </w:tc>
      </w:tr>
      <w:tr w:rsidR="00B342AF" w:rsidRPr="00B342AF" w:rsidTr="009B51B2">
        <w:trPr>
          <w:gridAfter w:val="3"/>
          <w:wAfter w:w="1032" w:type="dxa"/>
          <w:trHeight w:val="8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03 4 03 00000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73 400,00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03 4 03 20330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73 400,00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03 4 03 20330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73 400,00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03 4 03 20330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73 400,00</w:t>
            </w:r>
          </w:p>
        </w:tc>
      </w:tr>
      <w:tr w:rsidR="00B342AF" w:rsidRPr="00B342AF" w:rsidTr="009B51B2">
        <w:trPr>
          <w:gridAfter w:val="3"/>
          <w:wAfter w:w="1032" w:type="dxa"/>
          <w:trHeight w:val="8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комфортного проживания жителей муниципального образования"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03 4 04 00000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03 4 04 20340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03 4 04 20340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528"/>
        </w:trPr>
        <w:tc>
          <w:tcPr>
            <w:tcW w:w="56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03 4 04 20340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B342AF" w:rsidRPr="00B342AF" w:rsidTr="009B51B2">
        <w:trPr>
          <w:gridAfter w:val="3"/>
          <w:wAfter w:w="1032" w:type="dxa"/>
          <w:trHeight w:val="264"/>
        </w:trPr>
        <w:tc>
          <w:tcPr>
            <w:tcW w:w="5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AF" w:rsidRPr="00B342AF" w:rsidTr="009B51B2">
        <w:trPr>
          <w:gridAfter w:val="1"/>
          <w:wAfter w:w="263" w:type="dxa"/>
          <w:trHeight w:val="264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RANGE!A1:G116"/>
            <w:bookmarkEnd w:id="5"/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Приложение 9</w:t>
            </w:r>
          </w:p>
        </w:tc>
      </w:tr>
      <w:tr w:rsidR="00B342AF" w:rsidRPr="00B342AF" w:rsidTr="009B51B2">
        <w:trPr>
          <w:gridAfter w:val="1"/>
          <w:wAfter w:w="263" w:type="dxa"/>
          <w:trHeight w:val="264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B342AF" w:rsidRPr="00B342AF" w:rsidTr="009B51B2">
        <w:trPr>
          <w:gridAfter w:val="1"/>
          <w:wAfter w:w="263" w:type="dxa"/>
          <w:trHeight w:val="264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Барсуковского сельского поселения</w:t>
            </w:r>
          </w:p>
        </w:tc>
      </w:tr>
      <w:tr w:rsidR="00B342AF" w:rsidRPr="00B342AF" w:rsidTr="009B51B2">
        <w:trPr>
          <w:gridAfter w:val="1"/>
          <w:wAfter w:w="263" w:type="dxa"/>
          <w:trHeight w:val="264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Монастырщинского района Смоленской</w:t>
            </w:r>
          </w:p>
        </w:tc>
      </w:tr>
      <w:tr w:rsidR="00B342AF" w:rsidRPr="00B342AF" w:rsidTr="009B51B2">
        <w:trPr>
          <w:gridAfter w:val="1"/>
          <w:wAfter w:w="263" w:type="dxa"/>
          <w:trHeight w:val="264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области от 21.12.2023  № 27  "О бюджете Барсуковского</w:t>
            </w:r>
          </w:p>
        </w:tc>
      </w:tr>
      <w:tr w:rsidR="00B342AF" w:rsidRPr="00B342AF" w:rsidTr="009B51B2">
        <w:trPr>
          <w:gridAfter w:val="1"/>
          <w:wAfter w:w="263" w:type="dxa"/>
          <w:trHeight w:val="270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Монастырщинского</w:t>
            </w:r>
          </w:p>
        </w:tc>
      </w:tr>
      <w:tr w:rsidR="00B342AF" w:rsidRPr="00B342AF" w:rsidTr="009B51B2">
        <w:trPr>
          <w:gridAfter w:val="1"/>
          <w:wAfter w:w="263" w:type="dxa"/>
          <w:trHeight w:val="930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района Смоленской области на 2024 год  и на плановый период 2025 и 2026 годов"</w:t>
            </w:r>
          </w:p>
        </w:tc>
      </w:tr>
      <w:tr w:rsidR="00B342AF" w:rsidRPr="00B342AF" w:rsidTr="009B51B2">
        <w:trPr>
          <w:gridAfter w:val="1"/>
          <w:wAfter w:w="263" w:type="dxa"/>
          <w:trHeight w:val="1215"/>
        </w:trPr>
        <w:tc>
          <w:tcPr>
            <w:tcW w:w="103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Распределение бюджетных  ассигнований по разделам, подразделам,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бюджетов на плановый период 2025 и 2026 годов</w:t>
            </w:r>
          </w:p>
        </w:tc>
      </w:tr>
      <w:tr w:rsidR="00B342AF" w:rsidRPr="00B342AF" w:rsidTr="009B51B2">
        <w:trPr>
          <w:gridAfter w:val="1"/>
          <w:wAfter w:w="263" w:type="dxa"/>
          <w:trHeight w:val="264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B342AF" w:rsidRPr="00B342AF" w:rsidTr="009B51B2">
        <w:trPr>
          <w:gridAfter w:val="1"/>
          <w:wAfter w:w="263" w:type="dxa"/>
          <w:trHeight w:val="2280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2025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2026</w:t>
            </w:r>
          </w:p>
        </w:tc>
      </w:tr>
      <w:tr w:rsidR="00B342AF" w:rsidRPr="00B342AF" w:rsidTr="009B51B2">
        <w:trPr>
          <w:gridAfter w:val="1"/>
          <w:wAfter w:w="263" w:type="dxa"/>
          <w:trHeight w:val="264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342AF" w:rsidRPr="00B342AF" w:rsidTr="009B51B2">
        <w:trPr>
          <w:gridAfter w:val="1"/>
          <w:wAfter w:w="263" w:type="dxa"/>
          <w:trHeight w:val="264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3 110 400,00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3 110 400,00</w:t>
            </w:r>
          </w:p>
        </w:tc>
      </w:tr>
      <w:tr w:rsidR="00B342AF" w:rsidRPr="00B342AF" w:rsidTr="009B51B2">
        <w:trPr>
          <w:gridAfter w:val="1"/>
          <w:wAfter w:w="263" w:type="dxa"/>
          <w:trHeight w:val="792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897 900,00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gridAfter w:val="1"/>
          <w:wAfter w:w="263" w:type="dxa"/>
          <w:trHeight w:val="528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897 900,00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gridAfter w:val="1"/>
          <w:wAfter w:w="263" w:type="dxa"/>
          <w:trHeight w:val="276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897 900,00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gridAfter w:val="1"/>
          <w:wAfter w:w="263" w:type="dxa"/>
          <w:trHeight w:val="528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897 900,00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gridAfter w:val="1"/>
          <w:wAfter w:w="263" w:type="dxa"/>
          <w:trHeight w:val="1056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897 900,00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gridAfter w:val="1"/>
          <w:wAfter w:w="263" w:type="dxa"/>
          <w:trHeight w:val="528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897 900,00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gridAfter w:val="1"/>
          <w:wAfter w:w="263" w:type="dxa"/>
          <w:trHeight w:val="1056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2 185 500,00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2 185 500,00</w:t>
            </w:r>
          </w:p>
        </w:tc>
      </w:tr>
      <w:tr w:rsidR="00B342AF" w:rsidRPr="00B342AF" w:rsidTr="009B51B2">
        <w:trPr>
          <w:gridAfter w:val="1"/>
          <w:wAfter w:w="263" w:type="dxa"/>
          <w:trHeight w:val="1056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эффективного управления муниципальным образованием Барсуковским сельским поселением Монастырщинского района Смоленской области"</w:t>
            </w:r>
          </w:p>
        </w:tc>
        <w:tc>
          <w:tcPr>
            <w:tcW w:w="5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2 185 500,00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2 185 500,00</w:t>
            </w:r>
          </w:p>
        </w:tc>
      </w:tr>
      <w:tr w:rsidR="00B342AF" w:rsidRPr="00B342AF" w:rsidTr="009B51B2">
        <w:trPr>
          <w:gridAfter w:val="1"/>
          <w:wAfter w:w="263" w:type="dxa"/>
          <w:trHeight w:val="828"/>
        </w:trPr>
        <w:tc>
          <w:tcPr>
            <w:tcW w:w="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01 4 01 00000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2 185 500,00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2 185 500,00</w:t>
            </w:r>
          </w:p>
        </w:tc>
      </w:tr>
      <w:tr w:rsidR="00B342AF" w:rsidRPr="00B342AF" w:rsidTr="009B51B2">
        <w:trPr>
          <w:gridAfter w:val="1"/>
          <w:wAfter w:w="263" w:type="dxa"/>
          <w:trHeight w:val="528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2 185 500,00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2 185 500,00</w:t>
            </w:r>
          </w:p>
        </w:tc>
      </w:tr>
      <w:tr w:rsidR="00B342AF" w:rsidRPr="00B342AF" w:rsidTr="009B51B2">
        <w:trPr>
          <w:gridAfter w:val="1"/>
          <w:wAfter w:w="263" w:type="dxa"/>
          <w:trHeight w:val="1056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2 055 500,00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2 055 500,00</w:t>
            </w:r>
          </w:p>
        </w:tc>
      </w:tr>
      <w:tr w:rsidR="00B342AF" w:rsidRPr="00B342AF" w:rsidTr="009B51B2">
        <w:trPr>
          <w:gridAfter w:val="1"/>
          <w:wAfter w:w="263" w:type="dxa"/>
          <w:trHeight w:val="528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2 055 500,00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2 055 500,00</w:t>
            </w:r>
          </w:p>
        </w:tc>
      </w:tr>
      <w:tr w:rsidR="00B342AF" w:rsidRPr="00B342AF" w:rsidTr="009B51B2">
        <w:trPr>
          <w:gridAfter w:val="1"/>
          <w:wAfter w:w="263" w:type="dxa"/>
          <w:trHeight w:val="528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B342AF" w:rsidRPr="00B342AF" w:rsidTr="009B51B2">
        <w:trPr>
          <w:gridAfter w:val="1"/>
          <w:wAfter w:w="263" w:type="dxa"/>
          <w:trHeight w:val="528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B342AF" w:rsidRPr="00B342AF" w:rsidTr="009B51B2">
        <w:trPr>
          <w:gridAfter w:val="1"/>
          <w:wAfter w:w="263" w:type="dxa"/>
          <w:trHeight w:val="15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01 4 </w:t>
            </w: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01 00140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gridAfter w:val="1"/>
          <w:wAfter w:w="263" w:type="dxa"/>
          <w:trHeight w:val="792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gridAfter w:val="1"/>
          <w:wAfter w:w="263" w:type="dxa"/>
          <w:trHeight w:val="528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gridAfter w:val="1"/>
          <w:wAfter w:w="263" w:type="dxa"/>
          <w:trHeight w:val="552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gridAfter w:val="1"/>
          <w:wAfter w:w="263" w:type="dxa"/>
          <w:trHeight w:val="528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за счет средств Барсуковского сельского поселения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gridAfter w:val="1"/>
          <w:wAfter w:w="263" w:type="dxa"/>
          <w:trHeight w:val="264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gridAfter w:val="1"/>
          <w:wAfter w:w="263" w:type="dxa"/>
          <w:trHeight w:val="264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gridAfter w:val="1"/>
          <w:wAfter w:w="263" w:type="dxa"/>
          <w:trHeight w:val="30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gridAfter w:val="1"/>
          <w:wAfter w:w="263" w:type="dxa"/>
          <w:trHeight w:val="264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B342AF" w:rsidRPr="00B342AF" w:rsidTr="009B51B2">
        <w:trPr>
          <w:gridAfter w:val="1"/>
          <w:wAfter w:w="263" w:type="dxa"/>
          <w:trHeight w:val="528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B342AF" w:rsidRPr="00B342AF" w:rsidTr="009B51B2">
        <w:trPr>
          <w:gridAfter w:val="1"/>
          <w:wAfter w:w="263" w:type="dxa"/>
          <w:trHeight w:val="264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за счет средств местного бюджета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B342AF" w:rsidRPr="00B342AF" w:rsidTr="009B51B2">
        <w:trPr>
          <w:gridAfter w:val="1"/>
          <w:wAfter w:w="263" w:type="dxa"/>
          <w:trHeight w:val="528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других общегосударственных вопросов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B342AF" w:rsidRPr="00B342AF" w:rsidTr="009B51B2">
        <w:trPr>
          <w:gridAfter w:val="1"/>
          <w:wAfter w:w="263" w:type="dxa"/>
          <w:trHeight w:val="264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B342AF" w:rsidRPr="00B342AF" w:rsidTr="009B51B2">
        <w:trPr>
          <w:gridAfter w:val="1"/>
          <w:wAfter w:w="263" w:type="dxa"/>
          <w:trHeight w:val="264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B342AF" w:rsidRPr="00B342AF" w:rsidTr="009B51B2">
        <w:trPr>
          <w:gridAfter w:val="1"/>
          <w:wAfter w:w="263" w:type="dxa"/>
          <w:trHeight w:val="264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gridAfter w:val="1"/>
          <w:wAfter w:w="263" w:type="dxa"/>
          <w:trHeight w:val="264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gridAfter w:val="1"/>
          <w:wAfter w:w="263" w:type="dxa"/>
          <w:trHeight w:val="552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gridAfter w:val="1"/>
          <w:wAfter w:w="263" w:type="dxa"/>
          <w:trHeight w:val="528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gridAfter w:val="1"/>
          <w:wAfter w:w="263" w:type="dxa"/>
          <w:trHeight w:val="792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gridAfter w:val="1"/>
          <w:wAfter w:w="263" w:type="dxa"/>
          <w:trHeight w:val="1056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gridAfter w:val="1"/>
          <w:wAfter w:w="263" w:type="dxa"/>
          <w:trHeight w:val="528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gridAfter w:val="1"/>
          <w:wAfter w:w="263" w:type="dxa"/>
          <w:trHeight w:val="528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gridAfter w:val="1"/>
          <w:wAfter w:w="263" w:type="dxa"/>
          <w:trHeight w:val="528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gridAfter w:val="1"/>
          <w:wAfter w:w="263" w:type="dxa"/>
          <w:trHeight w:val="264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707 800,00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707 500,00</w:t>
            </w:r>
          </w:p>
        </w:tc>
      </w:tr>
      <w:tr w:rsidR="00B342AF" w:rsidRPr="00B342AF" w:rsidTr="009B51B2">
        <w:trPr>
          <w:gridAfter w:val="1"/>
          <w:wAfter w:w="263" w:type="dxa"/>
          <w:trHeight w:val="264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707 800,00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707 500,00</w:t>
            </w:r>
          </w:p>
        </w:tc>
      </w:tr>
      <w:tr w:rsidR="00B342AF" w:rsidRPr="00B342AF" w:rsidTr="009B51B2">
        <w:trPr>
          <w:gridAfter w:val="1"/>
          <w:wAfter w:w="263" w:type="dxa"/>
          <w:trHeight w:val="1104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Барсуковского сельского поселения Монастырщинского района Смоленской области» 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707 800,00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707 500,00</w:t>
            </w:r>
          </w:p>
        </w:tc>
      </w:tr>
      <w:tr w:rsidR="00B342AF" w:rsidRPr="00B342AF" w:rsidTr="009B51B2">
        <w:trPr>
          <w:gridAfter w:val="1"/>
          <w:wAfter w:w="263" w:type="dxa"/>
          <w:trHeight w:val="1104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02 4 01 00000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707 800,00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707 500,00</w:t>
            </w:r>
          </w:p>
        </w:tc>
      </w:tr>
      <w:tr w:rsidR="00B342AF" w:rsidRPr="00B342AF" w:rsidTr="009B51B2">
        <w:trPr>
          <w:gridAfter w:val="1"/>
          <w:wAfter w:w="263" w:type="dxa"/>
          <w:trHeight w:val="264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02 4 01 20200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707 800,00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707 500,00</w:t>
            </w:r>
          </w:p>
        </w:tc>
      </w:tr>
      <w:tr w:rsidR="00B342AF" w:rsidRPr="00B342AF" w:rsidTr="009B51B2">
        <w:trPr>
          <w:gridAfter w:val="1"/>
          <w:wAfter w:w="263" w:type="dxa"/>
          <w:trHeight w:val="528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02 4 01 20200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707 800,00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707 500,00</w:t>
            </w:r>
          </w:p>
        </w:tc>
      </w:tr>
      <w:tr w:rsidR="00B342AF" w:rsidRPr="00B342AF" w:rsidTr="009B51B2">
        <w:trPr>
          <w:gridAfter w:val="1"/>
          <w:wAfter w:w="263" w:type="dxa"/>
          <w:trHeight w:val="528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02 4 01 20200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707 800,00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707 500,00</w:t>
            </w:r>
          </w:p>
        </w:tc>
      </w:tr>
      <w:tr w:rsidR="00B342AF" w:rsidRPr="00B342AF" w:rsidTr="009B51B2">
        <w:trPr>
          <w:gridAfter w:val="1"/>
          <w:wAfter w:w="263" w:type="dxa"/>
          <w:trHeight w:val="264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756 600,00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696 600,00</w:t>
            </w:r>
          </w:p>
        </w:tc>
      </w:tr>
      <w:tr w:rsidR="00B342AF" w:rsidRPr="00B342AF" w:rsidTr="009B51B2">
        <w:trPr>
          <w:gridAfter w:val="1"/>
          <w:wAfter w:w="263" w:type="dxa"/>
          <w:trHeight w:val="264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366 600,00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306 600,00</w:t>
            </w:r>
          </w:p>
        </w:tc>
      </w:tr>
      <w:tr w:rsidR="00B342AF" w:rsidRPr="00B342AF" w:rsidTr="009B51B2">
        <w:trPr>
          <w:gridAfter w:val="1"/>
          <w:wAfter w:w="263" w:type="dxa"/>
          <w:trHeight w:val="1320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Барсуковского сельского поселения Монастырщинского района Смоленской области» 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366 600,00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306 600,00</w:t>
            </w:r>
          </w:p>
        </w:tc>
      </w:tr>
      <w:tr w:rsidR="00B342AF" w:rsidRPr="00B342AF" w:rsidTr="009B51B2">
        <w:trPr>
          <w:gridAfter w:val="1"/>
          <w:wAfter w:w="263" w:type="dxa"/>
          <w:trHeight w:val="552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366 600,00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306 600,00</w:t>
            </w:r>
          </w:p>
        </w:tc>
      </w:tr>
      <w:tr w:rsidR="00B342AF" w:rsidRPr="00B342AF" w:rsidTr="009B51B2">
        <w:trPr>
          <w:gridAfter w:val="1"/>
          <w:wAfter w:w="263" w:type="dxa"/>
          <w:trHeight w:val="15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по содержанию муниципального жилищного фонда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03 4 01 20300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gridAfter w:val="1"/>
          <w:wAfter w:w="263" w:type="dxa"/>
          <w:trHeight w:val="528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03 4 01 20320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366 600,00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306 600,00</w:t>
            </w:r>
          </w:p>
        </w:tc>
      </w:tr>
      <w:tr w:rsidR="00B342AF" w:rsidRPr="00B342AF" w:rsidTr="009B51B2">
        <w:trPr>
          <w:gridAfter w:val="1"/>
          <w:wAfter w:w="263" w:type="dxa"/>
          <w:trHeight w:val="528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03 4 01 20320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366 600,00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306 600,00</w:t>
            </w:r>
          </w:p>
        </w:tc>
      </w:tr>
      <w:tr w:rsidR="00B342AF" w:rsidRPr="00B342AF" w:rsidTr="009B51B2">
        <w:trPr>
          <w:gridAfter w:val="1"/>
          <w:wAfter w:w="263" w:type="dxa"/>
          <w:trHeight w:val="528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03 4 01 20320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366 600,00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306 600,00</w:t>
            </w:r>
          </w:p>
        </w:tc>
      </w:tr>
      <w:tr w:rsidR="00B342AF" w:rsidRPr="00B342AF" w:rsidTr="009B51B2">
        <w:trPr>
          <w:gridAfter w:val="1"/>
          <w:wAfter w:w="263" w:type="dxa"/>
          <w:trHeight w:val="264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  <w:tr w:rsidR="00B342AF" w:rsidRPr="00B342AF" w:rsidTr="009B51B2">
        <w:trPr>
          <w:gridAfter w:val="1"/>
          <w:wAfter w:w="263" w:type="dxa"/>
          <w:trHeight w:val="1320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Барсуковского сельского поселения Монастырщинского района Смоленской области» 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  <w:tr w:rsidR="00B342AF" w:rsidRPr="00B342AF" w:rsidTr="009B51B2">
        <w:trPr>
          <w:gridAfter w:val="1"/>
          <w:wAfter w:w="263" w:type="dxa"/>
          <w:trHeight w:val="828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03 4 02 00000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</w:tr>
      <w:tr w:rsidR="00B342AF" w:rsidRPr="00B342AF" w:rsidTr="009B51B2">
        <w:trPr>
          <w:gridAfter w:val="1"/>
          <w:wAfter w:w="263" w:type="dxa"/>
          <w:trHeight w:val="528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gridAfter w:val="1"/>
          <w:wAfter w:w="263" w:type="dxa"/>
          <w:trHeight w:val="528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gridAfter w:val="1"/>
          <w:wAfter w:w="263" w:type="dxa"/>
          <w:trHeight w:val="528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03 4 02 21280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gridAfter w:val="1"/>
          <w:wAfter w:w="263" w:type="dxa"/>
          <w:trHeight w:val="528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gridAfter w:val="1"/>
          <w:wAfter w:w="263" w:type="dxa"/>
          <w:trHeight w:val="528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gridAfter w:val="1"/>
          <w:wAfter w:w="263" w:type="dxa"/>
          <w:trHeight w:val="528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gridAfter w:val="1"/>
          <w:wAfter w:w="263" w:type="dxa"/>
          <w:trHeight w:val="15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объектов теплоснабжения, водоснабжения, водоотведения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S1320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gridAfter w:val="1"/>
          <w:wAfter w:w="263" w:type="dxa"/>
          <w:trHeight w:val="828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предоставления качественных услуг муниципальными банями"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03 4 05 0000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gridAfter w:val="1"/>
          <w:wAfter w:w="263" w:type="dxa"/>
          <w:trHeight w:val="792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03 4 05 60190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gridAfter w:val="1"/>
          <w:wAfter w:w="263" w:type="dxa"/>
          <w:trHeight w:val="264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03 4 05 60190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gridAfter w:val="1"/>
          <w:wAfter w:w="263" w:type="dxa"/>
          <w:trHeight w:val="792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03 4 05 60190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gridAfter w:val="1"/>
          <w:wAfter w:w="263" w:type="dxa"/>
          <w:trHeight w:val="264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90 000,00</w:t>
            </w:r>
          </w:p>
        </w:tc>
      </w:tr>
      <w:tr w:rsidR="00B342AF" w:rsidRPr="00B342AF" w:rsidTr="009B51B2">
        <w:trPr>
          <w:gridAfter w:val="1"/>
          <w:wAfter w:w="263" w:type="dxa"/>
          <w:trHeight w:val="1320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Барсуковского сельского поселения Монастырщинского района Смоленской области» 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90 000,00</w:t>
            </w:r>
          </w:p>
        </w:tc>
      </w:tr>
      <w:tr w:rsidR="00B342AF" w:rsidRPr="00B342AF" w:rsidTr="009B51B2">
        <w:trPr>
          <w:gridAfter w:val="1"/>
          <w:wAfter w:w="263" w:type="dxa"/>
          <w:trHeight w:val="828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03 4 03 00000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80 000,00</w:t>
            </w:r>
          </w:p>
        </w:tc>
      </w:tr>
      <w:tr w:rsidR="00B342AF" w:rsidRPr="00B342AF" w:rsidTr="009B51B2">
        <w:trPr>
          <w:gridAfter w:val="1"/>
          <w:wAfter w:w="263" w:type="dxa"/>
          <w:trHeight w:val="528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03 4 03 20330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342AF" w:rsidRPr="00B342AF" w:rsidTr="009B51B2">
        <w:trPr>
          <w:gridAfter w:val="1"/>
          <w:wAfter w:w="263" w:type="dxa"/>
          <w:trHeight w:val="528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03 4 03 20330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342AF" w:rsidRPr="00B342AF" w:rsidTr="009B51B2">
        <w:trPr>
          <w:gridAfter w:val="1"/>
          <w:wAfter w:w="263" w:type="dxa"/>
          <w:trHeight w:val="525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03 4 03 20330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342AF" w:rsidRPr="00B342AF" w:rsidTr="009B51B2">
        <w:trPr>
          <w:gridAfter w:val="1"/>
          <w:wAfter w:w="263" w:type="dxa"/>
          <w:trHeight w:val="495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комфортного проживания жителей муниципального образования"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03 4 04 00000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10 000,00</w:t>
            </w:r>
          </w:p>
        </w:tc>
      </w:tr>
      <w:tr w:rsidR="00B342AF" w:rsidRPr="00B342AF" w:rsidTr="009B51B2">
        <w:trPr>
          <w:gridAfter w:val="1"/>
          <w:wAfter w:w="263" w:type="dxa"/>
          <w:trHeight w:val="465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03 4 04 20340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B342AF" w:rsidRPr="00B342AF" w:rsidTr="009B51B2">
        <w:trPr>
          <w:gridAfter w:val="1"/>
          <w:wAfter w:w="263" w:type="dxa"/>
          <w:trHeight w:val="450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03 4 04 20340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B342AF" w:rsidRPr="00B342AF" w:rsidTr="009B51B2">
        <w:trPr>
          <w:gridAfter w:val="1"/>
          <w:wAfter w:w="263" w:type="dxa"/>
          <w:trHeight w:val="435"/>
        </w:trPr>
        <w:tc>
          <w:tcPr>
            <w:tcW w:w="5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03 4 04 20340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B342AF" w:rsidRPr="00B342AF" w:rsidTr="009B51B2">
        <w:trPr>
          <w:gridAfter w:val="1"/>
          <w:wAfter w:w="263" w:type="dxa"/>
          <w:trHeight w:val="264"/>
        </w:trPr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2AF" w:rsidRPr="00B342AF" w:rsidTr="009B51B2">
        <w:trPr>
          <w:gridAfter w:val="2"/>
          <w:wAfter w:w="284" w:type="dxa"/>
          <w:trHeight w:val="264"/>
        </w:trPr>
        <w:tc>
          <w:tcPr>
            <w:tcW w:w="6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RANGE!A1:D98"/>
            <w:bookmarkEnd w:id="6"/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Приложение 10</w:t>
            </w:r>
          </w:p>
        </w:tc>
      </w:tr>
      <w:tr w:rsidR="00B342AF" w:rsidRPr="00B342AF" w:rsidTr="009B51B2">
        <w:trPr>
          <w:gridAfter w:val="2"/>
          <w:wAfter w:w="284" w:type="dxa"/>
          <w:trHeight w:val="264"/>
        </w:trPr>
        <w:tc>
          <w:tcPr>
            <w:tcW w:w="6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B342AF" w:rsidRPr="00B342AF" w:rsidTr="009B51B2">
        <w:trPr>
          <w:gridAfter w:val="2"/>
          <w:wAfter w:w="284" w:type="dxa"/>
          <w:trHeight w:val="264"/>
        </w:trPr>
        <w:tc>
          <w:tcPr>
            <w:tcW w:w="6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Барсуковского сельского поселения</w:t>
            </w:r>
          </w:p>
        </w:tc>
      </w:tr>
      <w:tr w:rsidR="00B342AF" w:rsidRPr="00B342AF" w:rsidTr="009B51B2">
        <w:trPr>
          <w:gridAfter w:val="2"/>
          <w:wAfter w:w="284" w:type="dxa"/>
          <w:trHeight w:val="264"/>
        </w:trPr>
        <w:tc>
          <w:tcPr>
            <w:tcW w:w="6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Монастырщинского района  Смоленской</w:t>
            </w:r>
          </w:p>
        </w:tc>
      </w:tr>
      <w:tr w:rsidR="00B342AF" w:rsidRPr="00B342AF" w:rsidTr="009B51B2">
        <w:trPr>
          <w:gridAfter w:val="2"/>
          <w:wAfter w:w="284" w:type="dxa"/>
          <w:trHeight w:val="264"/>
        </w:trPr>
        <w:tc>
          <w:tcPr>
            <w:tcW w:w="103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области от 21.12.2023  № 27  "О бюджете Барсуковского</w:t>
            </w:r>
          </w:p>
        </w:tc>
      </w:tr>
      <w:tr w:rsidR="00B342AF" w:rsidRPr="00B342AF" w:rsidTr="009B51B2">
        <w:trPr>
          <w:gridAfter w:val="2"/>
          <w:wAfter w:w="284" w:type="dxa"/>
          <w:trHeight w:val="270"/>
        </w:trPr>
        <w:tc>
          <w:tcPr>
            <w:tcW w:w="6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Монастырщинского </w:t>
            </w:r>
          </w:p>
        </w:tc>
      </w:tr>
      <w:tr w:rsidR="00B342AF" w:rsidRPr="00B342AF" w:rsidTr="009B51B2">
        <w:trPr>
          <w:gridAfter w:val="2"/>
          <w:wAfter w:w="284" w:type="dxa"/>
          <w:trHeight w:val="825"/>
        </w:trPr>
        <w:tc>
          <w:tcPr>
            <w:tcW w:w="6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района Смоленской области на 2024 год и  на плановый период 2025 и 2026 годов" </w:t>
            </w:r>
          </w:p>
        </w:tc>
      </w:tr>
      <w:tr w:rsidR="00B342AF" w:rsidRPr="00B342AF" w:rsidTr="009B51B2">
        <w:trPr>
          <w:trHeight w:val="1230"/>
        </w:trPr>
        <w:tc>
          <w:tcPr>
            <w:tcW w:w="1064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бюджетов на 2024 год</w:t>
            </w:r>
          </w:p>
        </w:tc>
      </w:tr>
      <w:tr w:rsidR="00B342AF" w:rsidRPr="00B342AF" w:rsidTr="009B51B2">
        <w:trPr>
          <w:trHeight w:val="420"/>
        </w:trPr>
        <w:tc>
          <w:tcPr>
            <w:tcW w:w="65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B342AF" w:rsidRPr="00B342AF" w:rsidTr="009B51B2">
        <w:trPr>
          <w:trHeight w:val="2280"/>
        </w:trPr>
        <w:tc>
          <w:tcPr>
            <w:tcW w:w="6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B342AF" w:rsidRPr="00B342AF" w:rsidTr="009B51B2">
        <w:trPr>
          <w:trHeight w:val="264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342AF" w:rsidRPr="00B342AF" w:rsidTr="009B51B2">
        <w:trPr>
          <w:trHeight w:val="792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эффективного управления муниципальным образованием Барсуковским сельским поселением Монастырщинского района Смоленской области"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2 517 000,00</w:t>
            </w:r>
          </w:p>
        </w:tc>
      </w:tr>
      <w:tr w:rsidR="00B342AF" w:rsidRPr="00B342AF" w:rsidTr="009B51B2">
        <w:trPr>
          <w:trHeight w:val="552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2 517 000,00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2 517 000,00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2 055 500,00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2 055 500,00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459 000,00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459 000,00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B342AF" w:rsidRPr="00B342AF" w:rsidTr="009B51B2">
        <w:trPr>
          <w:trHeight w:val="15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"Оказание мер социальной поддержки отдельных категорий граждан"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792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Барсуковского сельского поселения Монастырщинского района Смоленской области» 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689 100,00</w:t>
            </w:r>
          </w:p>
        </w:tc>
      </w:tr>
      <w:tr w:rsidR="00B342AF" w:rsidRPr="00B342AF" w:rsidTr="009B51B2">
        <w:trPr>
          <w:trHeight w:val="828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689 100,00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дорожного фонда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02 4 01 20200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689 100,00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02 4 01 20200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689 100,00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02 4 01 20200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689 100,00</w:t>
            </w:r>
          </w:p>
        </w:tc>
      </w:tr>
      <w:tr w:rsidR="00B342AF" w:rsidRPr="00B342AF" w:rsidTr="009B51B2">
        <w:trPr>
          <w:trHeight w:val="1056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Барсуковского сельского поселения Монастырщинского района Смоленской области» 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6 509 400,00</w:t>
            </w:r>
          </w:p>
        </w:tc>
      </w:tr>
      <w:tr w:rsidR="00B342AF" w:rsidRPr="00B342AF" w:rsidTr="009B51B2">
        <w:trPr>
          <w:trHeight w:val="552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455 000,00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по содержанию муниципального жилищного фонда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03 4 01 20300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03 4 01 20320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03 4 01 20320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03 4 01 20320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</w:tr>
      <w:tr w:rsidR="00B342AF" w:rsidRPr="00B342AF" w:rsidTr="009B51B2">
        <w:trPr>
          <w:trHeight w:val="828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5 841 000,00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290 000,00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290 000,00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290 000,00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Подготовка сметной документации на капитальный ремонт объектов коммунальной инфраструктуры и проверку на предмет достоверности определения сметной смоимости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S2080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S2080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S2080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5 116 000,00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5 116 000,00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S9605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5 116 000,00</w:t>
            </w:r>
          </w:p>
        </w:tc>
      </w:tr>
      <w:tr w:rsidR="00B342AF" w:rsidRPr="00B342AF" w:rsidTr="009B51B2">
        <w:trPr>
          <w:trHeight w:val="828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73 400,00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03 4 03 20330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73 400,00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03 4 03 20330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73 400,00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03 4 03 20330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73 400,00</w:t>
            </w:r>
          </w:p>
        </w:tc>
      </w:tr>
      <w:tr w:rsidR="00B342AF" w:rsidRPr="00B342AF" w:rsidTr="009B51B2">
        <w:trPr>
          <w:trHeight w:val="552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комфортного проживания жителей муниципального образования"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03 4 04 20340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03 4 04 20340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03 4 04 20340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B342AF" w:rsidRPr="00B342AF" w:rsidTr="009B51B2">
        <w:trPr>
          <w:trHeight w:val="552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предоставления качественных услуг муниципальными банями"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03 4 05 0000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03 4 05 60190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03 4 05 60190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03 4 05 60190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trHeight w:val="276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trHeight w:val="276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за счет средств Барсуковского сельского поселения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B342AF" w:rsidRPr="00B342AF" w:rsidTr="009B51B2">
        <w:trPr>
          <w:trHeight w:val="276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792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264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276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расходы за счет средств местного бюджета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других общегосударственных вопросов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65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</w:tbl>
    <w:p w:rsidR="00B342AF" w:rsidRPr="00B342AF" w:rsidRDefault="00B342AF" w:rsidP="00B342A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42AF" w:rsidRPr="00B342AF" w:rsidRDefault="00B342AF" w:rsidP="00B342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2AF" w:rsidRPr="00B342AF" w:rsidRDefault="00B342AF" w:rsidP="00B342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2AF" w:rsidRPr="00B342AF" w:rsidRDefault="00B342AF" w:rsidP="00B342AF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527" w:type="dxa"/>
        <w:tblInd w:w="93" w:type="dxa"/>
        <w:tblLook w:val="04A0" w:firstRow="1" w:lastRow="0" w:firstColumn="1" w:lastColumn="0" w:noHBand="0" w:noVBand="1"/>
      </w:tblPr>
      <w:tblGrid>
        <w:gridCol w:w="6111"/>
        <w:gridCol w:w="1134"/>
        <w:gridCol w:w="567"/>
        <w:gridCol w:w="1275"/>
        <w:gridCol w:w="993"/>
        <w:gridCol w:w="447"/>
      </w:tblGrid>
      <w:tr w:rsidR="00B342AF" w:rsidRPr="00B342AF" w:rsidTr="009B51B2">
        <w:trPr>
          <w:gridAfter w:val="1"/>
          <w:wAfter w:w="447" w:type="dxa"/>
          <w:trHeight w:val="264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RANGE!A1:E95"/>
            <w:bookmarkEnd w:id="7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Приложение 11</w:t>
            </w:r>
          </w:p>
        </w:tc>
      </w:tr>
      <w:tr w:rsidR="00B342AF" w:rsidRPr="00B342AF" w:rsidTr="009B51B2">
        <w:trPr>
          <w:gridAfter w:val="1"/>
          <w:wAfter w:w="447" w:type="dxa"/>
          <w:trHeight w:val="264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B342AF" w:rsidRPr="00B342AF" w:rsidTr="009B51B2">
        <w:trPr>
          <w:gridAfter w:val="1"/>
          <w:wAfter w:w="447" w:type="dxa"/>
          <w:trHeight w:val="264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Барсуковского сельского поселения</w:t>
            </w:r>
          </w:p>
        </w:tc>
      </w:tr>
      <w:tr w:rsidR="00B342AF" w:rsidRPr="00B342AF" w:rsidTr="009B51B2">
        <w:trPr>
          <w:gridAfter w:val="1"/>
          <w:wAfter w:w="447" w:type="dxa"/>
          <w:trHeight w:val="264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Монастырщинского района  </w:t>
            </w: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</w:t>
            </w:r>
          </w:p>
        </w:tc>
      </w:tr>
      <w:tr w:rsidR="00B342AF" w:rsidRPr="00B342AF" w:rsidTr="009B51B2">
        <w:trPr>
          <w:gridAfter w:val="1"/>
          <w:wAfter w:w="447" w:type="dxa"/>
          <w:trHeight w:val="264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области от 21.12.2023  № 27   "О бюджете Барсуковского</w:t>
            </w:r>
          </w:p>
        </w:tc>
      </w:tr>
      <w:tr w:rsidR="00B342AF" w:rsidRPr="00B342AF" w:rsidTr="009B51B2">
        <w:trPr>
          <w:gridAfter w:val="1"/>
          <w:wAfter w:w="447" w:type="dxa"/>
          <w:trHeight w:val="27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Монастырщинского </w:t>
            </w:r>
          </w:p>
        </w:tc>
      </w:tr>
      <w:tr w:rsidR="00B342AF" w:rsidRPr="00B342AF" w:rsidTr="009B51B2">
        <w:trPr>
          <w:gridAfter w:val="1"/>
          <w:wAfter w:w="447" w:type="dxa"/>
          <w:trHeight w:val="82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района Смоленской области на 2024 год и  на плановый период 2025 и 2026 годов" </w:t>
            </w:r>
          </w:p>
        </w:tc>
      </w:tr>
      <w:tr w:rsidR="00B342AF" w:rsidRPr="00B342AF" w:rsidTr="009B51B2">
        <w:trPr>
          <w:trHeight w:val="1230"/>
        </w:trPr>
        <w:tc>
          <w:tcPr>
            <w:tcW w:w="10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непрограмным направлениям деятельности), группам (группам и подгруппам) видов расходов классификации расходов бюджетов на плановый период 2025 и 2026 годов</w:t>
            </w:r>
          </w:p>
        </w:tc>
      </w:tr>
      <w:tr w:rsidR="00B342AF" w:rsidRPr="00B342AF" w:rsidTr="009B51B2">
        <w:trPr>
          <w:trHeight w:val="42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B342AF" w:rsidRPr="00B342AF" w:rsidTr="009B51B2">
        <w:trPr>
          <w:trHeight w:val="22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2025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2026</w:t>
            </w:r>
          </w:p>
        </w:tc>
      </w:tr>
      <w:tr w:rsidR="00B342AF" w:rsidRPr="00B342AF" w:rsidTr="009B51B2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342AF" w:rsidRPr="00B342AF" w:rsidTr="009B51B2">
        <w:trPr>
          <w:trHeight w:val="105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эффективного управления муниципальным образованием Барсуковским сельским поселением Монастырщинского района Смоленской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2 185 500,00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2 185 500,00</w:t>
            </w:r>
          </w:p>
        </w:tc>
      </w:tr>
      <w:tr w:rsidR="00B342AF" w:rsidRPr="00B342AF" w:rsidTr="009B51B2">
        <w:trPr>
          <w:trHeight w:val="8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2 185 500,00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2 185 500,00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2 185 500,00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2 185 500,00</w:t>
            </w:r>
          </w:p>
        </w:tc>
      </w:tr>
      <w:tr w:rsidR="00B342AF" w:rsidRPr="00B342AF" w:rsidTr="009B51B2">
        <w:trPr>
          <w:trHeight w:val="105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2 055 500,00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2 055 500,00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2 055 500,00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2 055 500,00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B342AF" w:rsidRPr="00B342AF" w:rsidTr="009B51B2">
        <w:trPr>
          <w:trHeight w:val="105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Барсуковского сельского поселения Монастырщинского района Смоленской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707 800,00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707 500,00</w:t>
            </w:r>
          </w:p>
        </w:tc>
      </w:tr>
      <w:tr w:rsidR="00B342AF" w:rsidRPr="00B342AF" w:rsidTr="009B51B2">
        <w:trPr>
          <w:trHeight w:val="8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707 800,00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707 500,00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02 4 01 20200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707 800,00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707 500,00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02 4 01 20200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707 800,00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707 500,00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02 4 01 20200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707 800,00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707 500,00</w:t>
            </w:r>
          </w:p>
        </w:tc>
      </w:tr>
      <w:tr w:rsidR="00B342AF" w:rsidRPr="00B342AF" w:rsidTr="009B51B2">
        <w:trPr>
          <w:trHeight w:val="105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Барсуковского сельского поселения Монастырщинского района Смоленской области»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696 600,00</w:t>
            </w:r>
          </w:p>
        </w:tc>
      </w:tr>
      <w:tr w:rsidR="00B342AF" w:rsidRPr="00B342AF" w:rsidTr="009B51B2">
        <w:trPr>
          <w:trHeight w:val="55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366 600,00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306 600,00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03 4 01 20320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366 600,00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306 600,00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03 4 01 20320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366 600,00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306 600,00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03 4 01 20320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366 600,00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306 600,00</w:t>
            </w:r>
          </w:p>
        </w:tc>
      </w:tr>
      <w:tr w:rsidR="00B342AF" w:rsidRPr="00B342AF" w:rsidTr="009B51B2">
        <w:trPr>
          <w:trHeight w:val="8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Капитальный ремонт объектов теплоснабжения, водоснабжения, 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S1320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8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03 4 03 20330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03 4 03 20330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342AF" w:rsidRPr="00B342AF" w:rsidTr="009B51B2">
        <w:trPr>
          <w:trHeight w:val="4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03 4 03 20330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342AF" w:rsidRPr="00B342AF" w:rsidTr="009B51B2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комфортного проживания жителей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10 000,00</w:t>
            </w:r>
          </w:p>
        </w:tc>
      </w:tr>
      <w:tr w:rsidR="00B342AF" w:rsidRPr="00B342AF" w:rsidTr="009B51B2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03 4 04 20340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B342AF" w:rsidRPr="00B342AF" w:rsidTr="009B51B2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03 4 04 20340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B342AF" w:rsidRPr="00B342AF" w:rsidTr="009B51B2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03 4 04 20340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B342AF" w:rsidRPr="00B342AF" w:rsidTr="009B51B2">
        <w:trPr>
          <w:trHeight w:val="55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предоставления качественных услуг муниципальными банями"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03 4 05 60190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03 4 05 60190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03 4 05 60190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897 900,00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trHeight w:val="27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897 900,00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897 900,00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trHeight w:val="105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897 900,00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897 900,00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trHeight w:val="27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за счет средств Барсуковского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B342AF" w:rsidRPr="00B342AF" w:rsidTr="009B51B2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79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105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5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27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Прочие расходы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других общегосударственных вопросов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</w:tbl>
    <w:p w:rsidR="00B342AF" w:rsidRPr="00B342AF" w:rsidRDefault="00B342AF" w:rsidP="00B342A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709"/>
        <w:gridCol w:w="236"/>
        <w:gridCol w:w="35"/>
        <w:gridCol w:w="532"/>
        <w:gridCol w:w="168"/>
        <w:gridCol w:w="660"/>
        <w:gridCol w:w="1204"/>
        <w:gridCol w:w="516"/>
        <w:gridCol w:w="1468"/>
        <w:gridCol w:w="493"/>
      </w:tblGrid>
      <w:tr w:rsidR="00B342AF" w:rsidRPr="00B342AF" w:rsidTr="009B51B2">
        <w:trPr>
          <w:trHeight w:val="264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RANGE!A1:G120"/>
            <w:bookmarkEnd w:id="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ind w:right="3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ind w:right="3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2AF" w:rsidRPr="00B342AF" w:rsidRDefault="00B342AF" w:rsidP="009B51B2">
            <w:pPr>
              <w:ind w:right="3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2AF" w:rsidRPr="00B342AF" w:rsidRDefault="00B342AF" w:rsidP="009B51B2">
            <w:pPr>
              <w:ind w:right="3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Приложение 12</w:t>
            </w:r>
          </w:p>
        </w:tc>
      </w:tr>
      <w:tr w:rsidR="00B342AF" w:rsidRPr="00B342AF" w:rsidTr="009B51B2">
        <w:trPr>
          <w:trHeight w:val="264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ind w:right="3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B342AF" w:rsidRPr="00B342AF" w:rsidTr="009B51B2">
        <w:trPr>
          <w:trHeight w:val="264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ind w:right="6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ind w:right="3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Барсуковского сельского поселения</w:t>
            </w:r>
          </w:p>
        </w:tc>
      </w:tr>
      <w:tr w:rsidR="00B342AF" w:rsidRPr="00B342AF" w:rsidTr="009B51B2">
        <w:trPr>
          <w:trHeight w:val="264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ind w:right="3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Монастырщинского района Смоленской</w:t>
            </w:r>
          </w:p>
        </w:tc>
      </w:tr>
      <w:tr w:rsidR="00B342AF" w:rsidRPr="00B342AF" w:rsidTr="009B51B2">
        <w:trPr>
          <w:gridAfter w:val="1"/>
          <w:wAfter w:w="493" w:type="dxa"/>
          <w:trHeight w:val="264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ind w:right="3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области от 21.12.2023  № 27  "О бюджете Барсуковского</w:t>
            </w:r>
          </w:p>
        </w:tc>
      </w:tr>
      <w:tr w:rsidR="00B342AF" w:rsidRPr="00B342AF" w:rsidTr="009B51B2">
        <w:trPr>
          <w:trHeight w:val="27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2AF" w:rsidRPr="00B342AF" w:rsidRDefault="00B342AF" w:rsidP="009B51B2">
            <w:pPr>
              <w:ind w:right="3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Монастырщинского</w:t>
            </w:r>
          </w:p>
        </w:tc>
      </w:tr>
      <w:tr w:rsidR="00B342AF" w:rsidRPr="00B342AF" w:rsidTr="009B51B2">
        <w:trPr>
          <w:trHeight w:val="84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2AF" w:rsidRPr="00B342AF" w:rsidRDefault="00B342AF" w:rsidP="009B51B2">
            <w:pPr>
              <w:ind w:right="3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района Смоленской области на 2024 год и  на плановый период 2025 и 2026 годов"</w:t>
            </w:r>
          </w:p>
        </w:tc>
      </w:tr>
      <w:tr w:rsidR="00B342AF" w:rsidRPr="00B342AF" w:rsidTr="009B51B2">
        <w:trPr>
          <w:gridAfter w:val="1"/>
          <w:wAfter w:w="493" w:type="dxa"/>
          <w:trHeight w:val="2235"/>
        </w:trPr>
        <w:tc>
          <w:tcPr>
            <w:tcW w:w="10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Барсуковского сельского поселения Монастырщинского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2024 год</w:t>
            </w:r>
          </w:p>
        </w:tc>
      </w:tr>
      <w:tr w:rsidR="00B342AF" w:rsidRPr="00B342AF" w:rsidTr="009B51B2">
        <w:trPr>
          <w:gridAfter w:val="1"/>
          <w:wAfter w:w="493" w:type="dxa"/>
          <w:trHeight w:val="264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B342AF" w:rsidRPr="00B342AF" w:rsidTr="009B51B2">
        <w:trPr>
          <w:gridAfter w:val="1"/>
          <w:wAfter w:w="493" w:type="dxa"/>
          <w:trHeight w:val="22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B342AF" w:rsidRPr="00B342AF" w:rsidTr="009B51B2">
        <w:trPr>
          <w:gridAfter w:val="1"/>
          <w:wAfter w:w="493" w:type="dxa"/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342AF" w:rsidRPr="00B342AF" w:rsidTr="009B51B2">
        <w:trPr>
          <w:gridAfter w:val="1"/>
          <w:wAfter w:w="493" w:type="dxa"/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Барсуковского сельского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342AF" w:rsidRPr="00B342AF" w:rsidTr="009B51B2">
        <w:trPr>
          <w:gridAfter w:val="1"/>
          <w:wAfter w:w="493" w:type="dxa"/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3 469 900,00</w:t>
            </w:r>
          </w:p>
        </w:tc>
      </w:tr>
      <w:tr w:rsidR="00B342AF" w:rsidRPr="00B342AF" w:rsidTr="009B51B2">
        <w:trPr>
          <w:gridAfter w:val="1"/>
          <w:wAfter w:w="493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gridAfter w:val="1"/>
          <w:wAfter w:w="493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gridAfter w:val="1"/>
          <w:wAfter w:w="493" w:type="dxa"/>
          <w:trHeight w:val="2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gridAfter w:val="1"/>
          <w:wAfter w:w="493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gridAfter w:val="1"/>
          <w:wAfter w:w="493" w:type="dxa"/>
          <w:trHeight w:val="10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gridAfter w:val="1"/>
          <w:wAfter w:w="493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gridAfter w:val="1"/>
          <w:wAfter w:w="493" w:type="dxa"/>
          <w:trHeight w:val="10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2 517 000,00</w:t>
            </w:r>
          </w:p>
        </w:tc>
      </w:tr>
      <w:tr w:rsidR="00B342AF" w:rsidRPr="00B342AF" w:rsidTr="009B51B2">
        <w:trPr>
          <w:gridAfter w:val="1"/>
          <w:wAfter w:w="493" w:type="dxa"/>
          <w:trHeight w:val="1104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эффективного управления муниципальным образованием Барсуковским сельским поселением Монастырщинского района Смоленской области"</w:t>
            </w:r>
          </w:p>
        </w:tc>
        <w:tc>
          <w:tcPr>
            <w:tcW w:w="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2 517 000,00</w:t>
            </w:r>
          </w:p>
        </w:tc>
      </w:tr>
      <w:tr w:rsidR="00B342AF" w:rsidRPr="00B342AF" w:rsidTr="009B51B2">
        <w:trPr>
          <w:gridAfter w:val="1"/>
          <w:wAfter w:w="493" w:type="dxa"/>
          <w:trHeight w:val="828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2 517 000,00</w:t>
            </w:r>
          </w:p>
        </w:tc>
      </w:tr>
      <w:tr w:rsidR="00B342AF" w:rsidRPr="00B342AF" w:rsidTr="009B51B2">
        <w:trPr>
          <w:gridAfter w:val="1"/>
          <w:wAfter w:w="493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2 517 000,00</w:t>
            </w:r>
          </w:p>
        </w:tc>
      </w:tr>
      <w:tr w:rsidR="00B342AF" w:rsidRPr="00B342AF" w:rsidTr="009B51B2">
        <w:trPr>
          <w:gridAfter w:val="1"/>
          <w:wAfter w:w="493" w:type="dxa"/>
          <w:trHeight w:val="10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2 055 500,00</w:t>
            </w:r>
          </w:p>
        </w:tc>
      </w:tr>
      <w:tr w:rsidR="00B342AF" w:rsidRPr="00B342AF" w:rsidTr="009B51B2">
        <w:trPr>
          <w:gridAfter w:val="1"/>
          <w:wAfter w:w="493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2 055 500,00</w:t>
            </w:r>
          </w:p>
        </w:tc>
      </w:tr>
      <w:tr w:rsidR="00B342AF" w:rsidRPr="00B342AF" w:rsidTr="009B51B2">
        <w:trPr>
          <w:gridAfter w:val="1"/>
          <w:wAfter w:w="493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459 000,00</w:t>
            </w:r>
          </w:p>
        </w:tc>
      </w:tr>
      <w:tr w:rsidR="00B342AF" w:rsidRPr="00B342AF" w:rsidTr="009B51B2">
        <w:trPr>
          <w:gridAfter w:val="1"/>
          <w:wAfter w:w="493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459 000,00</w:t>
            </w:r>
          </w:p>
        </w:tc>
      </w:tr>
      <w:tr w:rsidR="00B342AF" w:rsidRPr="00B342AF" w:rsidTr="009B51B2">
        <w:trPr>
          <w:gridAfter w:val="1"/>
          <w:wAfter w:w="493" w:type="dxa"/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B342AF" w:rsidRPr="00B342AF" w:rsidTr="009B51B2">
        <w:trPr>
          <w:gridAfter w:val="1"/>
          <w:wAfter w:w="493" w:type="dxa"/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B342AF" w:rsidRPr="00B342AF" w:rsidTr="009B51B2">
        <w:trPr>
          <w:gridAfter w:val="1"/>
          <w:wAfter w:w="493" w:type="dxa"/>
          <w:trHeight w:val="7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gridAfter w:val="1"/>
          <w:wAfter w:w="493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gridAfter w:val="1"/>
          <w:wAfter w:w="493" w:type="dxa"/>
          <w:trHeight w:val="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gridAfter w:val="1"/>
          <w:wAfter w:w="493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за счет средств Барсуковского сельского поселения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gridAfter w:val="1"/>
          <w:wAfter w:w="493" w:type="dxa"/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gridAfter w:val="1"/>
          <w:wAfter w:w="493" w:type="dxa"/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gridAfter w:val="1"/>
          <w:wAfter w:w="493" w:type="dxa"/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B342AF" w:rsidRPr="00B342AF" w:rsidTr="009B51B2">
        <w:trPr>
          <w:gridAfter w:val="1"/>
          <w:wAfter w:w="493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B342AF" w:rsidRPr="00B342AF" w:rsidTr="009B51B2">
        <w:trPr>
          <w:gridAfter w:val="1"/>
          <w:wAfter w:w="493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342AF" w:rsidRPr="00B342AF" w:rsidTr="009B51B2">
        <w:trPr>
          <w:gridAfter w:val="1"/>
          <w:wAfter w:w="493" w:type="dxa"/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342AF" w:rsidRPr="00B342AF" w:rsidTr="009B51B2">
        <w:trPr>
          <w:gridAfter w:val="1"/>
          <w:wAfter w:w="493" w:type="dxa"/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342AF" w:rsidRPr="00B342AF" w:rsidTr="009B51B2">
        <w:trPr>
          <w:gridAfter w:val="1"/>
          <w:wAfter w:w="493" w:type="dxa"/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B342AF" w:rsidRPr="00B342AF" w:rsidTr="009B51B2">
        <w:trPr>
          <w:gridAfter w:val="1"/>
          <w:wAfter w:w="493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B342AF" w:rsidRPr="00B342AF" w:rsidTr="009B51B2">
        <w:trPr>
          <w:gridAfter w:val="1"/>
          <w:wAfter w:w="493" w:type="dxa"/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за счет средств местного бюджета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B342AF" w:rsidRPr="00B342AF" w:rsidTr="009B51B2">
        <w:trPr>
          <w:gridAfter w:val="1"/>
          <w:wAfter w:w="493" w:type="dxa"/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других общегосударственных вопросов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B342AF" w:rsidRPr="00B342AF" w:rsidTr="009B51B2">
        <w:trPr>
          <w:gridAfter w:val="1"/>
          <w:wAfter w:w="493" w:type="dxa"/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B342AF" w:rsidRPr="00B342AF" w:rsidTr="009B51B2">
        <w:trPr>
          <w:gridAfter w:val="1"/>
          <w:wAfter w:w="493" w:type="dxa"/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B342AF" w:rsidRPr="00B342AF" w:rsidTr="009B51B2">
        <w:trPr>
          <w:gridAfter w:val="1"/>
          <w:wAfter w:w="493" w:type="dxa"/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gridAfter w:val="1"/>
          <w:wAfter w:w="493" w:type="dxa"/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gridAfter w:val="1"/>
          <w:wAfter w:w="493" w:type="dxa"/>
          <w:trHeight w:val="27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gridAfter w:val="1"/>
          <w:wAfter w:w="493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gridAfter w:val="1"/>
          <w:wAfter w:w="493" w:type="dxa"/>
          <w:trHeight w:val="7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gridAfter w:val="1"/>
          <w:wAfter w:w="493" w:type="dxa"/>
          <w:trHeight w:val="10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gridAfter w:val="1"/>
          <w:wAfter w:w="493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gridAfter w:val="1"/>
          <w:wAfter w:w="493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gridAfter w:val="1"/>
          <w:wAfter w:w="493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gridAfter w:val="1"/>
          <w:wAfter w:w="493" w:type="dxa"/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689 100,00</w:t>
            </w:r>
          </w:p>
        </w:tc>
      </w:tr>
      <w:tr w:rsidR="00B342AF" w:rsidRPr="00B342AF" w:rsidTr="009B51B2">
        <w:trPr>
          <w:gridAfter w:val="1"/>
          <w:wAfter w:w="493" w:type="dxa"/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689 100,00</w:t>
            </w:r>
          </w:p>
        </w:tc>
      </w:tr>
      <w:tr w:rsidR="00B342AF" w:rsidRPr="00B342AF" w:rsidTr="009B51B2">
        <w:trPr>
          <w:gridAfter w:val="1"/>
          <w:wAfter w:w="493" w:type="dxa"/>
          <w:trHeight w:val="10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и содержание автомобильных дорог местного значения и улично-дорожной сети Барсуковского сельского поселения Монастырщинского района Смоленской области»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689 100,00</w:t>
            </w:r>
          </w:p>
        </w:tc>
      </w:tr>
      <w:tr w:rsidR="00B342AF" w:rsidRPr="00B342AF" w:rsidTr="009B51B2">
        <w:trPr>
          <w:gridAfter w:val="1"/>
          <w:wAfter w:w="493" w:type="dxa"/>
          <w:trHeight w:val="110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689 100,00</w:t>
            </w:r>
          </w:p>
        </w:tc>
      </w:tr>
      <w:tr w:rsidR="00B342AF" w:rsidRPr="00B342AF" w:rsidTr="009B51B2">
        <w:trPr>
          <w:gridAfter w:val="1"/>
          <w:wAfter w:w="493" w:type="dxa"/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02 4 01 20200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689 100,00</w:t>
            </w:r>
          </w:p>
        </w:tc>
      </w:tr>
      <w:tr w:rsidR="00B342AF" w:rsidRPr="00B342AF" w:rsidTr="009B51B2">
        <w:trPr>
          <w:gridAfter w:val="1"/>
          <w:wAfter w:w="493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02 4 01 20200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689 100,00</w:t>
            </w:r>
          </w:p>
        </w:tc>
      </w:tr>
      <w:tr w:rsidR="00B342AF" w:rsidRPr="00B342AF" w:rsidTr="009B51B2">
        <w:trPr>
          <w:gridAfter w:val="1"/>
          <w:wAfter w:w="493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02 4 01 20200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689 100,00</w:t>
            </w:r>
          </w:p>
        </w:tc>
      </w:tr>
      <w:tr w:rsidR="00B342AF" w:rsidRPr="00B342AF" w:rsidTr="009B51B2">
        <w:trPr>
          <w:gridAfter w:val="1"/>
          <w:wAfter w:w="493" w:type="dxa"/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6 509 400,00</w:t>
            </w:r>
          </w:p>
        </w:tc>
      </w:tr>
      <w:tr w:rsidR="00B342AF" w:rsidRPr="00B342AF" w:rsidTr="009B51B2">
        <w:trPr>
          <w:gridAfter w:val="1"/>
          <w:wAfter w:w="493" w:type="dxa"/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455 000,00</w:t>
            </w:r>
          </w:p>
        </w:tc>
      </w:tr>
      <w:tr w:rsidR="00B342AF" w:rsidRPr="00B342AF" w:rsidTr="009B51B2">
        <w:trPr>
          <w:gridAfter w:val="1"/>
          <w:wAfter w:w="493" w:type="dxa"/>
          <w:trHeight w:val="13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Барсуковского сельского поселения Монастырщинского района Смоленской области»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455 000,00</w:t>
            </w:r>
          </w:p>
        </w:tc>
      </w:tr>
      <w:tr w:rsidR="00B342AF" w:rsidRPr="00B342AF" w:rsidTr="009B51B2">
        <w:trPr>
          <w:gridAfter w:val="1"/>
          <w:wAfter w:w="493" w:type="dxa"/>
          <w:trHeight w:val="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455 000,00</w:t>
            </w:r>
          </w:p>
        </w:tc>
      </w:tr>
      <w:tr w:rsidR="00B342AF" w:rsidRPr="00B342AF" w:rsidTr="009B51B2">
        <w:trPr>
          <w:gridAfter w:val="1"/>
          <w:wAfter w:w="493" w:type="dxa"/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по содержанию муниципального жилищного фонда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03 4 01 20300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B342AF" w:rsidRPr="00B342AF" w:rsidTr="009B51B2">
        <w:trPr>
          <w:gridAfter w:val="1"/>
          <w:wAfter w:w="493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03 4 01 20300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B342AF" w:rsidRPr="00B342AF" w:rsidTr="009B51B2">
        <w:trPr>
          <w:gridAfter w:val="1"/>
          <w:wAfter w:w="493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03 4 01 20300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B342AF" w:rsidRPr="00B342AF" w:rsidTr="009B51B2">
        <w:trPr>
          <w:gridAfter w:val="1"/>
          <w:wAfter w:w="493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03 4 01 20320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</w:tr>
      <w:tr w:rsidR="00B342AF" w:rsidRPr="00B342AF" w:rsidTr="009B51B2">
        <w:trPr>
          <w:gridAfter w:val="1"/>
          <w:wAfter w:w="493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03 4 01 20320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</w:tr>
      <w:tr w:rsidR="00B342AF" w:rsidRPr="00B342AF" w:rsidTr="009B51B2">
        <w:trPr>
          <w:gridAfter w:val="1"/>
          <w:wAfter w:w="493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03 4 01 20320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</w:tr>
      <w:tr w:rsidR="00B342AF" w:rsidRPr="00B342AF" w:rsidTr="009B51B2">
        <w:trPr>
          <w:gridAfter w:val="1"/>
          <w:wAfter w:w="493" w:type="dxa"/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5 941 000,00</w:t>
            </w:r>
          </w:p>
        </w:tc>
      </w:tr>
      <w:tr w:rsidR="00B342AF" w:rsidRPr="00B342AF" w:rsidTr="009B51B2">
        <w:trPr>
          <w:gridAfter w:val="1"/>
          <w:wAfter w:w="493" w:type="dxa"/>
          <w:trHeight w:val="13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барсуковского сельского поселения Монастырщинского района Смоленской области»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5 941 000,00</w:t>
            </w:r>
          </w:p>
        </w:tc>
      </w:tr>
      <w:tr w:rsidR="00B342AF" w:rsidRPr="00B342AF" w:rsidTr="009B51B2">
        <w:trPr>
          <w:gridAfter w:val="1"/>
          <w:wAfter w:w="493" w:type="dxa"/>
          <w:trHeight w:val="8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5 841 000,00</w:t>
            </w:r>
          </w:p>
        </w:tc>
      </w:tr>
      <w:tr w:rsidR="00B342AF" w:rsidRPr="00B342AF" w:rsidTr="009B51B2">
        <w:trPr>
          <w:gridAfter w:val="1"/>
          <w:wAfter w:w="493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290 000,00</w:t>
            </w:r>
          </w:p>
        </w:tc>
      </w:tr>
      <w:tr w:rsidR="00B342AF" w:rsidRPr="00B342AF" w:rsidTr="009B51B2">
        <w:trPr>
          <w:gridAfter w:val="1"/>
          <w:wAfter w:w="493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290 000,00</w:t>
            </w:r>
          </w:p>
        </w:tc>
      </w:tr>
      <w:tr w:rsidR="00B342AF" w:rsidRPr="00B342AF" w:rsidTr="009B51B2">
        <w:trPr>
          <w:gridAfter w:val="1"/>
          <w:wAfter w:w="493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290 000,00</w:t>
            </w:r>
          </w:p>
        </w:tc>
      </w:tr>
      <w:tr w:rsidR="00B342AF" w:rsidRPr="00B342AF" w:rsidTr="009B51B2">
        <w:trPr>
          <w:gridAfter w:val="1"/>
          <w:wAfter w:w="493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B342AF" w:rsidRPr="00B342AF" w:rsidTr="009B51B2">
        <w:trPr>
          <w:gridAfter w:val="1"/>
          <w:wAfter w:w="493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B342AF" w:rsidRPr="00B342AF" w:rsidTr="009B51B2">
        <w:trPr>
          <w:gridAfter w:val="1"/>
          <w:wAfter w:w="493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B342AF" w:rsidRPr="00B342AF" w:rsidTr="009B51B2">
        <w:trPr>
          <w:gridAfter w:val="1"/>
          <w:wAfter w:w="493" w:type="dxa"/>
          <w:trHeight w:val="7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Подготовка сметной документации на капитальный ремонт объектов коммунальной инфраструктуры и проверку на предмет достоверности определения сметной смоимости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S2080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B342AF" w:rsidRPr="00B342AF" w:rsidTr="009B51B2">
        <w:trPr>
          <w:gridAfter w:val="1"/>
          <w:wAfter w:w="493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S2080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B342AF" w:rsidRPr="00B342AF" w:rsidTr="009B51B2">
        <w:trPr>
          <w:gridAfter w:val="1"/>
          <w:wAfter w:w="493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S2080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B342AF" w:rsidRPr="00B342AF" w:rsidTr="009B51B2">
        <w:trPr>
          <w:gridAfter w:val="1"/>
          <w:wAfter w:w="493" w:type="dxa"/>
          <w:trHeight w:val="7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S9605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5 116 000,00</w:t>
            </w:r>
          </w:p>
        </w:tc>
      </w:tr>
      <w:tr w:rsidR="00B342AF" w:rsidRPr="00B342AF" w:rsidTr="009B51B2">
        <w:trPr>
          <w:gridAfter w:val="1"/>
          <w:wAfter w:w="493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S9605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5 116 000,00</w:t>
            </w:r>
          </w:p>
        </w:tc>
      </w:tr>
      <w:tr w:rsidR="00B342AF" w:rsidRPr="00B342AF" w:rsidTr="009B51B2">
        <w:trPr>
          <w:gridAfter w:val="1"/>
          <w:wAfter w:w="493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S9605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5 116 000,00</w:t>
            </w:r>
          </w:p>
        </w:tc>
      </w:tr>
      <w:tr w:rsidR="00B342AF" w:rsidRPr="00B342AF" w:rsidTr="009B51B2">
        <w:trPr>
          <w:gridAfter w:val="1"/>
          <w:wAfter w:w="493" w:type="dxa"/>
          <w:trHeight w:val="8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предоставления качественных услуг муниципальными банями"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03 4 05 0000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gridAfter w:val="1"/>
          <w:wAfter w:w="493" w:type="dxa"/>
          <w:trHeight w:val="7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03 4 05 60190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gridAfter w:val="1"/>
          <w:wAfter w:w="493" w:type="dxa"/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03 4 05 </w:t>
            </w: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100 </w:t>
            </w: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000,00</w:t>
            </w:r>
          </w:p>
        </w:tc>
      </w:tr>
      <w:tr w:rsidR="00B342AF" w:rsidRPr="00B342AF" w:rsidTr="009B51B2">
        <w:trPr>
          <w:gridAfter w:val="1"/>
          <w:wAfter w:w="493" w:type="dxa"/>
          <w:trHeight w:val="79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03 4 05 60190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gridAfter w:val="1"/>
          <w:wAfter w:w="493" w:type="dxa"/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113 400,00</w:t>
            </w:r>
          </w:p>
        </w:tc>
      </w:tr>
      <w:tr w:rsidR="00B342AF" w:rsidRPr="00B342AF" w:rsidTr="009B51B2">
        <w:trPr>
          <w:gridAfter w:val="1"/>
          <w:wAfter w:w="493" w:type="dxa"/>
          <w:trHeight w:val="13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Барсуковского сельского поселения Монастырщинского района Смоленской области»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113 400,00</w:t>
            </w:r>
          </w:p>
        </w:tc>
      </w:tr>
      <w:tr w:rsidR="00B342AF" w:rsidRPr="00B342AF" w:rsidTr="009B51B2">
        <w:trPr>
          <w:gridAfter w:val="1"/>
          <w:wAfter w:w="493" w:type="dxa"/>
          <w:trHeight w:val="8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73 400,00</w:t>
            </w:r>
          </w:p>
        </w:tc>
      </w:tr>
      <w:tr w:rsidR="00B342AF" w:rsidRPr="00B342AF" w:rsidTr="009B51B2">
        <w:trPr>
          <w:gridAfter w:val="1"/>
          <w:wAfter w:w="493" w:type="dxa"/>
          <w:trHeight w:val="2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03 4 03 20330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73 400,00</w:t>
            </w:r>
          </w:p>
        </w:tc>
      </w:tr>
      <w:tr w:rsidR="00B342AF" w:rsidRPr="00B342AF" w:rsidTr="009B51B2">
        <w:trPr>
          <w:gridAfter w:val="1"/>
          <w:wAfter w:w="493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03 4 03 20330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73 400,00</w:t>
            </w:r>
          </w:p>
        </w:tc>
      </w:tr>
      <w:tr w:rsidR="00B342AF" w:rsidRPr="00B342AF" w:rsidTr="009B51B2">
        <w:trPr>
          <w:gridAfter w:val="1"/>
          <w:wAfter w:w="493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03 4 03 20330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73 400,00</w:t>
            </w:r>
          </w:p>
        </w:tc>
      </w:tr>
      <w:tr w:rsidR="00B342AF" w:rsidRPr="00B342AF" w:rsidTr="009B51B2">
        <w:trPr>
          <w:gridAfter w:val="1"/>
          <w:wAfter w:w="493" w:type="dxa"/>
          <w:trHeight w:val="8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комфортного проживания жителей муниципального образования"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40 000,00</w:t>
            </w:r>
          </w:p>
        </w:tc>
      </w:tr>
      <w:tr w:rsidR="00B342AF" w:rsidRPr="00B342AF" w:rsidTr="009B51B2">
        <w:trPr>
          <w:gridAfter w:val="1"/>
          <w:wAfter w:w="493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03 4 04 20340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B342AF" w:rsidRPr="00B342AF" w:rsidTr="009B51B2">
        <w:trPr>
          <w:gridAfter w:val="1"/>
          <w:wAfter w:w="493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03 4 04 20340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B342AF" w:rsidRPr="00B342AF" w:rsidTr="009B51B2">
        <w:trPr>
          <w:gridAfter w:val="1"/>
          <w:wAfter w:w="493" w:type="dxa"/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03 4 04 20340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</w:tbl>
    <w:p w:rsidR="00B342AF" w:rsidRPr="00B342AF" w:rsidRDefault="00B342AF" w:rsidP="00B342A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709"/>
        <w:gridCol w:w="271"/>
        <w:gridCol w:w="296"/>
        <w:gridCol w:w="404"/>
        <w:gridCol w:w="304"/>
        <w:gridCol w:w="1134"/>
        <w:gridCol w:w="567"/>
        <w:gridCol w:w="1276"/>
        <w:gridCol w:w="1276"/>
      </w:tblGrid>
      <w:tr w:rsidR="00B342AF" w:rsidRPr="00B342AF" w:rsidTr="009B51B2">
        <w:trPr>
          <w:trHeight w:val="26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ind w:righ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Приложение 13</w:t>
            </w:r>
          </w:p>
        </w:tc>
      </w:tr>
      <w:tr w:rsidR="00B342AF" w:rsidRPr="00B342AF" w:rsidTr="009B51B2">
        <w:trPr>
          <w:trHeight w:val="26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B342AF" w:rsidRPr="00B342AF" w:rsidTr="009B51B2">
        <w:trPr>
          <w:trHeight w:val="26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Барсуковского сельского поселения</w:t>
            </w:r>
          </w:p>
        </w:tc>
      </w:tr>
      <w:tr w:rsidR="00B342AF" w:rsidRPr="00B342AF" w:rsidTr="009B51B2">
        <w:trPr>
          <w:trHeight w:val="26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Монастырщинского района Смоленской</w:t>
            </w:r>
          </w:p>
        </w:tc>
      </w:tr>
      <w:tr w:rsidR="00B342AF" w:rsidRPr="00B342AF" w:rsidTr="009B51B2">
        <w:trPr>
          <w:trHeight w:val="26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области от   21.12.2023  № 27   "О бюджете Барсуковского</w:t>
            </w:r>
          </w:p>
        </w:tc>
      </w:tr>
      <w:tr w:rsidR="00B342AF" w:rsidRPr="00B342AF" w:rsidTr="009B51B2">
        <w:trPr>
          <w:trHeight w:val="27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2AF" w:rsidRPr="00B342AF" w:rsidRDefault="00B342AF" w:rsidP="009B51B2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Монастырщинского</w:t>
            </w:r>
          </w:p>
        </w:tc>
      </w:tr>
      <w:tr w:rsidR="00B342AF" w:rsidRPr="00B342AF" w:rsidTr="009B51B2">
        <w:trPr>
          <w:trHeight w:val="84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2AF" w:rsidRPr="00B342AF" w:rsidRDefault="00B342AF" w:rsidP="009B51B2">
            <w:pPr>
              <w:ind w:right="45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района Смоленской области на 2024 год и                                                                                                                                                                       на плановый период 2025 и 2026 годов"</w:t>
            </w:r>
          </w:p>
        </w:tc>
      </w:tr>
      <w:tr w:rsidR="00B342AF" w:rsidRPr="00B342AF" w:rsidTr="009B51B2">
        <w:trPr>
          <w:trHeight w:val="2235"/>
        </w:trPr>
        <w:tc>
          <w:tcPr>
            <w:tcW w:w="10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ind w:right="1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Барсуковского сельского поселения Монастырщинского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плановый период 2025 и 2026 годов</w:t>
            </w:r>
          </w:p>
        </w:tc>
      </w:tr>
      <w:tr w:rsidR="00B342AF" w:rsidRPr="00B342AF" w:rsidTr="009B51B2">
        <w:trPr>
          <w:trHeight w:val="26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B342AF" w:rsidRPr="00B342AF" w:rsidTr="009B51B2">
        <w:trPr>
          <w:trHeight w:val="22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2026</w:t>
            </w:r>
          </w:p>
        </w:tc>
      </w:tr>
      <w:tr w:rsidR="00B342AF" w:rsidRPr="00B342AF" w:rsidTr="009B51B2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342AF" w:rsidRPr="00B342AF" w:rsidTr="009B51B2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Барсуковского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4 574 800,00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4 514 500,00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3 110 400,00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3 110 400,00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trHeight w:val="2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897 900,00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897 900,00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897 900,00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2 185 500,00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2 185 500,00</w:t>
            </w:r>
          </w:p>
        </w:tc>
      </w:tr>
      <w:tr w:rsidR="00B342AF" w:rsidRPr="00B342AF" w:rsidTr="009B51B2">
        <w:trPr>
          <w:trHeight w:val="138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«Создание условий для эффективного управления муниципальным образованием Барсуковским сельским поселением Монастырщинского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2 185 500,00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2 185 500,00</w:t>
            </w:r>
          </w:p>
        </w:tc>
      </w:tr>
      <w:tr w:rsidR="00B342AF" w:rsidRPr="00B342AF" w:rsidTr="009B51B2">
        <w:trPr>
          <w:trHeight w:val="82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2 185 500,00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2 185 500,00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2 185 500,00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2 185 500,00</w:t>
            </w:r>
          </w:p>
        </w:tc>
      </w:tr>
      <w:tr w:rsidR="00B342AF" w:rsidRPr="00B342AF" w:rsidTr="009B51B2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2 055 500,00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2 055 500,00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2 055 500,00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2 055 500,00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B342AF" w:rsidRPr="00B342AF" w:rsidTr="009B51B2">
        <w:trPr>
          <w:trHeight w:val="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Барсуковского сельского поселения Монастырщинского района Смоленской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10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за счет средств Барсуковского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других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5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10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707 500,00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707 500,00</w:t>
            </w:r>
          </w:p>
        </w:tc>
      </w:tr>
      <w:tr w:rsidR="00B342AF" w:rsidRPr="00B342AF" w:rsidTr="009B51B2">
        <w:trPr>
          <w:trHeight w:val="15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и содержание автомобильных дорог местного значения и улично-дорожной сети Барсуковского сельского поселения Монастырщинского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707 500,00</w:t>
            </w:r>
          </w:p>
        </w:tc>
      </w:tr>
      <w:tr w:rsidR="00B342AF" w:rsidRPr="00B342AF" w:rsidTr="009B51B2">
        <w:trPr>
          <w:trHeight w:val="13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707 500,00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02 4 01 20200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707 800,00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707 500,00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02 4 01 20200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707 800,00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707 500,00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02 4 01 20200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707 800,00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707 500,00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696 600,00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306 600,00</w:t>
            </w:r>
          </w:p>
        </w:tc>
      </w:tr>
      <w:tr w:rsidR="00B342AF" w:rsidRPr="00B342AF" w:rsidTr="009B51B2">
        <w:trPr>
          <w:trHeight w:val="16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Барсуковского сельского поселения Монастырщинского района Смоленской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366 600,00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306 600,00</w:t>
            </w:r>
          </w:p>
        </w:tc>
      </w:tr>
      <w:tr w:rsidR="00B342AF" w:rsidRPr="00B342AF" w:rsidTr="009B51B2">
        <w:trPr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366 600,00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306 600,00</w:t>
            </w:r>
          </w:p>
        </w:tc>
      </w:tr>
      <w:tr w:rsidR="00B342AF" w:rsidRPr="00B342AF" w:rsidTr="009B51B2">
        <w:trPr>
          <w:trHeight w:val="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по содержанию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03 4 01 20320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366 600,00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306 600,00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03 4 01 20320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366 600,00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306 600,00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03 4 01 20320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366 600,00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306 600,00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  <w:tr w:rsidR="00B342AF" w:rsidRPr="00B342AF" w:rsidTr="009B51B2">
        <w:trPr>
          <w:trHeight w:val="16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барсуковского сельского поселения Монастырщинского района Смоленской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300 000,00</w:t>
            </w:r>
          </w:p>
        </w:tc>
      </w:tr>
      <w:tr w:rsidR="00B342AF" w:rsidRPr="00B342AF" w:rsidTr="009B51B2">
        <w:trPr>
          <w:trHeight w:val="11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11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предоставления качественных услуг муниципальными банями"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10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03 4 05 60190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Я 01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10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03 4 05 60190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90 000,00</w:t>
            </w:r>
          </w:p>
        </w:tc>
      </w:tr>
      <w:tr w:rsidR="00B342AF" w:rsidRPr="00B342AF" w:rsidTr="009B51B2">
        <w:trPr>
          <w:trHeight w:val="16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Барсуковского сельского поселения Монастырщинского района Смоленской области»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90 000,00</w:t>
            </w:r>
          </w:p>
        </w:tc>
      </w:tr>
      <w:tr w:rsidR="00B342AF" w:rsidRPr="00B342AF" w:rsidTr="009B51B2">
        <w:trPr>
          <w:trHeight w:val="11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03 4 03 20330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03 4 03 20330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03 4 03 20330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342AF" w:rsidRPr="00B342AF" w:rsidTr="009B51B2">
        <w:trPr>
          <w:trHeight w:val="11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комфортного проживания жителей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03 4 04 20340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03 4 04 20340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03 4 04 20340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B342AF" w:rsidRPr="00B342AF" w:rsidTr="009B51B2">
        <w:trPr>
          <w:trHeight w:val="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</w:tbl>
    <w:p w:rsidR="00B342AF" w:rsidRPr="00B342AF" w:rsidRDefault="00B342AF" w:rsidP="00B342A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678"/>
        <w:gridCol w:w="742"/>
        <w:gridCol w:w="238"/>
        <w:gridCol w:w="469"/>
        <w:gridCol w:w="231"/>
        <w:gridCol w:w="477"/>
        <w:gridCol w:w="709"/>
        <w:gridCol w:w="567"/>
        <w:gridCol w:w="992"/>
        <w:gridCol w:w="284"/>
      </w:tblGrid>
      <w:tr w:rsidR="00B342AF" w:rsidRPr="00B342AF" w:rsidTr="009B51B2">
        <w:trPr>
          <w:gridAfter w:val="1"/>
          <w:wAfter w:w="284" w:type="dxa"/>
          <w:trHeight w:val="26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RANGE!A1:G153"/>
            <w:bookmarkEnd w:id="9"/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Приложение 14</w:t>
            </w:r>
          </w:p>
        </w:tc>
      </w:tr>
      <w:tr w:rsidR="00B342AF" w:rsidRPr="00B342AF" w:rsidTr="009B51B2">
        <w:trPr>
          <w:gridAfter w:val="1"/>
          <w:wAfter w:w="284" w:type="dxa"/>
          <w:trHeight w:val="26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B342AF" w:rsidRPr="00B342AF" w:rsidTr="009B51B2">
        <w:trPr>
          <w:gridAfter w:val="1"/>
          <w:wAfter w:w="284" w:type="dxa"/>
          <w:trHeight w:val="26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Барсуковского сельского поселения</w:t>
            </w:r>
          </w:p>
        </w:tc>
      </w:tr>
      <w:tr w:rsidR="00B342AF" w:rsidRPr="00B342AF" w:rsidTr="009B51B2">
        <w:trPr>
          <w:gridAfter w:val="1"/>
          <w:wAfter w:w="284" w:type="dxa"/>
          <w:trHeight w:val="26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Монастырщинского района Смоленской</w:t>
            </w:r>
          </w:p>
        </w:tc>
      </w:tr>
      <w:tr w:rsidR="00B342AF" w:rsidRPr="00B342AF" w:rsidTr="009B51B2">
        <w:trPr>
          <w:gridAfter w:val="1"/>
          <w:wAfter w:w="284" w:type="dxa"/>
          <w:trHeight w:val="26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области от 21.12.2023  № 27  "О бюджете Барсуковского</w:t>
            </w:r>
          </w:p>
        </w:tc>
      </w:tr>
      <w:tr w:rsidR="00B342AF" w:rsidRPr="00B342AF" w:rsidTr="009B51B2">
        <w:trPr>
          <w:gridAfter w:val="1"/>
          <w:wAfter w:w="284" w:type="dxa"/>
          <w:trHeight w:val="27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Монастырщинского</w:t>
            </w:r>
          </w:p>
        </w:tc>
      </w:tr>
      <w:tr w:rsidR="00B342AF" w:rsidRPr="00B342AF" w:rsidTr="009B51B2">
        <w:trPr>
          <w:gridAfter w:val="1"/>
          <w:wAfter w:w="284" w:type="dxa"/>
          <w:trHeight w:val="66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района Смоленской области на 2024 год и  на плановый период 2025 и 2026 годов" </w:t>
            </w:r>
          </w:p>
        </w:tc>
      </w:tr>
      <w:tr w:rsidR="00B342AF" w:rsidRPr="00B342AF" w:rsidTr="009B51B2">
        <w:trPr>
          <w:gridAfter w:val="2"/>
          <w:wAfter w:w="1276" w:type="dxa"/>
          <w:trHeight w:val="960"/>
        </w:trPr>
        <w:tc>
          <w:tcPr>
            <w:tcW w:w="9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муниципальным программам и непрограммным направлениям деятельности на 2024 год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B342AF" w:rsidRPr="00B342AF" w:rsidTr="009B51B2">
        <w:trPr>
          <w:trHeight w:val="22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342AF" w:rsidRPr="00B342AF" w:rsidTr="009B51B2">
        <w:trPr>
          <w:trHeight w:val="1056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«Создание условий для эффективного управления муниципальным образованием  Барсуковским сельским поселением Монастырщинского района Смоленской области"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2 517 000,00</w:t>
            </w:r>
          </w:p>
        </w:tc>
      </w:tr>
      <w:tr w:rsidR="00B342AF" w:rsidRPr="00B342AF" w:rsidTr="009B51B2">
        <w:trPr>
          <w:trHeight w:val="82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01 4 01 00000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2 517 000,00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2 517 000,00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Барсуковского сельского поселения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01 4 01 00140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2 517 000,00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01 4 01 00140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2 517 000,00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01 4 01 00140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2 517 000,00</w:t>
            </w:r>
          </w:p>
        </w:tc>
      </w:tr>
      <w:tr w:rsidR="00B342AF" w:rsidRPr="00B342AF" w:rsidTr="009B51B2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2 055 500,00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2 055 500,00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459 000,00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459 000,00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B342AF" w:rsidRPr="00B342AF" w:rsidTr="009B51B2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Барсуковского сельского поселения Монастырщинского района Смоленской области»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689 100,00</w:t>
            </w:r>
          </w:p>
        </w:tc>
      </w:tr>
      <w:tr w:rsidR="00B342AF" w:rsidRPr="00B342AF" w:rsidTr="009B51B2">
        <w:trPr>
          <w:trHeight w:val="1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02 4 01 00000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689 100,00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02 4 01 20200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689 100,00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02 4 01 20200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689 100,00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02 4 01 20200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689 100,00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02 4 01 20200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689 100,00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02 4 01 20200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689 100,00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02 4 01 20200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689 100,00</w:t>
            </w:r>
          </w:p>
        </w:tc>
      </w:tr>
      <w:tr w:rsidR="00B342AF" w:rsidRPr="00B342AF" w:rsidTr="009B51B2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 Барсуковского сельского поселения Монастырщинского района Смоленской области»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6 509 400,00</w:t>
            </w:r>
          </w:p>
        </w:tc>
      </w:tr>
      <w:tr w:rsidR="00B342AF" w:rsidRPr="00B342AF" w:rsidTr="009B51B2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455 000,00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по содержанию муниципального жилищного фонда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03 4 01 20300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03 4 01 20300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03 4 01 20300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03 4 01 20300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03 4 01 20300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03 4 01 20300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03 4 01 20320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03 4 01 20320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03 4 01 20320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03 4 01 20320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03 4 01 20320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03 4 01 20320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450 000,00</w:t>
            </w:r>
          </w:p>
        </w:tc>
      </w:tr>
      <w:tr w:rsidR="00B342AF" w:rsidRPr="00B342AF" w:rsidTr="009B51B2">
        <w:trPr>
          <w:trHeight w:val="8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03 4 02 00000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5 841 000,00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03 4 02 21280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290 000,00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Барсуковского сельского поселения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03 4 02 21280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03 4 02 21280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03 4 02 21280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03 4 02 21280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290 000,00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03 4 02 21280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290 000,00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03 4 02 21290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  Барсуковского сельского поселения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03 4 02 21290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03 4 02 21290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03 4 02 21290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03 4 02 21290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03 4 02 21290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35 000,00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Подготовка сметной документации на капитальный ремонт объектов коммунальной инфраструктуры и проверку на предмет достоверности определения сметной смоимости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02 S2080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  Барсуковского сельского поселения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02 S2080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02 S2080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02 S2080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S2080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S2080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400 000,00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мероприятий по модернизации систем коммунальной инфраструктуры за счет средств областного бюджета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02 S9605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5 116 000,00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  Барсуковского сельского поселения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02 S9605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5 116 000,00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02 S9605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5 116 000,00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02 S9605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5 116 000,00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S9605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5 116 000,00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S9605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5 116 000,00</w:t>
            </w:r>
          </w:p>
        </w:tc>
      </w:tr>
      <w:tr w:rsidR="00B342AF" w:rsidRPr="00B342AF" w:rsidTr="009B51B2">
        <w:trPr>
          <w:trHeight w:val="8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 мероприятий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03 4 03 00000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73 400,00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03 4 03 20330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73 400,00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03 4 03 20330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73 400,00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03 4 03 20330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73 400,00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03 4 03 20330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73 400,00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03 4 03 20330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73 400,00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03 4 03 20330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73 400,00</w:t>
            </w:r>
          </w:p>
        </w:tc>
      </w:tr>
      <w:tr w:rsidR="00B342AF" w:rsidRPr="00B342AF" w:rsidTr="009B51B2">
        <w:trPr>
          <w:trHeight w:val="8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комфортного проживания жителей муниципального образования"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03 4 04 00000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03 4 04 20340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03 4 01 20340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03 4 01 20340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03 4 04 20340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03 4 04 20340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03 4 04 20340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B342AF" w:rsidRPr="00B342AF" w:rsidTr="009B51B2">
        <w:trPr>
          <w:trHeight w:val="63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предоставления качественных услуг муниципальными банями"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03 4 05 0000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03 4 05 60190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03 4 05 60190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03 4 05 60190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03 4 05 60190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03 4 05 60190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03 4 05 60190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trHeight w:val="4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trHeight w:val="27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за счет средств Барсуковского сельского поселения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  Барсукогвского сельского поселения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1 00 П0922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1 00 П0922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1 00 П0922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78 0 00 28880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78 0 00 28880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78 0 00 28880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78 0 00 28880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10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52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расходы за счет средств местного бюджета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других общегосударственных вопросов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</w:tbl>
    <w:p w:rsidR="00B342AF" w:rsidRPr="00B342AF" w:rsidRDefault="00B342AF" w:rsidP="00B342A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40"/>
        <w:gridCol w:w="1420"/>
        <w:gridCol w:w="651"/>
        <w:gridCol w:w="329"/>
        <w:gridCol w:w="238"/>
        <w:gridCol w:w="462"/>
        <w:gridCol w:w="105"/>
        <w:gridCol w:w="708"/>
        <w:gridCol w:w="1276"/>
        <w:gridCol w:w="850"/>
        <w:gridCol w:w="426"/>
      </w:tblGrid>
      <w:tr w:rsidR="00B342AF" w:rsidRPr="00B342AF" w:rsidTr="009B51B2">
        <w:trPr>
          <w:gridAfter w:val="1"/>
          <w:wAfter w:w="426" w:type="dxa"/>
          <w:trHeight w:val="26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RANGE!A1:H147"/>
            <w:bookmarkEnd w:id="10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Приложение 15</w:t>
            </w:r>
          </w:p>
        </w:tc>
      </w:tr>
      <w:tr w:rsidR="00B342AF" w:rsidRPr="00B342AF" w:rsidTr="009B51B2">
        <w:trPr>
          <w:gridAfter w:val="1"/>
          <w:wAfter w:w="426" w:type="dxa"/>
          <w:trHeight w:val="26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B342AF" w:rsidRPr="00B342AF" w:rsidTr="009B51B2">
        <w:trPr>
          <w:gridAfter w:val="1"/>
          <w:wAfter w:w="426" w:type="dxa"/>
          <w:trHeight w:val="26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Барсуковского сельского поселения</w:t>
            </w:r>
          </w:p>
        </w:tc>
      </w:tr>
      <w:tr w:rsidR="00B342AF" w:rsidRPr="00B342AF" w:rsidTr="009B51B2">
        <w:trPr>
          <w:gridAfter w:val="1"/>
          <w:wAfter w:w="426" w:type="dxa"/>
          <w:trHeight w:val="26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Монастырщинского района Смоленской</w:t>
            </w:r>
          </w:p>
        </w:tc>
      </w:tr>
      <w:tr w:rsidR="00B342AF" w:rsidRPr="00B342AF" w:rsidTr="009B51B2">
        <w:trPr>
          <w:gridAfter w:val="1"/>
          <w:wAfter w:w="426" w:type="dxa"/>
          <w:trHeight w:val="26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области от 21.12.2023  № 27  "О бюджете Барсуковского</w:t>
            </w:r>
          </w:p>
        </w:tc>
      </w:tr>
      <w:tr w:rsidR="00B342AF" w:rsidRPr="00B342AF" w:rsidTr="009B51B2">
        <w:trPr>
          <w:gridAfter w:val="1"/>
          <w:wAfter w:w="426" w:type="dxa"/>
          <w:trHeight w:val="27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Монастырщинского</w:t>
            </w:r>
          </w:p>
        </w:tc>
      </w:tr>
      <w:tr w:rsidR="00B342AF" w:rsidRPr="00B342AF" w:rsidTr="009B51B2">
        <w:trPr>
          <w:gridAfter w:val="1"/>
          <w:wAfter w:w="426" w:type="dxa"/>
          <w:trHeight w:val="103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района Смоленской области на 2024 год и  на плановый период 2025 и 2026 годов" </w:t>
            </w:r>
          </w:p>
        </w:tc>
      </w:tr>
      <w:tr w:rsidR="00B342AF" w:rsidRPr="00B342AF" w:rsidTr="009B51B2">
        <w:trPr>
          <w:trHeight w:val="960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муниципальным программам и непрограммным направлениям деятельности на плановый период 2025 и 2026 годов</w:t>
            </w:r>
          </w:p>
        </w:tc>
      </w:tr>
      <w:tr w:rsidR="00B342AF" w:rsidRPr="00B342AF" w:rsidTr="009B51B2">
        <w:trPr>
          <w:trHeight w:val="26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B342AF" w:rsidRPr="00B342AF" w:rsidTr="009B51B2">
        <w:trPr>
          <w:trHeight w:val="228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2026</w:t>
            </w:r>
          </w:p>
        </w:tc>
      </w:tr>
      <w:tr w:rsidR="00B342AF" w:rsidRPr="00B342AF" w:rsidTr="009B51B2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342AF" w:rsidRPr="00B342AF" w:rsidTr="009B51B2">
        <w:trPr>
          <w:trHeight w:val="1584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«Создание условий для эффективного управления муниципальным образованием  Барсуковским сельским поселением Монастырщинского района Смоленской области"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2 185 500,00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2 185 500,00</w:t>
            </w:r>
          </w:p>
        </w:tc>
      </w:tr>
      <w:tr w:rsidR="00B342AF" w:rsidRPr="00B342AF" w:rsidTr="009B51B2">
        <w:trPr>
          <w:trHeight w:val="1104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01 4 01 00000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2 185 500,00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2 185 500,00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2 185 500,00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2 185 500,00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Барсуковского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01 4 01 00140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2 185 500,00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2 185 500,00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01 4 01 00140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2 185 500,00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2 185 500,00</w:t>
            </w:r>
          </w:p>
        </w:tc>
      </w:tr>
      <w:tr w:rsidR="00B342AF" w:rsidRPr="00B342AF" w:rsidTr="009B51B2">
        <w:trPr>
          <w:trHeight w:val="158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01 4 01 00140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2 185 500,00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2 185 500,00</w:t>
            </w:r>
          </w:p>
        </w:tc>
      </w:tr>
      <w:tr w:rsidR="00B342AF" w:rsidRPr="00B342AF" w:rsidTr="009B51B2">
        <w:trPr>
          <w:trHeight w:val="158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2 055 500,00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2 055 500,00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2 055 500,00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2 055 500,00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130 000,00</w:t>
            </w:r>
          </w:p>
        </w:tc>
      </w:tr>
      <w:tr w:rsidR="00B342AF" w:rsidRPr="00B342AF" w:rsidTr="009B51B2">
        <w:trPr>
          <w:trHeight w:val="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01 4 01 00140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158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«Развитие и содержание автомобильных дорог местного значения и улично-дорожной сети Барсуковского сельского поселения Монастырщинского района Смоленской области»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707 500,00</w:t>
            </w:r>
          </w:p>
        </w:tc>
      </w:tr>
      <w:tr w:rsidR="00B342AF" w:rsidRPr="00B342AF" w:rsidTr="009B51B2">
        <w:trPr>
          <w:trHeight w:val="1656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Комплекс процессных мероприятий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02 4 01 00000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707 500,00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средств дорожного фонда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02 4 01 20200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707 800,00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707 500,00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02 4 01 20200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707 500,00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02 4 01 20200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707 500,00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02 4 01 20200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707 500,00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02 4 01 20200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707 800,00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707 500,00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02 4 01 20200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707 800,00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707 500,00</w:t>
            </w:r>
          </w:p>
        </w:tc>
      </w:tr>
      <w:tr w:rsidR="00B342AF" w:rsidRPr="00B342AF" w:rsidTr="009B51B2">
        <w:trPr>
          <w:trHeight w:val="211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 Барсуковского сельского поселения Монастырщинского района Смоленской области»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756 600,00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696 600,00</w:t>
            </w:r>
          </w:p>
        </w:tc>
      </w:tr>
      <w:tr w:rsidR="00B342AF" w:rsidRPr="00B342AF" w:rsidTr="009B51B2">
        <w:trPr>
          <w:trHeight w:val="82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качества муниципального жилищного фонда"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03 4 01 00000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366 600,00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306 600,00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03 4 01 20320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366 600,00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306 600,00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03 4 01 20320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366 600,00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306 600,00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03 4 01 20320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366 600,00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306 600,00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03 4 01 20320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366 600,00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306 600,00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03 4 01 20320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366 600,00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306 600,00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03 4 01 20320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366 600,00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306 600,00</w:t>
            </w:r>
          </w:p>
        </w:tc>
      </w:tr>
      <w:tr w:rsidR="00B342AF" w:rsidRPr="00B342AF" w:rsidTr="009B51B2">
        <w:trPr>
          <w:trHeight w:val="138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03 4 02 00000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200 000,00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Барсуковского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03 4 02 21280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03 4 02 </w:t>
            </w: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21280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</w:t>
            </w: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</w:t>
            </w: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 </w:t>
            </w: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100 </w:t>
            </w: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03 4 02 21280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  Барсуковского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03 4 02 21290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03 4 02 21290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03 4 02 21290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03 4 02 21290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138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 мероприятий "Повышение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03 4 03 00000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благоустройства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03 4 03 20330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03 4 03 20330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03 4 03 20330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03 4 03 20330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03 4 03 20330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03 4 03 20330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B342AF" w:rsidRPr="00B342AF" w:rsidTr="009B51B2">
        <w:trPr>
          <w:trHeight w:val="110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комфортного проживания жителей муниципального образования"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03 4 04 00000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03 4 04 20340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03 4 01 20340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03 4 01 20340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03 4 04 20340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03 4 04 20340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03 4 04 20340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B342AF" w:rsidRPr="00B342AF" w:rsidTr="009B51B2">
        <w:trPr>
          <w:trHeight w:val="110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Комплекс процессных мероприятий "Создание условий для предоставления качественных услуг муниципальными банями"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03 4 05 0000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1056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затрат юридическим лицам, предоставляющих населению услуги, по тарифам, не обеспечивающим возмещение издержек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03 4 05 60190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03 4 05 60190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03 4 05 60190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03 4 05 60190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03 4 05 60190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1260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03 4 05 60190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76 0 00 00000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897 900,00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trHeight w:val="276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Высшее должностное лицо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76 1 00 00000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897 900,00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897 900,00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897 900,00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trHeight w:val="276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897 900,00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trHeight w:val="106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76 1 00 00140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897 900,00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trHeight w:val="158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897 900,00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76 1 00 00140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897 900,00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897 900,00</w:t>
            </w:r>
          </w:p>
        </w:tc>
      </w:tr>
      <w:tr w:rsidR="00B342AF" w:rsidRPr="00B342AF" w:rsidTr="009B51B2">
        <w:trPr>
          <w:trHeight w:val="79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trHeight w:val="55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Контрольно-ревизионная комиссия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77 1 00 00000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за счет средств Барсуковского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Администрация   Барсукогвского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1 00 П0922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1 00 П0922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trHeight w:val="1056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 1 00 П0922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77 1 00 П0922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22 000,00</w:t>
            </w:r>
          </w:p>
        </w:tc>
      </w:tr>
      <w:tr w:rsidR="00B342AF" w:rsidRPr="00B342AF" w:rsidTr="009B51B2">
        <w:trPr>
          <w:trHeight w:val="15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98  1 00 00000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79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98 1 00 51180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158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79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792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98 1 00 51180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расходы за счет средств местного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98 2 00 00000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других общегосударственных вопросов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 Барсуковского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B342AF" w:rsidRPr="00B342AF" w:rsidTr="009B51B2">
        <w:trPr>
          <w:trHeight w:val="264"/>
        </w:trPr>
        <w:tc>
          <w:tcPr>
            <w:tcW w:w="4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98 2 00 25550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</w:tbl>
    <w:p w:rsidR="00B342AF" w:rsidRPr="00B342AF" w:rsidRDefault="00B342AF" w:rsidP="00B342A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260"/>
        <w:gridCol w:w="5140"/>
        <w:gridCol w:w="2538"/>
        <w:gridCol w:w="142"/>
      </w:tblGrid>
      <w:tr w:rsidR="00B342AF" w:rsidRPr="00B342AF" w:rsidTr="009B51B2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RANGE!A1:C22"/>
            <w:bookmarkEnd w:id="11"/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Приложение 16</w:t>
            </w:r>
          </w:p>
        </w:tc>
      </w:tr>
      <w:tr w:rsidR="00B342AF" w:rsidRPr="00B342AF" w:rsidTr="009B51B2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B342AF" w:rsidRPr="00B342AF" w:rsidTr="009B51B2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Барсуковского сельского поселения</w:t>
            </w:r>
          </w:p>
        </w:tc>
      </w:tr>
      <w:tr w:rsidR="00B342AF" w:rsidRPr="00B342AF" w:rsidTr="009B51B2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Монастырщинского района Смоленской области</w:t>
            </w:r>
          </w:p>
        </w:tc>
      </w:tr>
      <w:tr w:rsidR="00B342AF" w:rsidRPr="00B342AF" w:rsidTr="009B51B2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от 21.12.2023  № 27  "О бюджете Барсуковского сельского</w:t>
            </w:r>
          </w:p>
        </w:tc>
      </w:tr>
      <w:tr w:rsidR="00B342AF" w:rsidRPr="00B342AF" w:rsidTr="009B51B2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Монастырщинского района</w:t>
            </w:r>
          </w:p>
        </w:tc>
      </w:tr>
      <w:tr w:rsidR="00B342AF" w:rsidRPr="00B342AF" w:rsidTr="009B51B2">
        <w:trPr>
          <w:trHeight w:val="78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Смоленской области на 2024 год и на                                                                                                                                                                                                                                                плановый период 2025 и 2026 годов"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342AF" w:rsidRPr="00B342AF" w:rsidTr="009B51B2">
        <w:trPr>
          <w:gridAfter w:val="1"/>
          <w:wAfter w:w="142" w:type="dxa"/>
          <w:trHeight w:val="226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Прогнозируемый объем доходов бюджета Барсуковского сельского поселения Монастырщинского района Смоленской области в 2024 году в части доходов, установленных решением Совета депутатов Барсуковского сельского поселения Монастырщинского района Смоленской области 22.07.2014г. №10 "О дорожном фонде Барсуковского сельского поселения Монастырщинского района Смоленской области"</w:t>
            </w:r>
          </w:p>
        </w:tc>
      </w:tr>
      <w:tr w:rsidR="00B342AF" w:rsidRPr="00B342AF" w:rsidTr="009B51B2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B342AF" w:rsidRPr="00B342AF" w:rsidTr="009B51B2">
        <w:trPr>
          <w:trHeight w:val="69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B342AF" w:rsidRPr="00B342AF" w:rsidTr="009B51B2">
        <w:trPr>
          <w:trHeight w:val="26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42AF" w:rsidRPr="00B342AF" w:rsidTr="009B51B2">
        <w:trPr>
          <w:trHeight w:val="27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689 100,00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689 100,00</w:t>
            </w:r>
          </w:p>
        </w:tc>
      </w:tr>
      <w:tr w:rsidR="00B342AF" w:rsidRPr="00B342AF" w:rsidTr="009B51B2">
        <w:trPr>
          <w:trHeight w:val="52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1 03 02000 01 0000 110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689 100,00  </w:t>
            </w:r>
          </w:p>
        </w:tc>
      </w:tr>
      <w:tr w:rsidR="00B342AF" w:rsidRPr="00B342AF" w:rsidTr="009B51B2">
        <w:trPr>
          <w:trHeight w:val="129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359 400,00  </w:t>
            </w:r>
          </w:p>
        </w:tc>
      </w:tr>
      <w:tr w:rsidR="00B342AF" w:rsidRPr="00B342AF" w:rsidTr="009B51B2">
        <w:trPr>
          <w:trHeight w:val="21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359 400,00  </w:t>
            </w:r>
          </w:p>
        </w:tc>
      </w:tr>
      <w:tr w:rsidR="00B342AF" w:rsidRPr="00B342AF" w:rsidTr="009B51B2">
        <w:trPr>
          <w:trHeight w:val="154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1 700,00  </w:t>
            </w:r>
          </w:p>
        </w:tc>
      </w:tr>
      <w:tr w:rsidR="00B342AF" w:rsidRPr="00B342AF" w:rsidTr="009B51B2">
        <w:trPr>
          <w:trHeight w:val="237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1 700,00  </w:t>
            </w:r>
          </w:p>
        </w:tc>
      </w:tr>
      <w:tr w:rsidR="00B342AF" w:rsidRPr="00B342AF" w:rsidTr="009B51B2">
        <w:trPr>
          <w:trHeight w:val="139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372 700,00  </w:t>
            </w:r>
          </w:p>
        </w:tc>
      </w:tr>
      <w:tr w:rsidR="00B342AF" w:rsidRPr="00B342AF" w:rsidTr="009B51B2">
        <w:trPr>
          <w:trHeight w:val="21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372 700,00  </w:t>
            </w:r>
          </w:p>
        </w:tc>
      </w:tr>
      <w:tr w:rsidR="00B342AF" w:rsidRPr="00B342AF" w:rsidTr="009B51B2">
        <w:trPr>
          <w:trHeight w:val="158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-44 700,00  </w:t>
            </w:r>
          </w:p>
        </w:tc>
      </w:tr>
      <w:tr w:rsidR="00B342AF" w:rsidRPr="00B342AF" w:rsidTr="009B51B2">
        <w:trPr>
          <w:trHeight w:val="208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1 03 02261 01 0000 110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-44 700,00  </w:t>
            </w:r>
          </w:p>
        </w:tc>
      </w:tr>
    </w:tbl>
    <w:p w:rsidR="00B342AF" w:rsidRPr="00B342AF" w:rsidRDefault="00B342AF" w:rsidP="00B342A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260"/>
        <w:gridCol w:w="3420"/>
        <w:gridCol w:w="2132"/>
        <w:gridCol w:w="1984"/>
        <w:gridCol w:w="142"/>
        <w:gridCol w:w="142"/>
      </w:tblGrid>
      <w:tr w:rsidR="00B342AF" w:rsidRPr="00B342AF" w:rsidTr="009B51B2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RANGE!A1:D22"/>
            <w:bookmarkEnd w:id="12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Приложение 17</w:t>
            </w:r>
          </w:p>
        </w:tc>
      </w:tr>
      <w:tr w:rsidR="00B342AF" w:rsidRPr="00B342AF" w:rsidTr="009B51B2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</w:tr>
      <w:tr w:rsidR="00B342AF" w:rsidRPr="00B342AF" w:rsidTr="009B51B2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Барсуковского сельского поселения</w:t>
            </w:r>
          </w:p>
        </w:tc>
      </w:tr>
      <w:tr w:rsidR="00B342AF" w:rsidRPr="00B342AF" w:rsidTr="009B51B2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Монастырщинского района Смоленской области</w:t>
            </w:r>
          </w:p>
        </w:tc>
      </w:tr>
      <w:tr w:rsidR="00B342AF" w:rsidRPr="00B342AF" w:rsidTr="009B51B2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от 21.12.2023  № 27   "О бюджете Барсуковского сельского</w:t>
            </w:r>
          </w:p>
        </w:tc>
      </w:tr>
      <w:tr w:rsidR="00B342AF" w:rsidRPr="00B342AF" w:rsidTr="009B51B2">
        <w:trPr>
          <w:trHeight w:val="264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Монастырщинского района</w:t>
            </w:r>
          </w:p>
        </w:tc>
      </w:tr>
      <w:tr w:rsidR="00B342AF" w:rsidRPr="00B342AF" w:rsidTr="009B51B2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Смоленской области на 2024 год и                                                                                                                                                                                                                                                      на плановый период 2025 и 2026 годов"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342AF" w:rsidRPr="00B342AF" w:rsidTr="009B51B2">
        <w:trPr>
          <w:gridAfter w:val="1"/>
          <w:wAfter w:w="142" w:type="dxa"/>
          <w:trHeight w:val="226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Прогнозируемый объем доходов бюджета Барсуковского сельского поселения Монастырщинского района Смоленской области на плановый период 2025 и 2026 годов в части доходов, установленных решением Совета депутатов Барсуковского сельского поселения Монастырщинского района Смоленской области от 22.07.2014г. №10 "О дорожном фонде Барсуковского сельского поселения Монастырщинского района Смоленской области" </w:t>
            </w:r>
          </w:p>
        </w:tc>
      </w:tr>
      <w:tr w:rsidR="00B342AF" w:rsidRPr="00B342AF" w:rsidTr="009B51B2">
        <w:trPr>
          <w:gridAfter w:val="2"/>
          <w:wAfter w:w="284" w:type="dxa"/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B342AF" w:rsidRPr="00B342AF" w:rsidTr="009B51B2">
        <w:trPr>
          <w:gridAfter w:val="2"/>
          <w:wAfter w:w="284" w:type="dxa"/>
          <w:trHeight w:val="51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2025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СУММА 2026        </w:t>
            </w:r>
          </w:p>
        </w:tc>
      </w:tr>
      <w:tr w:rsidR="00B342AF" w:rsidRPr="00B342AF" w:rsidTr="009B51B2">
        <w:trPr>
          <w:gridAfter w:val="2"/>
          <w:wAfter w:w="284" w:type="dxa"/>
          <w:trHeight w:val="264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342AF" w:rsidRPr="00B342AF" w:rsidTr="009B51B2">
        <w:trPr>
          <w:gridAfter w:val="2"/>
          <w:wAfter w:w="284" w:type="dxa"/>
          <w:trHeight w:val="27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1 00 00000 00 0000 000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707 800,00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707 500,00</w:t>
            </w:r>
          </w:p>
        </w:tc>
      </w:tr>
      <w:tr w:rsidR="00B342AF" w:rsidRPr="00B342AF" w:rsidTr="009B51B2">
        <w:trPr>
          <w:gridAfter w:val="2"/>
          <w:wAfter w:w="284" w:type="dxa"/>
          <w:trHeight w:val="1056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707 500,00</w:t>
            </w:r>
          </w:p>
        </w:tc>
      </w:tr>
      <w:tr w:rsidR="00B342AF" w:rsidRPr="00B342AF" w:rsidTr="009B51B2">
        <w:trPr>
          <w:gridAfter w:val="2"/>
          <w:wAfter w:w="284" w:type="dxa"/>
          <w:trHeight w:val="79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1 03 02000 01 0000 110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707 800,00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707 500,00  </w:t>
            </w:r>
          </w:p>
        </w:tc>
      </w:tr>
      <w:tr w:rsidR="00B342AF" w:rsidRPr="00B342AF" w:rsidTr="009B51B2">
        <w:trPr>
          <w:gridAfter w:val="2"/>
          <w:wAfter w:w="284" w:type="dxa"/>
          <w:trHeight w:val="21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368 300,00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368 500,00  </w:t>
            </w:r>
          </w:p>
        </w:tc>
      </w:tr>
      <w:tr w:rsidR="00B342AF" w:rsidRPr="00B342AF" w:rsidTr="009B51B2">
        <w:trPr>
          <w:gridAfter w:val="2"/>
          <w:wAfter w:w="284" w:type="dxa"/>
          <w:trHeight w:val="343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368 300,00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368 500,00  </w:t>
            </w:r>
          </w:p>
        </w:tc>
      </w:tr>
      <w:tr w:rsidR="00B342AF" w:rsidRPr="00B342AF" w:rsidTr="009B51B2">
        <w:trPr>
          <w:gridAfter w:val="2"/>
          <w:wAfter w:w="284" w:type="dxa"/>
          <w:trHeight w:val="26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1 900,00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2 000,00  </w:t>
            </w:r>
          </w:p>
        </w:tc>
      </w:tr>
      <w:tr w:rsidR="00B342AF" w:rsidRPr="00B342AF" w:rsidTr="009B51B2">
        <w:trPr>
          <w:gridAfter w:val="2"/>
          <w:wAfter w:w="284" w:type="dxa"/>
          <w:trHeight w:val="396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1 900,00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2 000,00  </w:t>
            </w:r>
          </w:p>
        </w:tc>
      </w:tr>
      <w:tr w:rsidR="00B342AF" w:rsidRPr="00B342AF" w:rsidTr="009B51B2">
        <w:trPr>
          <w:gridAfter w:val="2"/>
          <w:wAfter w:w="284" w:type="dxa"/>
          <w:trHeight w:val="21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383 400,00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383 800,00  </w:t>
            </w:r>
          </w:p>
        </w:tc>
      </w:tr>
      <w:tr w:rsidR="00B342AF" w:rsidRPr="00B342AF" w:rsidTr="009B51B2">
        <w:trPr>
          <w:gridAfter w:val="2"/>
          <w:wAfter w:w="284" w:type="dxa"/>
          <w:trHeight w:val="343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383 400,00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383 800,00  </w:t>
            </w:r>
          </w:p>
        </w:tc>
      </w:tr>
      <w:tr w:rsidR="00B342AF" w:rsidRPr="00B342AF" w:rsidTr="009B51B2">
        <w:trPr>
          <w:gridAfter w:val="2"/>
          <w:wAfter w:w="284" w:type="dxa"/>
          <w:trHeight w:val="21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-45 800,00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-46 800,00  </w:t>
            </w:r>
          </w:p>
        </w:tc>
      </w:tr>
      <w:tr w:rsidR="00B342AF" w:rsidRPr="00B342AF" w:rsidTr="009B51B2">
        <w:trPr>
          <w:gridAfter w:val="2"/>
          <w:wAfter w:w="284" w:type="dxa"/>
          <w:trHeight w:val="343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1 03 02261 01 0000 110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-45 800,00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2AF" w:rsidRPr="00B342AF" w:rsidRDefault="00B342AF" w:rsidP="009B51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-46 800,00  </w:t>
            </w:r>
          </w:p>
        </w:tc>
      </w:tr>
    </w:tbl>
    <w:p w:rsidR="00B342AF" w:rsidRPr="00B342AF" w:rsidRDefault="00B342AF" w:rsidP="00B342A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42AF" w:rsidRPr="00B342AF" w:rsidRDefault="00B342AF" w:rsidP="00B342AF">
      <w:pPr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>Приложение 18</w:t>
      </w:r>
    </w:p>
    <w:p w:rsidR="00B342AF" w:rsidRPr="00B342AF" w:rsidRDefault="00B342AF" w:rsidP="00B342AF">
      <w:pPr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 xml:space="preserve">к решению Совета депутатов Барсуковского сельского поселения Монастырщинского района Смоленской области от 21.12.2023  № 27   «О бюджете Барсуковского сельского поселения Монастырщинского района Смоленской области на 2024 год и плановый период 2025 и 2026 годов»  </w:t>
      </w:r>
    </w:p>
    <w:p w:rsidR="00B342AF" w:rsidRPr="00B342AF" w:rsidRDefault="00B342AF" w:rsidP="00B342A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342AF" w:rsidRPr="00B342AF" w:rsidRDefault="00B342AF" w:rsidP="00B342A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342AF" w:rsidRPr="00B342AF" w:rsidRDefault="00B342AF" w:rsidP="00B342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42AF">
        <w:rPr>
          <w:rFonts w:ascii="Times New Roman" w:hAnsi="Times New Roman" w:cs="Times New Roman"/>
          <w:b/>
          <w:sz w:val="20"/>
          <w:szCs w:val="20"/>
        </w:rPr>
        <w:t>ЦЕЛИ</w:t>
      </w:r>
    </w:p>
    <w:p w:rsidR="00B342AF" w:rsidRPr="00B342AF" w:rsidRDefault="00B342AF" w:rsidP="00B342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42AF">
        <w:rPr>
          <w:rFonts w:ascii="Times New Roman" w:hAnsi="Times New Roman" w:cs="Times New Roman"/>
          <w:b/>
          <w:sz w:val="20"/>
          <w:szCs w:val="20"/>
        </w:rPr>
        <w:t>предоставления субсидий (за исключением грантов в форме субсидий) лицам, указанным в статье 78 Бюджетного кодекса Российской Федерации, объём бюджетных ассигнований на предоставление конкретной субсидии в 2024 году</w:t>
      </w:r>
    </w:p>
    <w:p w:rsidR="00B342AF" w:rsidRPr="00B342AF" w:rsidRDefault="00B342AF" w:rsidP="00B342A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42AF" w:rsidRPr="00B342AF" w:rsidRDefault="00B342AF" w:rsidP="00B342AF">
      <w:pPr>
        <w:jc w:val="center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(рублей)</w:t>
      </w:r>
    </w:p>
    <w:tbl>
      <w:tblPr>
        <w:tblW w:w="99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53"/>
        <w:gridCol w:w="2551"/>
      </w:tblGrid>
      <w:tr w:rsidR="00B342AF" w:rsidRPr="00B342AF" w:rsidTr="009B51B2">
        <w:tc>
          <w:tcPr>
            <w:tcW w:w="1418" w:type="dxa"/>
            <w:vMerge w:val="restart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953" w:type="dxa"/>
            <w:vMerge w:val="restart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субсидии</w:t>
            </w:r>
          </w:p>
        </w:tc>
        <w:tc>
          <w:tcPr>
            <w:tcW w:w="2551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B342AF" w:rsidRPr="00B342AF" w:rsidTr="009B51B2">
        <w:tc>
          <w:tcPr>
            <w:tcW w:w="1418" w:type="dxa"/>
            <w:vMerge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</w:tr>
      <w:tr w:rsidR="00B342AF" w:rsidRPr="00B342AF" w:rsidTr="009B51B2">
        <w:tc>
          <w:tcPr>
            <w:tcW w:w="1418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53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1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</w:tr>
      <w:tr w:rsidR="00B342AF" w:rsidRPr="00B342AF" w:rsidTr="009B51B2">
        <w:tc>
          <w:tcPr>
            <w:tcW w:w="1418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04" w:type="dxa"/>
            <w:gridSpan w:val="2"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услуг:</w:t>
            </w:r>
          </w:p>
        </w:tc>
      </w:tr>
      <w:tr w:rsidR="00B342AF" w:rsidRPr="00B342AF" w:rsidTr="009B51B2">
        <w:tc>
          <w:tcPr>
            <w:tcW w:w="1418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953" w:type="dxa"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на возмещение затрат юридическим лицам (за исключением государственных учреждений), предоставляющих населению услуги бани по тарифам не обеспечивающим возмещение издержек в рамках муниципальной программы «Создание условий для обеспечения качественными услугами ЖКХ и благоустройство территории муниципального образования Барсуковского сельского поселения Монастырщинского района Смоленской области»»</w:t>
            </w:r>
          </w:p>
        </w:tc>
        <w:tc>
          <w:tcPr>
            <w:tcW w:w="2551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</w:tbl>
    <w:p w:rsidR="00B342AF" w:rsidRPr="00B342AF" w:rsidRDefault="00B342AF" w:rsidP="00B342AF">
      <w:pPr>
        <w:jc w:val="both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342AF" w:rsidRPr="00B342AF" w:rsidRDefault="00B342AF" w:rsidP="00B342AF">
      <w:pPr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>Приложение  19</w:t>
      </w:r>
    </w:p>
    <w:p w:rsidR="00B342AF" w:rsidRPr="00B342AF" w:rsidRDefault="00B342AF" w:rsidP="00B342AF">
      <w:pPr>
        <w:ind w:left="538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>к решению Совета депутатов Барсуковского сельского поселения Монастырщинского района Смоленской области от 21.12.2023  № 27  «О бюджете Барсуковского сельского поселения Монастырщинского района Смоленской области на 2024 год и плановый период 2025 и 2026 годов»</w:t>
      </w:r>
    </w:p>
    <w:p w:rsidR="00B342AF" w:rsidRPr="00B342AF" w:rsidRDefault="00B342AF" w:rsidP="00B342AF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342AF" w:rsidRPr="00B342AF" w:rsidRDefault="00B342AF" w:rsidP="00B342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42AF">
        <w:rPr>
          <w:rFonts w:ascii="Times New Roman" w:hAnsi="Times New Roman" w:cs="Times New Roman"/>
          <w:b/>
          <w:sz w:val="20"/>
          <w:szCs w:val="20"/>
        </w:rPr>
        <w:t>ЦЕЛИ</w:t>
      </w:r>
    </w:p>
    <w:p w:rsidR="00B342AF" w:rsidRPr="00B342AF" w:rsidRDefault="00B342AF" w:rsidP="00B342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42AF">
        <w:rPr>
          <w:rFonts w:ascii="Times New Roman" w:hAnsi="Times New Roman" w:cs="Times New Roman"/>
          <w:b/>
          <w:sz w:val="20"/>
          <w:szCs w:val="20"/>
        </w:rPr>
        <w:t>предоставления субсидий (за исключением грантов в форме субсидий) лицам, указанным в статье 78 Бюджетного кодекса Российской Федерации, объём бюджетных ассигнований на предоставление конкретной субсидии  на плановый период 2025 и 2026 годов</w:t>
      </w:r>
    </w:p>
    <w:p w:rsidR="00B342AF" w:rsidRPr="00B342AF" w:rsidRDefault="00B342AF" w:rsidP="00B342A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42AF" w:rsidRPr="00B342AF" w:rsidRDefault="00B342AF" w:rsidP="00B342AF">
      <w:pPr>
        <w:jc w:val="center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(рублей)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70"/>
        <w:gridCol w:w="1559"/>
        <w:gridCol w:w="1560"/>
      </w:tblGrid>
      <w:tr w:rsidR="00B342AF" w:rsidRPr="00B342AF" w:rsidTr="009B51B2">
        <w:trPr>
          <w:trHeight w:val="1250"/>
        </w:trPr>
        <w:tc>
          <w:tcPr>
            <w:tcW w:w="1134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670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субсидии</w:t>
            </w:r>
          </w:p>
        </w:tc>
        <w:tc>
          <w:tcPr>
            <w:tcW w:w="1559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  <w:p w:rsidR="00B342AF" w:rsidRPr="00B342AF" w:rsidRDefault="00B342AF" w:rsidP="009B51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560" w:type="dxa"/>
            <w:shd w:val="clear" w:color="auto" w:fill="auto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</w:t>
            </w: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42AF" w:rsidRPr="00B342AF" w:rsidTr="009B51B2">
        <w:tc>
          <w:tcPr>
            <w:tcW w:w="1134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 xml:space="preserve">    4.</w:t>
            </w:r>
          </w:p>
        </w:tc>
      </w:tr>
      <w:tr w:rsidR="00B342AF" w:rsidRPr="00B342AF" w:rsidTr="009B51B2">
        <w:trPr>
          <w:trHeight w:val="1174"/>
        </w:trPr>
        <w:tc>
          <w:tcPr>
            <w:tcW w:w="1134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789" w:type="dxa"/>
            <w:gridSpan w:val="3"/>
            <w:tcBorders>
              <w:right w:val="single" w:sz="4" w:space="0" w:color="auto"/>
            </w:tcBorders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услуг:</w:t>
            </w:r>
          </w:p>
        </w:tc>
      </w:tr>
      <w:tr w:rsidR="00B342AF" w:rsidRPr="00B342AF" w:rsidTr="009B51B2">
        <w:tc>
          <w:tcPr>
            <w:tcW w:w="1134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670" w:type="dxa"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на возмещение затрат юридическим лицам (за исключением государственных учреждений), предоставляющих населению услуги бани по тарифам не обеспечивающим возмещение издержек в рамках муниципальной программы «Создание условий для обеспечения качественными услугами ЖКХ и благоустройство территории муниципального образования Барсуковского сельского поселения Монастырщинского района Смоленской области»»</w:t>
            </w:r>
          </w:p>
        </w:tc>
        <w:tc>
          <w:tcPr>
            <w:tcW w:w="1559" w:type="dxa"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shd w:val="clear" w:color="auto" w:fill="auto"/>
          </w:tcPr>
          <w:p w:rsidR="00B342AF" w:rsidRPr="00B342AF" w:rsidRDefault="00B342AF" w:rsidP="009B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</w:tc>
      </w:tr>
    </w:tbl>
    <w:p w:rsidR="00B342AF" w:rsidRPr="00B342AF" w:rsidRDefault="00B342AF" w:rsidP="00B342AF">
      <w:pPr>
        <w:jc w:val="both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342AF" w:rsidRPr="00B342AF" w:rsidRDefault="00B342AF" w:rsidP="00B342AF">
      <w:pPr>
        <w:ind w:left="5670"/>
        <w:jc w:val="right"/>
        <w:rPr>
          <w:rFonts w:ascii="Times New Roman" w:hAnsi="Times New Roman" w:cs="Times New Roman"/>
          <w:sz w:val="20"/>
          <w:szCs w:val="20"/>
        </w:rPr>
      </w:pPr>
    </w:p>
    <w:p w:rsidR="00B342AF" w:rsidRPr="00B342AF" w:rsidRDefault="00B342AF" w:rsidP="00B342AF">
      <w:pPr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>Приложение 20</w:t>
      </w:r>
    </w:p>
    <w:p w:rsidR="00B342AF" w:rsidRPr="00B342AF" w:rsidRDefault="00B342AF" w:rsidP="00B342AF">
      <w:pPr>
        <w:ind w:left="5670"/>
        <w:jc w:val="right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>к решению Совета депутатов Барсуковского сельского посел</w:t>
      </w:r>
      <w:r w:rsidRPr="00B342AF">
        <w:rPr>
          <w:rFonts w:ascii="Times New Roman" w:hAnsi="Times New Roman" w:cs="Times New Roman"/>
          <w:sz w:val="20"/>
          <w:szCs w:val="20"/>
        </w:rPr>
        <w:t>е</w:t>
      </w:r>
      <w:r w:rsidRPr="00B342AF">
        <w:rPr>
          <w:rFonts w:ascii="Times New Roman" w:hAnsi="Times New Roman" w:cs="Times New Roman"/>
          <w:sz w:val="20"/>
          <w:szCs w:val="20"/>
        </w:rPr>
        <w:t>ния Монастырщинского района Смоленской области от  21.12.2023 №27  «О бюджете Барсуковского сельского посел</w:t>
      </w:r>
      <w:r w:rsidRPr="00B342AF">
        <w:rPr>
          <w:rFonts w:ascii="Times New Roman" w:hAnsi="Times New Roman" w:cs="Times New Roman"/>
          <w:sz w:val="20"/>
          <w:szCs w:val="20"/>
        </w:rPr>
        <w:t>е</w:t>
      </w:r>
      <w:r w:rsidRPr="00B342AF">
        <w:rPr>
          <w:rFonts w:ascii="Times New Roman" w:hAnsi="Times New Roman" w:cs="Times New Roman"/>
          <w:sz w:val="20"/>
          <w:szCs w:val="20"/>
        </w:rPr>
        <w:t>ния Монастырщинского района Смоленской области на 2024 год и на плановый период 2025 и 2026 г</w:t>
      </w:r>
      <w:r w:rsidRPr="00B342AF">
        <w:rPr>
          <w:rFonts w:ascii="Times New Roman" w:hAnsi="Times New Roman" w:cs="Times New Roman"/>
          <w:sz w:val="20"/>
          <w:szCs w:val="20"/>
        </w:rPr>
        <w:t>о</w:t>
      </w:r>
      <w:r w:rsidRPr="00B342AF">
        <w:rPr>
          <w:rFonts w:ascii="Times New Roman" w:hAnsi="Times New Roman" w:cs="Times New Roman"/>
          <w:sz w:val="20"/>
          <w:szCs w:val="20"/>
        </w:rPr>
        <w:t xml:space="preserve">дов» </w:t>
      </w:r>
    </w:p>
    <w:p w:rsidR="00B342AF" w:rsidRPr="00B342AF" w:rsidRDefault="00B342AF" w:rsidP="00B342A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342AF" w:rsidRPr="00B342AF" w:rsidRDefault="00B342AF" w:rsidP="00B342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2AF" w:rsidRPr="00B342AF" w:rsidRDefault="00B342AF" w:rsidP="00B342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42AF">
        <w:rPr>
          <w:rFonts w:ascii="Times New Roman" w:hAnsi="Times New Roman" w:cs="Times New Roman"/>
          <w:b/>
          <w:sz w:val="20"/>
          <w:szCs w:val="20"/>
        </w:rPr>
        <w:t>Программа муниципальных внутренних заимствований</w:t>
      </w:r>
    </w:p>
    <w:p w:rsidR="00B342AF" w:rsidRPr="00B342AF" w:rsidRDefault="00B342AF" w:rsidP="00B342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42AF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 Монастырщинского района</w:t>
      </w:r>
    </w:p>
    <w:p w:rsidR="00B342AF" w:rsidRPr="00B342AF" w:rsidRDefault="00B342AF" w:rsidP="00B342A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42AF">
        <w:rPr>
          <w:rFonts w:ascii="Times New Roman" w:hAnsi="Times New Roman" w:cs="Times New Roman"/>
          <w:b/>
          <w:sz w:val="20"/>
          <w:szCs w:val="20"/>
        </w:rPr>
        <w:t>Смоленской области на 2024 год</w:t>
      </w:r>
    </w:p>
    <w:p w:rsidR="00B342AF" w:rsidRPr="00B342AF" w:rsidRDefault="00B342AF" w:rsidP="00B342AF">
      <w:pPr>
        <w:jc w:val="center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tab/>
      </w:r>
      <w:r w:rsidRPr="00B342AF">
        <w:rPr>
          <w:rFonts w:ascii="Times New Roman" w:hAnsi="Times New Roman" w:cs="Times New Roman"/>
          <w:sz w:val="20"/>
          <w:szCs w:val="20"/>
        </w:rPr>
        <w:tab/>
      </w:r>
      <w:r w:rsidRPr="00B342AF">
        <w:rPr>
          <w:rFonts w:ascii="Times New Roman" w:hAnsi="Times New Roman" w:cs="Times New Roman"/>
          <w:sz w:val="20"/>
          <w:szCs w:val="20"/>
        </w:rPr>
        <w:tab/>
      </w:r>
      <w:r w:rsidRPr="00B342AF">
        <w:rPr>
          <w:rFonts w:ascii="Times New Roman" w:hAnsi="Times New Roman" w:cs="Times New Roman"/>
          <w:sz w:val="20"/>
          <w:szCs w:val="20"/>
        </w:rPr>
        <w:tab/>
      </w:r>
      <w:r w:rsidRPr="00B342AF">
        <w:rPr>
          <w:rFonts w:ascii="Times New Roman" w:hAnsi="Times New Roman" w:cs="Times New Roman"/>
          <w:sz w:val="20"/>
          <w:szCs w:val="20"/>
        </w:rPr>
        <w:tab/>
      </w:r>
      <w:r w:rsidRPr="00B342AF">
        <w:rPr>
          <w:rFonts w:ascii="Times New Roman" w:hAnsi="Times New Roman" w:cs="Times New Roman"/>
          <w:sz w:val="20"/>
          <w:szCs w:val="20"/>
        </w:rPr>
        <w:tab/>
      </w:r>
    </w:p>
    <w:p w:rsidR="00B342AF" w:rsidRPr="00B342AF" w:rsidRDefault="00B342AF" w:rsidP="00B342A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2AF" w:rsidRPr="00B342AF" w:rsidRDefault="00B342AF" w:rsidP="00B342AF">
      <w:pPr>
        <w:jc w:val="center"/>
        <w:rPr>
          <w:rFonts w:ascii="Times New Roman" w:hAnsi="Times New Roman" w:cs="Times New Roman"/>
          <w:sz w:val="20"/>
          <w:szCs w:val="20"/>
        </w:rPr>
      </w:pPr>
      <w:r w:rsidRPr="00B342AF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B342AF">
        <w:rPr>
          <w:rFonts w:ascii="Times New Roman" w:hAnsi="Times New Roman" w:cs="Times New Roman"/>
          <w:sz w:val="20"/>
          <w:szCs w:val="20"/>
        </w:rPr>
        <w:tab/>
      </w:r>
      <w:r w:rsidRPr="00B342AF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(тыс. руб.)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911"/>
        <w:gridCol w:w="2081"/>
        <w:gridCol w:w="1977"/>
        <w:gridCol w:w="2419"/>
      </w:tblGrid>
      <w:tr w:rsidR="00B342AF" w:rsidRPr="00B342AF" w:rsidTr="009B51B2">
        <w:tc>
          <w:tcPr>
            <w:tcW w:w="568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911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Вид заимствов</w:t>
            </w: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</w:p>
        </w:tc>
        <w:tc>
          <w:tcPr>
            <w:tcW w:w="2081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привл</w:t>
            </w: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чения в 202</w:t>
            </w:r>
            <w:r w:rsidRPr="00B34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1977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сроки погашения</w:t>
            </w:r>
          </w:p>
        </w:tc>
        <w:tc>
          <w:tcPr>
            <w:tcW w:w="2419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Объем погашения в 202</w:t>
            </w:r>
            <w:r w:rsidRPr="00B342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</w:p>
        </w:tc>
      </w:tr>
      <w:tr w:rsidR="00B342AF" w:rsidRPr="00B342AF" w:rsidTr="009B51B2">
        <w:tc>
          <w:tcPr>
            <w:tcW w:w="568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1" w:type="dxa"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Бюджетные кредиты, получе</w:t>
            </w: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ные бюджетом поселения от облас</w:t>
            </w: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ного бюджета</w:t>
            </w:r>
          </w:p>
        </w:tc>
        <w:tc>
          <w:tcPr>
            <w:tcW w:w="2081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7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419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42AF" w:rsidRPr="00B342AF" w:rsidTr="009B51B2">
        <w:tc>
          <w:tcPr>
            <w:tcW w:w="568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1" w:type="dxa"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Кредиты, полученные бюджетом п</w:t>
            </w: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селения от кредитных орган</w:t>
            </w: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заций</w:t>
            </w:r>
          </w:p>
        </w:tc>
        <w:tc>
          <w:tcPr>
            <w:tcW w:w="2081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77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9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342AF" w:rsidRPr="00B342AF" w:rsidTr="009B51B2">
        <w:tc>
          <w:tcPr>
            <w:tcW w:w="568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1" w:type="dxa"/>
          </w:tcPr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081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77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</w:tcPr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2AF" w:rsidRPr="00B342AF" w:rsidRDefault="00B342AF" w:rsidP="009B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42A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</w:tbl>
    <w:p w:rsidR="00566B7A" w:rsidRDefault="00566B7A" w:rsidP="003F69E8">
      <w:pPr>
        <w:rPr>
          <w:rFonts w:ascii="Times New Roman" w:hAnsi="Times New Roman" w:cs="Times New Roman"/>
        </w:rPr>
      </w:pPr>
    </w:p>
    <w:p w:rsidR="00B342AF" w:rsidRDefault="00B342AF" w:rsidP="003F69E8">
      <w:pPr>
        <w:rPr>
          <w:rFonts w:ascii="Times New Roman" w:hAnsi="Times New Roman" w:cs="Times New Roman"/>
        </w:rPr>
      </w:pPr>
    </w:p>
    <w:p w:rsidR="00B342AF" w:rsidRDefault="00B342AF" w:rsidP="003F69E8">
      <w:pPr>
        <w:rPr>
          <w:rFonts w:ascii="Times New Roman" w:hAnsi="Times New Roman" w:cs="Times New Roman"/>
        </w:rPr>
      </w:pPr>
    </w:p>
    <w:p w:rsidR="00B342AF" w:rsidRDefault="00B342AF" w:rsidP="003F69E8">
      <w:pPr>
        <w:rPr>
          <w:rFonts w:ascii="Times New Roman" w:hAnsi="Times New Roman" w:cs="Times New Roman"/>
        </w:rPr>
      </w:pPr>
    </w:p>
    <w:p w:rsidR="00B342AF" w:rsidRDefault="00B342AF" w:rsidP="003F69E8">
      <w:pPr>
        <w:rPr>
          <w:rFonts w:ascii="Times New Roman" w:hAnsi="Times New Roman" w:cs="Times New Roman"/>
        </w:rPr>
      </w:pPr>
    </w:p>
    <w:p w:rsidR="00B342AF" w:rsidRDefault="00B342AF" w:rsidP="003F69E8">
      <w:pPr>
        <w:rPr>
          <w:rFonts w:ascii="Times New Roman" w:hAnsi="Times New Roman" w:cs="Times New Roman"/>
        </w:rPr>
      </w:pPr>
    </w:p>
    <w:p w:rsidR="00B342AF" w:rsidRDefault="00B342AF" w:rsidP="003F69E8">
      <w:pPr>
        <w:rPr>
          <w:rFonts w:ascii="Times New Roman" w:hAnsi="Times New Roman" w:cs="Times New Roman"/>
        </w:rPr>
      </w:pPr>
    </w:p>
    <w:p w:rsidR="00B342AF" w:rsidRDefault="00B342AF" w:rsidP="003F69E8">
      <w:pPr>
        <w:rPr>
          <w:rFonts w:ascii="Times New Roman" w:hAnsi="Times New Roman" w:cs="Times New Roman"/>
        </w:rPr>
      </w:pPr>
    </w:p>
    <w:p w:rsidR="00B342AF" w:rsidRDefault="00B342AF" w:rsidP="003F69E8">
      <w:pPr>
        <w:rPr>
          <w:rFonts w:ascii="Times New Roman" w:hAnsi="Times New Roman" w:cs="Times New Roman"/>
        </w:rPr>
      </w:pPr>
    </w:p>
    <w:p w:rsidR="00B342AF" w:rsidRDefault="00B342AF" w:rsidP="003F69E8">
      <w:pPr>
        <w:rPr>
          <w:rFonts w:ascii="Times New Roman" w:hAnsi="Times New Roman" w:cs="Times New Roman"/>
        </w:rPr>
      </w:pPr>
    </w:p>
    <w:p w:rsidR="00B342AF" w:rsidRDefault="00B342AF" w:rsidP="003F69E8">
      <w:pPr>
        <w:rPr>
          <w:rFonts w:ascii="Times New Roman" w:hAnsi="Times New Roman" w:cs="Times New Roman"/>
        </w:rPr>
      </w:pPr>
    </w:p>
    <w:p w:rsidR="00B342AF" w:rsidRDefault="00B342AF" w:rsidP="003F69E8">
      <w:pPr>
        <w:rPr>
          <w:rFonts w:ascii="Times New Roman" w:hAnsi="Times New Roman" w:cs="Times New Roman"/>
        </w:rPr>
      </w:pPr>
    </w:p>
    <w:p w:rsidR="00B342AF" w:rsidRDefault="00B342AF" w:rsidP="003F69E8">
      <w:pPr>
        <w:rPr>
          <w:rFonts w:ascii="Times New Roman" w:hAnsi="Times New Roman" w:cs="Times New Roman"/>
        </w:rPr>
      </w:pPr>
    </w:p>
    <w:p w:rsidR="00B342AF" w:rsidRDefault="00B342AF" w:rsidP="003F69E8">
      <w:pPr>
        <w:rPr>
          <w:rFonts w:ascii="Times New Roman" w:hAnsi="Times New Roman" w:cs="Times New Roman"/>
        </w:rPr>
      </w:pPr>
    </w:p>
    <w:p w:rsidR="00B342AF" w:rsidRDefault="00B342AF" w:rsidP="003F69E8">
      <w:pPr>
        <w:rPr>
          <w:rFonts w:ascii="Times New Roman" w:hAnsi="Times New Roman" w:cs="Times New Roman"/>
        </w:rPr>
      </w:pPr>
    </w:p>
    <w:p w:rsidR="00B342AF" w:rsidRDefault="00B342AF" w:rsidP="003F69E8">
      <w:pPr>
        <w:rPr>
          <w:rFonts w:ascii="Times New Roman" w:hAnsi="Times New Roman" w:cs="Times New Roman"/>
        </w:rPr>
      </w:pPr>
    </w:p>
    <w:p w:rsidR="00B342AF" w:rsidRDefault="00B342AF" w:rsidP="003F69E8">
      <w:pPr>
        <w:rPr>
          <w:rFonts w:ascii="Times New Roman" w:hAnsi="Times New Roman" w:cs="Times New Roman"/>
        </w:rPr>
      </w:pPr>
    </w:p>
    <w:p w:rsidR="00B342AF" w:rsidRDefault="00B342AF" w:rsidP="003F69E8">
      <w:pPr>
        <w:rPr>
          <w:rFonts w:ascii="Times New Roman" w:hAnsi="Times New Roman" w:cs="Times New Roman"/>
        </w:rPr>
      </w:pPr>
    </w:p>
    <w:p w:rsidR="00B342AF" w:rsidRDefault="00B342AF" w:rsidP="003F69E8">
      <w:pPr>
        <w:rPr>
          <w:rFonts w:ascii="Times New Roman" w:hAnsi="Times New Roman" w:cs="Times New Roman"/>
        </w:rPr>
      </w:pPr>
    </w:p>
    <w:p w:rsidR="00B342AF" w:rsidRDefault="00B342AF" w:rsidP="003F69E8">
      <w:pPr>
        <w:rPr>
          <w:rFonts w:ascii="Times New Roman" w:hAnsi="Times New Roman" w:cs="Times New Roman"/>
        </w:rPr>
      </w:pPr>
    </w:p>
    <w:p w:rsidR="00B342AF" w:rsidRDefault="00B342AF" w:rsidP="003F69E8">
      <w:pPr>
        <w:rPr>
          <w:rFonts w:ascii="Times New Roman" w:hAnsi="Times New Roman" w:cs="Times New Roman"/>
        </w:rPr>
      </w:pPr>
    </w:p>
    <w:p w:rsidR="00B342AF" w:rsidRDefault="00B342AF" w:rsidP="003F69E8">
      <w:pPr>
        <w:rPr>
          <w:rFonts w:ascii="Times New Roman" w:hAnsi="Times New Roman" w:cs="Times New Roman"/>
        </w:rPr>
      </w:pPr>
    </w:p>
    <w:p w:rsidR="00B342AF" w:rsidRDefault="00B342AF" w:rsidP="003F69E8">
      <w:pPr>
        <w:rPr>
          <w:rFonts w:ascii="Times New Roman" w:hAnsi="Times New Roman" w:cs="Times New Roman"/>
        </w:rPr>
      </w:pPr>
    </w:p>
    <w:p w:rsidR="00B342AF" w:rsidRDefault="00B342AF" w:rsidP="003F69E8">
      <w:pPr>
        <w:rPr>
          <w:rFonts w:ascii="Times New Roman" w:hAnsi="Times New Roman" w:cs="Times New Roman"/>
        </w:rPr>
      </w:pPr>
    </w:p>
    <w:p w:rsidR="00B342AF" w:rsidRDefault="00B342AF" w:rsidP="003F69E8">
      <w:pPr>
        <w:rPr>
          <w:rFonts w:ascii="Times New Roman" w:hAnsi="Times New Roman" w:cs="Times New Roman"/>
        </w:rPr>
      </w:pPr>
    </w:p>
    <w:p w:rsidR="00B342AF" w:rsidRDefault="00B342AF" w:rsidP="003F69E8">
      <w:pPr>
        <w:rPr>
          <w:rFonts w:ascii="Times New Roman" w:hAnsi="Times New Roman" w:cs="Times New Roman"/>
        </w:rPr>
      </w:pPr>
    </w:p>
    <w:p w:rsidR="00B342AF" w:rsidRDefault="00B342AF" w:rsidP="003F69E8">
      <w:pPr>
        <w:rPr>
          <w:rFonts w:ascii="Times New Roman" w:hAnsi="Times New Roman" w:cs="Times New Roman"/>
        </w:rPr>
      </w:pPr>
    </w:p>
    <w:p w:rsidR="00B342AF" w:rsidRDefault="00B342AF" w:rsidP="003F69E8">
      <w:pPr>
        <w:rPr>
          <w:rFonts w:ascii="Times New Roman" w:hAnsi="Times New Roman" w:cs="Times New Roman"/>
        </w:rPr>
      </w:pPr>
    </w:p>
    <w:p w:rsidR="00B342AF" w:rsidRDefault="00B342AF" w:rsidP="003F69E8">
      <w:pPr>
        <w:rPr>
          <w:rFonts w:ascii="Times New Roman" w:hAnsi="Times New Roman" w:cs="Times New Roman"/>
        </w:rPr>
      </w:pPr>
    </w:p>
    <w:p w:rsidR="00B342AF" w:rsidRDefault="00B342AF" w:rsidP="003F69E8">
      <w:pPr>
        <w:rPr>
          <w:rFonts w:ascii="Times New Roman" w:hAnsi="Times New Roman" w:cs="Times New Roman"/>
        </w:rPr>
      </w:pPr>
    </w:p>
    <w:p w:rsidR="00B342AF" w:rsidRDefault="00B342AF" w:rsidP="003F69E8">
      <w:pPr>
        <w:rPr>
          <w:rFonts w:ascii="Times New Roman" w:hAnsi="Times New Roman" w:cs="Times New Roman"/>
        </w:rPr>
      </w:pPr>
    </w:p>
    <w:p w:rsidR="00B342AF" w:rsidRDefault="00B342AF" w:rsidP="003F69E8">
      <w:pPr>
        <w:rPr>
          <w:rFonts w:ascii="Times New Roman" w:hAnsi="Times New Roman" w:cs="Times New Roman"/>
        </w:rPr>
      </w:pPr>
    </w:p>
    <w:p w:rsidR="00B342AF" w:rsidRDefault="00B342AF" w:rsidP="003F69E8">
      <w:pPr>
        <w:rPr>
          <w:rFonts w:ascii="Times New Roman" w:hAnsi="Times New Roman" w:cs="Times New Roman"/>
        </w:rPr>
      </w:pPr>
    </w:p>
    <w:p w:rsidR="00B342AF" w:rsidRDefault="00B342AF" w:rsidP="003F69E8">
      <w:pPr>
        <w:rPr>
          <w:rFonts w:ascii="Times New Roman" w:hAnsi="Times New Roman" w:cs="Times New Roman"/>
        </w:rPr>
      </w:pPr>
      <w:bookmarkStart w:id="13" w:name="_GoBack"/>
      <w:bookmarkEnd w:id="13"/>
    </w:p>
    <w:p w:rsidR="00AF2D5B" w:rsidRDefault="00AF2D5B" w:rsidP="003F69E8">
      <w:pPr>
        <w:rPr>
          <w:rFonts w:ascii="Times New Roman" w:hAnsi="Times New Roman" w:cs="Times New Roman"/>
        </w:rPr>
      </w:pPr>
    </w:p>
    <w:p w:rsidR="00AF2D5B" w:rsidRDefault="00AF2D5B" w:rsidP="003F69E8">
      <w:pPr>
        <w:rPr>
          <w:rFonts w:ascii="Times New Roman" w:hAnsi="Times New Roman" w:cs="Times New Roman"/>
        </w:rPr>
      </w:pPr>
    </w:p>
    <w:p w:rsidR="00C2013A" w:rsidRPr="00D73AEA" w:rsidRDefault="00C2013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Барсуковского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Барсуковского _______ сельского сельского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Монастырщинского района Смоленской области Барсуковского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Монастырщинский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д.Барсуки,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 :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17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headerReference w:type="even" r:id="rId18"/>
      <w:headerReference w:type="default" r:id="rId19"/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C4" w:rsidRDefault="00376EC4" w:rsidP="00157731">
      <w:r>
        <w:separator/>
      </w:r>
    </w:p>
  </w:endnote>
  <w:endnote w:type="continuationSeparator" w:id="0">
    <w:p w:rsidR="00376EC4" w:rsidRDefault="00376EC4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C4" w:rsidRDefault="00376EC4" w:rsidP="00157731">
      <w:r>
        <w:separator/>
      </w:r>
    </w:p>
  </w:footnote>
  <w:footnote w:type="continuationSeparator" w:id="0">
    <w:p w:rsidR="00376EC4" w:rsidRDefault="00376EC4" w:rsidP="0015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AF" w:rsidRDefault="00B342AF" w:rsidP="000512DB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B342AF" w:rsidRDefault="00B342A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AF" w:rsidRDefault="00B342AF" w:rsidP="000512DB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23A8D">
      <w:rPr>
        <w:rStyle w:val="af5"/>
        <w:noProof/>
      </w:rPr>
      <w:t>54</w:t>
    </w:r>
    <w:r>
      <w:rPr>
        <w:rStyle w:val="af5"/>
      </w:rPr>
      <w:fldChar w:fldCharType="end"/>
    </w:r>
  </w:p>
  <w:p w:rsidR="00B342AF" w:rsidRDefault="00B342A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C1030"/>
    <w:multiLevelType w:val="singleLevel"/>
    <w:tmpl w:val="6CE89682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2214228D"/>
    <w:multiLevelType w:val="multilevel"/>
    <w:tmpl w:val="99584AE6"/>
    <w:lvl w:ilvl="0">
      <w:start w:val="5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2FB3502"/>
    <w:multiLevelType w:val="hybridMultilevel"/>
    <w:tmpl w:val="74963598"/>
    <w:lvl w:ilvl="0" w:tplc="A2F4066A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243E1330"/>
    <w:multiLevelType w:val="hybridMultilevel"/>
    <w:tmpl w:val="883013C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6106FD3"/>
    <w:multiLevelType w:val="hybridMultilevel"/>
    <w:tmpl w:val="8B30281C"/>
    <w:lvl w:ilvl="0" w:tplc="A2F4066A">
      <w:start w:val="5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3BE4388"/>
    <w:multiLevelType w:val="multilevel"/>
    <w:tmpl w:val="5E6A5F72"/>
    <w:lvl w:ilvl="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8">
    <w:nsid w:val="40327E6C"/>
    <w:multiLevelType w:val="hybridMultilevel"/>
    <w:tmpl w:val="8CDE933A"/>
    <w:lvl w:ilvl="0" w:tplc="A2F4066A">
      <w:start w:val="5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7346E30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3DA07ED4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3526346"/>
    <w:multiLevelType w:val="hybridMultilevel"/>
    <w:tmpl w:val="65EC8590"/>
    <w:lvl w:ilvl="0" w:tplc="A2F4066A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4D394147"/>
    <w:multiLevelType w:val="hybridMultilevel"/>
    <w:tmpl w:val="D9367884"/>
    <w:lvl w:ilvl="0" w:tplc="C8807B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C37725"/>
    <w:multiLevelType w:val="hybridMultilevel"/>
    <w:tmpl w:val="3DF653E4"/>
    <w:lvl w:ilvl="0" w:tplc="3C90C80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63F31E76"/>
    <w:multiLevelType w:val="hybridMultilevel"/>
    <w:tmpl w:val="9052FF72"/>
    <w:lvl w:ilvl="0" w:tplc="B5F4F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C0889"/>
    <w:multiLevelType w:val="hybridMultilevel"/>
    <w:tmpl w:val="DE4ED7DE"/>
    <w:lvl w:ilvl="0" w:tplc="04190011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  <w:num w:numId="12">
    <w:abstractNumId w:val="2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300F4"/>
    <w:rsid w:val="0005572D"/>
    <w:rsid w:val="0009474C"/>
    <w:rsid w:val="00132C7D"/>
    <w:rsid w:val="00157731"/>
    <w:rsid w:val="001D3058"/>
    <w:rsid w:val="001F6CD0"/>
    <w:rsid w:val="002415C3"/>
    <w:rsid w:val="00303F5B"/>
    <w:rsid w:val="00304C63"/>
    <w:rsid w:val="003116C0"/>
    <w:rsid w:val="003249A6"/>
    <w:rsid w:val="00376EC4"/>
    <w:rsid w:val="003A3E18"/>
    <w:rsid w:val="003F69E8"/>
    <w:rsid w:val="00406A1C"/>
    <w:rsid w:val="00427F75"/>
    <w:rsid w:val="004770E2"/>
    <w:rsid w:val="004946BD"/>
    <w:rsid w:val="005138FD"/>
    <w:rsid w:val="005423CD"/>
    <w:rsid w:val="00566B7A"/>
    <w:rsid w:val="005D0989"/>
    <w:rsid w:val="006258B3"/>
    <w:rsid w:val="006739AB"/>
    <w:rsid w:val="006C103B"/>
    <w:rsid w:val="006D76C5"/>
    <w:rsid w:val="006E15E5"/>
    <w:rsid w:val="00716E0C"/>
    <w:rsid w:val="00723ACD"/>
    <w:rsid w:val="00760A98"/>
    <w:rsid w:val="007D04BE"/>
    <w:rsid w:val="0081232D"/>
    <w:rsid w:val="00835929"/>
    <w:rsid w:val="008D0097"/>
    <w:rsid w:val="00901B7B"/>
    <w:rsid w:val="00952195"/>
    <w:rsid w:val="00986B77"/>
    <w:rsid w:val="009F30E9"/>
    <w:rsid w:val="00A532CB"/>
    <w:rsid w:val="00AB30F7"/>
    <w:rsid w:val="00AF2D5B"/>
    <w:rsid w:val="00B01B27"/>
    <w:rsid w:val="00B02F4F"/>
    <w:rsid w:val="00B20251"/>
    <w:rsid w:val="00B23A8D"/>
    <w:rsid w:val="00B342AF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E02052"/>
    <w:rsid w:val="00E530CC"/>
    <w:rsid w:val="00E5594F"/>
    <w:rsid w:val="00E9708B"/>
    <w:rsid w:val="00ED2457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342AF"/>
    <w:pPr>
      <w:keepNext/>
      <w:tabs>
        <w:tab w:val="left" w:pos="3047"/>
      </w:tabs>
      <w:ind w:firstLine="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character" w:customStyle="1" w:styleId="40">
    <w:name w:val="Заголовок 4 Знак"/>
    <w:basedOn w:val="a0"/>
    <w:link w:val="4"/>
    <w:rsid w:val="00B342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5">
    <w:name w:val="page number"/>
    <w:basedOn w:val="a0"/>
    <w:rsid w:val="00B342AF"/>
  </w:style>
  <w:style w:type="character" w:styleId="af6">
    <w:name w:val="FollowedHyperlink"/>
    <w:uiPriority w:val="99"/>
    <w:unhideWhenUsed/>
    <w:rsid w:val="00B342A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342AF"/>
    <w:pPr>
      <w:keepNext/>
      <w:tabs>
        <w:tab w:val="left" w:pos="3047"/>
      </w:tabs>
      <w:ind w:firstLine="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character" w:customStyle="1" w:styleId="40">
    <w:name w:val="Заголовок 4 Знак"/>
    <w:basedOn w:val="a0"/>
    <w:link w:val="4"/>
    <w:rsid w:val="00B342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5">
    <w:name w:val="page number"/>
    <w:basedOn w:val="a0"/>
    <w:rsid w:val="00B342AF"/>
  </w:style>
  <w:style w:type="character" w:styleId="af6">
    <w:name w:val="FollowedHyperlink"/>
    <w:uiPriority w:val="99"/>
    <w:unhideWhenUsed/>
    <w:rsid w:val="00B342A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376;n=47127;fld=134;dst=10053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376;n=47127;fld=134;dst=100468" TargetMode="External"/><Relationship Id="rId17" Type="http://schemas.openxmlformats.org/officeDocument/2006/relationships/hyperlink" Target="mailto:barsukci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425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47127;fld=134;dst=100418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376;n=47127;fld=134;dst=103055" TargetMode="External"/><Relationship Id="rId10" Type="http://schemas.openxmlformats.org/officeDocument/2006/relationships/hyperlink" Target="consultantplus://offline/main?base=RLAW376;n=47127;fld=134;dst=100401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376;n=47127;fld=134;dst=100229" TargetMode="External"/><Relationship Id="rId14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85480-835E-4862-9558-70D51F94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21623</Words>
  <Characters>123255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56</cp:revision>
  <cp:lastPrinted>2016-11-21T10:33:00Z</cp:lastPrinted>
  <dcterms:created xsi:type="dcterms:W3CDTF">2015-12-14T08:37:00Z</dcterms:created>
  <dcterms:modified xsi:type="dcterms:W3CDTF">2024-01-05T08:03:00Z</dcterms:modified>
</cp:coreProperties>
</file>