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9606" w14:textId="77777777" w:rsidR="00365415" w:rsidRDefault="00365415" w:rsidP="00C86BBB">
      <w:pPr>
        <w:pStyle w:val="1"/>
        <w:spacing w:before="0" w:line="240" w:lineRule="atLeast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2C0937C" wp14:editId="50E6B943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0372" w14:textId="77777777" w:rsidR="000C517B" w:rsidRDefault="00365415" w:rsidP="00C86BBB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cs="Arial"/>
        </w:rPr>
        <w:t xml:space="preserve"> </w:t>
      </w:r>
    </w:p>
    <w:p w14:paraId="60B34104" w14:textId="25570847" w:rsidR="00365415" w:rsidRDefault="000C517B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АРСУКОВСКОГО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7D21250" w14:textId="77B29DF4" w:rsidR="00365415" w:rsidRPr="000C517B" w:rsidRDefault="00C86BBB" w:rsidP="000C517B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C51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14:paraId="31157B6D" w14:textId="77777777" w:rsidR="00365415" w:rsidRDefault="00365415" w:rsidP="00C86BBB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E7F91" w14:textId="77777777" w:rsidR="00C86BBB" w:rsidRPr="00C86BBB" w:rsidRDefault="00C86BBB" w:rsidP="00C86BB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C86BB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C86BB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14:paraId="1270BF29" w14:textId="77777777" w:rsidR="00C86BBB" w:rsidRPr="00C86BBB" w:rsidRDefault="00C86BBB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86B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_______________________________________________________</w:t>
      </w:r>
    </w:p>
    <w:p w14:paraId="0A624770" w14:textId="77777777" w:rsidR="00C86BBB" w:rsidRPr="00C86BBB" w:rsidRDefault="00C86BBB" w:rsidP="00C86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ECC8F" w14:textId="111A768B"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1D67">
        <w:rPr>
          <w:rFonts w:ascii="Times New Roman" w:hAnsi="Times New Roman" w:cs="Times New Roman"/>
          <w:sz w:val="28"/>
          <w:szCs w:val="28"/>
        </w:rPr>
        <w:t xml:space="preserve">18.10.2023   </w:t>
      </w:r>
      <w:r w:rsidRPr="00C86BBB">
        <w:rPr>
          <w:rFonts w:ascii="Times New Roman" w:hAnsi="Times New Roman" w:cs="Times New Roman"/>
          <w:sz w:val="28"/>
          <w:szCs w:val="28"/>
        </w:rPr>
        <w:t xml:space="preserve">№ </w:t>
      </w:r>
      <w:r w:rsidR="00901D67">
        <w:rPr>
          <w:rFonts w:ascii="Times New Roman" w:hAnsi="Times New Roman" w:cs="Times New Roman"/>
          <w:sz w:val="28"/>
          <w:szCs w:val="28"/>
        </w:rPr>
        <w:t>4</w:t>
      </w:r>
      <w:r w:rsidR="009E44EA">
        <w:rPr>
          <w:rFonts w:ascii="Times New Roman" w:hAnsi="Times New Roman" w:cs="Times New Roman"/>
          <w:sz w:val="28"/>
          <w:szCs w:val="28"/>
        </w:rPr>
        <w:t>8</w:t>
      </w:r>
    </w:p>
    <w:p w14:paraId="602A4E82" w14:textId="77777777"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9188E90" w14:textId="3B7E6987" w:rsidR="00E84CD4" w:rsidRPr="00C820AB" w:rsidRDefault="00E84CD4" w:rsidP="00C86BBB">
      <w:pPr>
        <w:tabs>
          <w:tab w:val="left" w:pos="5103"/>
        </w:tabs>
        <w:spacing w:after="0" w:line="240" w:lineRule="atLeast"/>
        <w:ind w:right="5102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</w:t>
      </w:r>
      <w:bookmarkStart w:id="0" w:name="_Hlk131584291"/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на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proofErr w:type="spellStart"/>
      <w:r w:rsidR="000C517B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0C517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>сельского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поселения </w:t>
      </w:r>
      <w:proofErr w:type="spellStart"/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>Монастырщинского</w:t>
      </w:r>
      <w:proofErr w:type="spellEnd"/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>района Смоленской области</w:t>
      </w:r>
    </w:p>
    <w:bookmarkEnd w:id="0"/>
    <w:p w14:paraId="0E21CE95" w14:textId="77777777" w:rsidR="00E84CD4" w:rsidRDefault="00E84CD4" w:rsidP="00C86BBB">
      <w:pPr>
        <w:pStyle w:val="western"/>
        <w:spacing w:before="0" w:beforeAutospacing="0" w:after="0" w:line="240" w:lineRule="atLeast"/>
        <w:ind w:firstLine="567"/>
        <w:rPr>
          <w:sz w:val="28"/>
          <w:szCs w:val="28"/>
        </w:rPr>
      </w:pPr>
    </w:p>
    <w:p w14:paraId="41FEE5CF" w14:textId="3FC17E3C" w:rsidR="00F21D6C" w:rsidRDefault="00E84CD4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0C517B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0C51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B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86B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365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14:paraId="7A6AD3FB" w14:textId="77777777" w:rsidR="0019493C" w:rsidRDefault="0019493C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8A9374F" w14:textId="433C2CA6" w:rsidR="00C86BBB" w:rsidRDefault="00C86BBB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C517B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14:paraId="6F532FA1" w14:textId="77777777" w:rsidR="0019493C" w:rsidRPr="00C86BBB" w:rsidRDefault="0019493C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C85E5" w14:textId="1E95DEAA" w:rsidR="000F3C3D" w:rsidRPr="00C86BBB" w:rsidRDefault="00E84CD4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>Утвердить</w:t>
      </w:r>
      <w:r w:rsidR="00B47E6C" w:rsidRPr="00C86BBB">
        <w:rPr>
          <w:rFonts w:ascii="Times New Roman" w:hAnsi="Times New Roman" w:cs="Times New Roman"/>
          <w:sz w:val="28"/>
          <w:szCs w:val="28"/>
        </w:rPr>
        <w:t xml:space="preserve">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>Поряд</w:t>
      </w:r>
      <w:r w:rsidR="005A369A">
        <w:rPr>
          <w:rFonts w:ascii="Times New Roman" w:hAnsi="Times New Roman" w:cs="Times New Roman"/>
          <w:iCs/>
          <w:sz w:val="28"/>
          <w:szCs w:val="28"/>
        </w:rPr>
        <w:t>о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к проведения инвентаризации 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866807" w:rsidRPr="00C86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1584546"/>
      <w:r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037DC4" w:rsidRPr="00C86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1584373"/>
      <w:proofErr w:type="spellStart"/>
      <w:r w:rsidR="000C517B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proofErr w:type="spellEnd"/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Pr="00C86BB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="00C86BBB"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 w:rsidR="00C86BBB">
        <w:rPr>
          <w:rFonts w:ascii="Times New Roman" w:hAnsi="Times New Roman" w:cs="Times New Roman"/>
          <w:sz w:val="28"/>
          <w:szCs w:val="28"/>
        </w:rPr>
        <w:t>е № 1)</w:t>
      </w:r>
      <w:r w:rsidRPr="00C86BBB">
        <w:rPr>
          <w:rFonts w:ascii="Times New Roman" w:hAnsi="Times New Roman" w:cs="Times New Roman"/>
          <w:sz w:val="28"/>
          <w:szCs w:val="28"/>
        </w:rPr>
        <w:t>.</w:t>
      </w:r>
    </w:p>
    <w:p w14:paraId="190B5FC8" w14:textId="6F3E9EEE" w:rsidR="00C86BBB" w:rsidRPr="00C86BBB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</w:t>
      </w:r>
      <w:r w:rsidR="00C664B0" w:rsidRPr="00C86BBB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866807" w:rsidRPr="00C86BBB">
        <w:rPr>
          <w:rFonts w:ascii="Times New Roman" w:hAnsi="Times New Roman" w:cs="Times New Roman"/>
          <w:sz w:val="28"/>
          <w:szCs w:val="28"/>
        </w:rPr>
        <w:t xml:space="preserve"> </w:t>
      </w:r>
      <w:r w:rsidR="00E84CD4"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037DC4" w:rsidRPr="00C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17B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proofErr w:type="spellEnd"/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Pr="00C8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6B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DBF6FD" w14:textId="26A440C1" w:rsidR="00365415" w:rsidRPr="00365415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65415" w:rsidRPr="00365415">
        <w:rPr>
          <w:rFonts w:ascii="Times New Roman" w:hAnsi="Times New Roman" w:cs="Times New Roman"/>
          <w:sz w:val="28"/>
          <w:szCs w:val="28"/>
        </w:rPr>
        <w:t>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 w:rsidR="000C517B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</w:t>
      </w:r>
      <w:r w:rsidR="001949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тырщинского</w:t>
      </w:r>
      <w:proofErr w:type="spellEnd"/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</w:t>
      </w:r>
      <w:r w:rsidR="0019493C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365415" w:rsidRPr="00365415">
        <w:rPr>
          <w:rFonts w:ascii="Times New Roman" w:hAnsi="Times New Roman" w:cs="Times New Roman"/>
          <w:sz w:val="28"/>
          <w:szCs w:val="28"/>
        </w:rPr>
        <w:t>.</w:t>
      </w:r>
    </w:p>
    <w:p w14:paraId="795B619C" w14:textId="77777777" w:rsidR="00F21D6C" w:rsidRDefault="00F21D6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13995" w14:textId="77777777" w:rsidR="0019493C" w:rsidRDefault="0019493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1325" w14:textId="52104568" w:rsidR="00365415" w:rsidRPr="00365415" w:rsidRDefault="00365415" w:rsidP="005A369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>Г</w:t>
      </w:r>
      <w:r w:rsidR="0019493C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14:paraId="18BE52BA" w14:textId="01B08E6B" w:rsidR="00365415" w:rsidRPr="00365415" w:rsidRDefault="000C517B" w:rsidP="0019493C">
      <w:pPr>
        <w:spacing w:after="0" w:line="240" w:lineRule="atLeast"/>
        <w:ind w:right="51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B49D58B" w14:textId="77777777" w:rsidR="0019493C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14:paraId="58786CB4" w14:textId="6F2EAFF2" w:rsidR="00365415" w:rsidRPr="00365415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1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17B" w:rsidRPr="000C517B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14:paraId="6D20D2EB" w14:textId="77777777" w:rsidR="000C517B" w:rsidRDefault="000C517B" w:rsidP="0019493C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531044A" w14:textId="1DEF1048" w:rsidR="00F21D6C" w:rsidRPr="0019493C" w:rsidRDefault="0019493C" w:rsidP="0019493C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F218436" w14:textId="71EA0C24" w:rsidR="00001C58" w:rsidRDefault="002F780E" w:rsidP="00901D67">
      <w:pPr>
        <w:pStyle w:val="western"/>
        <w:spacing w:before="0" w:beforeAutospacing="0" w:after="0" w:line="240" w:lineRule="atLeast"/>
        <w:ind w:left="5103"/>
        <w:jc w:val="both"/>
        <w:rPr>
          <w:b/>
          <w:bCs/>
          <w:sz w:val="28"/>
          <w:szCs w:val="28"/>
        </w:rPr>
      </w:pPr>
      <w:r w:rsidRPr="0019493C">
        <w:rPr>
          <w:sz w:val="28"/>
          <w:szCs w:val="28"/>
        </w:rPr>
        <w:t>к</w:t>
      </w:r>
      <w:r w:rsidR="00F21D6C" w:rsidRPr="0019493C">
        <w:rPr>
          <w:sz w:val="28"/>
          <w:szCs w:val="28"/>
        </w:rPr>
        <w:t xml:space="preserve"> </w:t>
      </w:r>
      <w:r w:rsidR="00875276" w:rsidRPr="0019493C">
        <w:rPr>
          <w:sz w:val="28"/>
          <w:szCs w:val="28"/>
        </w:rPr>
        <w:t>постановлению</w:t>
      </w:r>
      <w:r w:rsidR="00F21D6C" w:rsidRPr="0019493C">
        <w:rPr>
          <w:sz w:val="28"/>
          <w:szCs w:val="28"/>
        </w:rPr>
        <w:t xml:space="preserve"> </w:t>
      </w:r>
      <w:r w:rsidR="0019493C">
        <w:rPr>
          <w:sz w:val="28"/>
          <w:szCs w:val="28"/>
        </w:rPr>
        <w:t>А</w:t>
      </w:r>
      <w:r w:rsidR="00640F83" w:rsidRPr="0019493C">
        <w:rPr>
          <w:sz w:val="28"/>
          <w:szCs w:val="28"/>
        </w:rPr>
        <w:t>дминистрации</w:t>
      </w:r>
      <w:r w:rsidR="0019493C">
        <w:rPr>
          <w:sz w:val="28"/>
          <w:szCs w:val="28"/>
        </w:rPr>
        <w:t xml:space="preserve"> </w:t>
      </w:r>
      <w:proofErr w:type="spellStart"/>
      <w:r w:rsidR="000C517B">
        <w:rPr>
          <w:iCs/>
          <w:spacing w:val="-5"/>
          <w:sz w:val="28"/>
          <w:szCs w:val="28"/>
        </w:rPr>
        <w:t>Барсуковского</w:t>
      </w:r>
      <w:proofErr w:type="spellEnd"/>
      <w:r w:rsidR="0019493C">
        <w:rPr>
          <w:sz w:val="28"/>
          <w:szCs w:val="28"/>
        </w:rPr>
        <w:t xml:space="preserve"> </w:t>
      </w:r>
      <w:r w:rsidR="00CA5F6F" w:rsidRPr="0019493C">
        <w:rPr>
          <w:sz w:val="28"/>
          <w:szCs w:val="28"/>
        </w:rPr>
        <w:t>сельского поселения</w:t>
      </w:r>
      <w:r w:rsidR="0019493C">
        <w:rPr>
          <w:sz w:val="28"/>
          <w:szCs w:val="28"/>
        </w:rPr>
        <w:t xml:space="preserve">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19493C">
        <w:rPr>
          <w:sz w:val="28"/>
          <w:szCs w:val="28"/>
        </w:rPr>
        <w:t xml:space="preserve"> района Смоленской области </w:t>
      </w:r>
      <w:r w:rsidR="00E3007D" w:rsidRPr="0019493C">
        <w:rPr>
          <w:sz w:val="28"/>
          <w:szCs w:val="28"/>
        </w:rPr>
        <w:t xml:space="preserve">от </w:t>
      </w:r>
      <w:r w:rsidR="00901D67">
        <w:rPr>
          <w:sz w:val="28"/>
          <w:szCs w:val="28"/>
        </w:rPr>
        <w:t xml:space="preserve">18.10.2023 </w:t>
      </w:r>
      <w:r w:rsidR="00C66DC4" w:rsidRPr="0019493C">
        <w:rPr>
          <w:sz w:val="28"/>
          <w:szCs w:val="28"/>
        </w:rPr>
        <w:t>№</w:t>
      </w:r>
      <w:r w:rsidR="00E3007D" w:rsidRPr="0019493C">
        <w:rPr>
          <w:sz w:val="28"/>
          <w:szCs w:val="28"/>
        </w:rPr>
        <w:t xml:space="preserve"> </w:t>
      </w:r>
      <w:r w:rsidR="00901D67">
        <w:rPr>
          <w:sz w:val="28"/>
          <w:szCs w:val="28"/>
        </w:rPr>
        <w:t>4</w:t>
      </w:r>
      <w:r w:rsidR="009E44EA">
        <w:rPr>
          <w:sz w:val="28"/>
          <w:szCs w:val="28"/>
        </w:rPr>
        <w:t>8</w:t>
      </w:r>
    </w:p>
    <w:p w14:paraId="13D9D593" w14:textId="77777777" w:rsidR="00001C58" w:rsidRDefault="00875276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14:paraId="17B86CCF" w14:textId="2FD49D9F" w:rsidR="0019493C" w:rsidRDefault="00875276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мест погребения (кладбищ)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proofErr w:type="spellStart"/>
      <w:r w:rsidR="000C517B" w:rsidRPr="000C517B">
        <w:rPr>
          <w:b/>
          <w:iCs/>
          <w:spacing w:val="-5"/>
          <w:sz w:val="28"/>
          <w:szCs w:val="28"/>
        </w:rPr>
        <w:t>Барсуковского</w:t>
      </w:r>
      <w:proofErr w:type="spellEnd"/>
      <w:r w:rsidR="0019493C">
        <w:rPr>
          <w:b/>
          <w:bCs/>
          <w:sz w:val="28"/>
          <w:szCs w:val="28"/>
        </w:rPr>
        <w:t xml:space="preserve"> сельского поселения</w:t>
      </w:r>
    </w:p>
    <w:p w14:paraId="734C65EA" w14:textId="193306A9" w:rsidR="008563E0" w:rsidRDefault="0019493C" w:rsidP="00C86BBB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</w:t>
      </w:r>
      <w:r w:rsidR="00B64958" w:rsidRPr="00B64958">
        <w:rPr>
          <w:b/>
          <w:bCs/>
          <w:sz w:val="28"/>
          <w:szCs w:val="28"/>
        </w:rPr>
        <w:t xml:space="preserve"> района Смоленской области</w:t>
      </w:r>
    </w:p>
    <w:p w14:paraId="54EEB3E6" w14:textId="77777777" w:rsidR="007256E8" w:rsidRPr="007256E8" w:rsidRDefault="007256E8" w:rsidP="005A369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14:paraId="64785BFD" w14:textId="0FE37BCE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мест погребения (кладбищ)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0C517B">
        <w:rPr>
          <w:iCs/>
          <w:spacing w:val="-5"/>
          <w:sz w:val="28"/>
          <w:szCs w:val="28"/>
        </w:rPr>
        <w:t>Барсуковского</w:t>
      </w:r>
      <w:proofErr w:type="spellEnd"/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9493C">
        <w:rPr>
          <w:color w:val="171515"/>
          <w:sz w:val="28"/>
          <w:szCs w:val="28"/>
          <w:shd w:val="clear" w:color="auto" w:fill="FFFFFF"/>
        </w:rPr>
        <w:t>Монастырщинского</w:t>
      </w:r>
      <w:proofErr w:type="spellEnd"/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района Смоленской области </w:t>
      </w:r>
      <w:r w:rsidR="0019493C">
        <w:rPr>
          <w:color w:val="171515"/>
          <w:sz w:val="28"/>
          <w:szCs w:val="28"/>
          <w:shd w:val="clear" w:color="auto" w:fill="FFFFFF"/>
        </w:rPr>
        <w:t>(далее - Порядок)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0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1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14:paraId="786DE627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14:paraId="2B235FEE" w14:textId="227386B1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1.3. Распоряжение о проведении инвентаризации захоронений, порядке и сро</w:t>
      </w:r>
      <w:r w:rsidR="0019493C">
        <w:rPr>
          <w:sz w:val="28"/>
          <w:szCs w:val="28"/>
        </w:rPr>
        <w:t>ках ее проведения утверждается А</w:t>
      </w:r>
      <w:r w:rsidRPr="00640F83">
        <w:rPr>
          <w:sz w:val="28"/>
          <w:szCs w:val="28"/>
        </w:rPr>
        <w:t xml:space="preserve">дминистрацией </w:t>
      </w:r>
      <w:proofErr w:type="spellStart"/>
      <w:r w:rsidR="000C517B">
        <w:rPr>
          <w:iCs/>
          <w:spacing w:val="-5"/>
          <w:sz w:val="28"/>
          <w:szCs w:val="28"/>
        </w:rPr>
        <w:t>Барсуковского</w:t>
      </w:r>
      <w:proofErr w:type="spellEnd"/>
      <w:r w:rsidR="0019493C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</w:t>
      </w:r>
      <w:r w:rsidR="00B64958">
        <w:rPr>
          <w:sz w:val="28"/>
          <w:szCs w:val="28"/>
        </w:rPr>
        <w:t>.</w:t>
      </w:r>
    </w:p>
    <w:p w14:paraId="0723E762" w14:textId="280AEE04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proofErr w:type="spellStart"/>
      <w:r w:rsidR="00791170">
        <w:rPr>
          <w:iCs/>
          <w:spacing w:val="-5"/>
          <w:sz w:val="28"/>
          <w:szCs w:val="28"/>
        </w:rPr>
        <w:t>Барсуковского</w:t>
      </w:r>
      <w:proofErr w:type="spellEnd"/>
      <w:r w:rsidR="00365415" w:rsidRPr="00B64958">
        <w:rPr>
          <w:sz w:val="28"/>
          <w:szCs w:val="28"/>
        </w:rPr>
        <w:t xml:space="preserve"> </w:t>
      </w:r>
      <w:r w:rsidR="00B64958" w:rsidRPr="00B64958">
        <w:rPr>
          <w:sz w:val="28"/>
          <w:szCs w:val="28"/>
        </w:rPr>
        <w:t xml:space="preserve">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</w:t>
      </w:r>
      <w:r w:rsidR="0019493C">
        <w:rPr>
          <w:sz w:val="28"/>
          <w:szCs w:val="28"/>
        </w:rPr>
        <w:t>полненных работ осуществляется А</w:t>
      </w:r>
      <w:r w:rsidRPr="00640F83">
        <w:rPr>
          <w:sz w:val="28"/>
          <w:szCs w:val="28"/>
        </w:rPr>
        <w:t xml:space="preserve">дминистрацией </w:t>
      </w:r>
      <w:proofErr w:type="spellStart"/>
      <w:r w:rsidR="00791170">
        <w:rPr>
          <w:iCs/>
          <w:spacing w:val="-5"/>
          <w:sz w:val="28"/>
          <w:szCs w:val="28"/>
        </w:rPr>
        <w:t>Барсуковского</w:t>
      </w:r>
      <w:proofErr w:type="spellEnd"/>
      <w:r w:rsidR="0019493C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14:paraId="07705DBE" w14:textId="77777777" w:rsidR="00875276" w:rsidRPr="00640F83" w:rsidRDefault="00875276" w:rsidP="0019493C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14:paraId="45280DC7" w14:textId="77777777" w:rsidR="0019493C" w:rsidRPr="0019493C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- </w:t>
      </w:r>
      <w:r w:rsidR="0019493C" w:rsidRPr="0019493C">
        <w:rPr>
          <w:sz w:val="28"/>
          <w:szCs w:val="28"/>
        </w:rPr>
        <w:t>сбор информации о захоронениях,</w:t>
      </w:r>
    </w:p>
    <w:p w14:paraId="610B90AD" w14:textId="3C6CE67F"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сбор информации об установленных надгробных сооружениях и оградах;</w:t>
      </w:r>
    </w:p>
    <w:p w14:paraId="6749D57C" w14:textId="62FCC7C0"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выявление бесхозных (неучтенных) захоронений,</w:t>
      </w:r>
    </w:p>
    <w:p w14:paraId="168FDAFA" w14:textId="1B65E5E6"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систематизация данных о различных захоронениях,</w:t>
      </w:r>
    </w:p>
    <w:p w14:paraId="27D07600" w14:textId="2C917876"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создание электронной базы захоронений,</w:t>
      </w:r>
    </w:p>
    <w:p w14:paraId="059D010C" w14:textId="1A407F1F"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повышение доступности информации о произведенных захоронениях.</w:t>
      </w:r>
    </w:p>
    <w:p w14:paraId="7843ACE2" w14:textId="00FEC371" w:rsidR="000E4FF1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1.6. Работы по инвентаризации мест захоронений, произведенных на кладбищах поселения, проводятся комиссией, состав кото</w:t>
      </w:r>
      <w:r w:rsidR="0019493C">
        <w:rPr>
          <w:sz w:val="28"/>
          <w:szCs w:val="28"/>
        </w:rPr>
        <w:t>рой утверждается распоряжением А</w:t>
      </w:r>
      <w:r w:rsidRPr="00640F83">
        <w:rPr>
          <w:sz w:val="28"/>
          <w:szCs w:val="28"/>
        </w:rPr>
        <w:t xml:space="preserve">дминистрации </w:t>
      </w:r>
      <w:proofErr w:type="spellStart"/>
      <w:r w:rsidR="00791170">
        <w:rPr>
          <w:iCs/>
          <w:spacing w:val="-5"/>
          <w:sz w:val="28"/>
          <w:szCs w:val="28"/>
        </w:rPr>
        <w:t>Барсуковского</w:t>
      </w:r>
      <w:proofErr w:type="spellEnd"/>
      <w:r w:rsidR="00B64958" w:rsidRPr="00B64958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19493C">
        <w:rPr>
          <w:sz w:val="28"/>
          <w:szCs w:val="28"/>
        </w:rPr>
        <w:t xml:space="preserve"> </w:t>
      </w:r>
      <w:r w:rsidR="00B64958" w:rsidRPr="00B64958">
        <w:rPr>
          <w:sz w:val="28"/>
          <w:szCs w:val="28"/>
        </w:rPr>
        <w:t>района Смоленской области</w:t>
      </w:r>
      <w:r w:rsidR="006D2D9C">
        <w:rPr>
          <w:sz w:val="28"/>
          <w:szCs w:val="28"/>
        </w:rPr>
        <w:t>.</w:t>
      </w:r>
    </w:p>
    <w:p w14:paraId="282868F6" w14:textId="77777777" w:rsidR="00875276" w:rsidRPr="000E00D2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14:paraId="314F7C96" w14:textId="77777777" w:rsidR="00875276" w:rsidRPr="00640F83" w:rsidRDefault="00875276" w:rsidP="0019493C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14:paraId="516B4A74" w14:textId="353CC9BC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19493C">
        <w:rPr>
          <w:sz w:val="28"/>
          <w:szCs w:val="28"/>
        </w:rPr>
        <w:t>А</w:t>
      </w:r>
      <w:r w:rsidR="009433B0">
        <w:rPr>
          <w:sz w:val="28"/>
          <w:szCs w:val="28"/>
        </w:rPr>
        <w:t xml:space="preserve">дминистрацию </w:t>
      </w:r>
      <w:proofErr w:type="spellStart"/>
      <w:r w:rsidR="00791170">
        <w:rPr>
          <w:iCs/>
          <w:spacing w:val="-5"/>
          <w:sz w:val="28"/>
          <w:szCs w:val="28"/>
        </w:rPr>
        <w:t>Барсуковского</w:t>
      </w:r>
      <w:proofErr w:type="spellEnd"/>
      <w:r w:rsidR="0019493C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</w:t>
      </w:r>
      <w:r w:rsidR="009433B0">
        <w:rPr>
          <w:sz w:val="28"/>
          <w:szCs w:val="28"/>
        </w:rPr>
        <w:t>.</w:t>
      </w:r>
    </w:p>
    <w:p w14:paraId="1C141451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14:paraId="495C288A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14:paraId="6F8C0A0D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14:paraId="6A6A7F58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14:paraId="12A43F18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14:paraId="425E7BB9" w14:textId="77777777" w:rsidR="00875276" w:rsidRPr="00F823A7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14:paraId="3DBD451E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14:paraId="211172BB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14:paraId="356B39D0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14:paraId="6D95BE25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14:paraId="24AC8CA0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14:paraId="0A9BA148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14:paraId="0F8701C1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14:paraId="495AFE3D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42D83BAF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40F83">
        <w:rPr>
          <w:sz w:val="28"/>
          <w:szCs w:val="28"/>
        </w:rPr>
        <w:t>зачеркнутыми</w:t>
      </w:r>
      <w:proofErr w:type="gramEnd"/>
      <w:r w:rsidRPr="00640F83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14:paraId="7C767406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14:paraId="674E0702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376FC93E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 xml:space="preserve">3.8. Не допускается вносить в инвентаризационные </w:t>
      </w:r>
      <w:proofErr w:type="gramStart"/>
      <w:r w:rsidRPr="00640F83">
        <w:rPr>
          <w:sz w:val="28"/>
          <w:szCs w:val="28"/>
        </w:rPr>
        <w:t>описи</w:t>
      </w:r>
      <w:proofErr w:type="gramEnd"/>
      <w:r w:rsidRPr="00640F83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14:paraId="5688307B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14:paraId="41B8BA2C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14:paraId="141F75AF" w14:textId="77777777" w:rsidR="00875276" w:rsidRPr="00924BA9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14:paraId="15F26AAE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14:paraId="0FF36038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proofErr w:type="gramStart"/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14:paraId="06BEF101" w14:textId="77777777"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4.2. </w:t>
      </w:r>
      <w:proofErr w:type="gramStart"/>
      <w:r w:rsidRPr="00640F83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14:paraId="663070BA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640F83">
        <w:rPr>
          <w:sz w:val="28"/>
          <w:szCs w:val="28"/>
        </w:rPr>
        <w:t>-»</w:t>
      </w:r>
      <w:proofErr w:type="gramEnd"/>
      <w:r w:rsidRPr="00640F83">
        <w:rPr>
          <w:sz w:val="28"/>
          <w:szCs w:val="28"/>
        </w:rPr>
        <w:t>.</w:t>
      </w:r>
    </w:p>
    <w:p w14:paraId="6B6186B4" w14:textId="77777777"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4.3. </w:t>
      </w:r>
      <w:proofErr w:type="gramStart"/>
      <w:r w:rsidRPr="00640F83">
        <w:rPr>
          <w:sz w:val="28"/>
          <w:szCs w:val="28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</w:t>
      </w:r>
      <w:proofErr w:type="gramEnd"/>
      <w:r w:rsidRPr="00640F83">
        <w:rPr>
          <w:sz w:val="28"/>
          <w:szCs w:val="28"/>
        </w:rPr>
        <w:t xml:space="preserve"> информации о захоронении.</w:t>
      </w:r>
    </w:p>
    <w:p w14:paraId="1779A041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4.4. </w:t>
      </w:r>
      <w:proofErr w:type="gramStart"/>
      <w:r w:rsidRPr="00640F83">
        <w:rPr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640F83">
        <w:rPr>
          <w:sz w:val="28"/>
          <w:szCs w:val="28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</w:t>
      </w:r>
      <w:proofErr w:type="gramStart"/>
      <w:r w:rsidRPr="00640F83">
        <w:rPr>
          <w:sz w:val="28"/>
          <w:szCs w:val="28"/>
        </w:rPr>
        <w:t>-»</w:t>
      </w:r>
      <w:proofErr w:type="gramEnd"/>
      <w:r w:rsidRPr="00640F83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14:paraId="300590A4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</w:t>
      </w:r>
      <w:proofErr w:type="gramStart"/>
      <w:r w:rsidRPr="00640F83">
        <w:rPr>
          <w:sz w:val="28"/>
          <w:szCs w:val="28"/>
        </w:rPr>
        <w:t>одиночные</w:t>
      </w:r>
      <w:proofErr w:type="gramEnd"/>
      <w:r w:rsidRPr="00640F83">
        <w:rPr>
          <w:sz w:val="28"/>
          <w:szCs w:val="28"/>
        </w:rPr>
        <w:t>, родственные, воинские, почетные, семейные (родовые)).</w:t>
      </w:r>
    </w:p>
    <w:p w14:paraId="608AB1CD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14:paraId="35CE27D5" w14:textId="77777777" w:rsidR="00875276" w:rsidRPr="0012656A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14:paraId="40DAF743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14:paraId="2B4C99DC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14:paraId="7A4D1FC0" w14:textId="7912313C" w:rsidR="00875276" w:rsidRPr="0012656A" w:rsidRDefault="00875276" w:rsidP="00503D4D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</w:t>
      </w:r>
      <w:r w:rsidR="00503D4D">
        <w:rPr>
          <w:b/>
          <w:sz w:val="28"/>
          <w:szCs w:val="28"/>
        </w:rPr>
        <w:t xml:space="preserve"> </w:t>
      </w:r>
      <w:r w:rsidRPr="009D5578">
        <w:rPr>
          <w:b/>
          <w:sz w:val="28"/>
          <w:szCs w:val="28"/>
        </w:rPr>
        <w:t>инвентаризации захоронений</w:t>
      </w:r>
    </w:p>
    <w:p w14:paraId="7BC80919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14:paraId="44120A21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14:paraId="031B6C2F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6.2. </w:t>
      </w:r>
      <w:proofErr w:type="gramStart"/>
      <w:r w:rsidRPr="00640F83">
        <w:rPr>
          <w:sz w:val="28"/>
          <w:szCs w:val="28"/>
        </w:rPr>
        <w:t>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</w:t>
      </w:r>
      <w:proofErr w:type="gramEnd"/>
      <w:r w:rsidRPr="00640F83">
        <w:rPr>
          <w:sz w:val="28"/>
          <w:szCs w:val="28"/>
        </w:rPr>
        <w:t>. таблички) с указанием Ф.И.О. умершего, даты его рождения и смерти, регистрационного номера захоронения.</w:t>
      </w:r>
    </w:p>
    <w:p w14:paraId="4E11F288" w14:textId="77777777" w:rsidR="00875276" w:rsidRPr="00640F83" w:rsidRDefault="00530688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14:paraId="219232BD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14:paraId="00B13349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14:paraId="29093AF5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6.3. </w:t>
      </w:r>
      <w:proofErr w:type="gramStart"/>
      <w:r w:rsidRPr="00640F83">
        <w:rPr>
          <w:sz w:val="28"/>
          <w:szCs w:val="28"/>
        </w:rPr>
        <w:t xml:space="preserve">Если на захоронении и в книгах захоронений отсутствует какая-либо информация об умершем, позволяющая идентифицировать захоронение, то на </w:t>
      </w:r>
      <w:r w:rsidRPr="00640F83">
        <w:rPr>
          <w:sz w:val="28"/>
          <w:szCs w:val="28"/>
        </w:rPr>
        <w:lastRenderedPageBreak/>
        <w:t>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14:paraId="62278EC3" w14:textId="77777777" w:rsidR="00875276" w:rsidRPr="00640F83" w:rsidRDefault="00ED2EA9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14:paraId="229CB84E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bookmarkStart w:id="3" w:name="P97"/>
      <w:bookmarkEnd w:id="3"/>
      <w:r w:rsidRPr="00640F83">
        <w:rPr>
          <w:sz w:val="28"/>
          <w:szCs w:val="28"/>
        </w:rPr>
        <w:t xml:space="preserve"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640F83">
        <w:rPr>
          <w:sz w:val="28"/>
          <w:szCs w:val="28"/>
        </w:rPr>
        <w:t>зачеркнутыми</w:t>
      </w:r>
      <w:proofErr w:type="gramEnd"/>
      <w:r w:rsidRPr="00640F83">
        <w:rPr>
          <w:sz w:val="28"/>
          <w:szCs w:val="28"/>
        </w:rPr>
        <w:t xml:space="preserve"> правильных записей.</w:t>
      </w:r>
    </w:p>
    <w:p w14:paraId="715741E1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14:paraId="3B8741C2" w14:textId="77777777"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14:paraId="4B3426F5" w14:textId="77777777" w:rsidR="00875276" w:rsidRPr="009D5578" w:rsidRDefault="00875276" w:rsidP="00715B48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14:paraId="2AC7624B" w14:textId="33AE72E1" w:rsidR="002911E5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715B48">
        <w:rPr>
          <w:sz w:val="28"/>
          <w:szCs w:val="28"/>
        </w:rPr>
        <w:t>А</w:t>
      </w:r>
      <w:r w:rsidR="006D2D9C">
        <w:rPr>
          <w:sz w:val="28"/>
          <w:szCs w:val="28"/>
        </w:rPr>
        <w:t xml:space="preserve">дминистрации </w:t>
      </w:r>
      <w:proofErr w:type="spellStart"/>
      <w:r w:rsidR="00791170">
        <w:rPr>
          <w:iCs/>
          <w:spacing w:val="-5"/>
          <w:sz w:val="28"/>
          <w:szCs w:val="28"/>
        </w:rPr>
        <w:t>Барсуковского</w:t>
      </w:r>
      <w:proofErr w:type="spellEnd"/>
      <w:r w:rsidR="00140D79">
        <w:rPr>
          <w:sz w:val="28"/>
          <w:szCs w:val="28"/>
        </w:rPr>
        <w:t xml:space="preserve"> </w:t>
      </w:r>
      <w:r w:rsidR="00715B48">
        <w:rPr>
          <w:sz w:val="28"/>
          <w:szCs w:val="28"/>
        </w:rPr>
        <w:t xml:space="preserve">сельского поселения </w:t>
      </w:r>
      <w:proofErr w:type="spellStart"/>
      <w:r w:rsidR="00715B48">
        <w:rPr>
          <w:sz w:val="28"/>
          <w:szCs w:val="28"/>
        </w:rPr>
        <w:t>Монастырщинского</w:t>
      </w:r>
      <w:proofErr w:type="spellEnd"/>
      <w:r w:rsidR="005D2A7E" w:rsidRPr="005D2A7E">
        <w:rPr>
          <w:sz w:val="28"/>
          <w:szCs w:val="28"/>
        </w:rPr>
        <w:t xml:space="preserve"> района Смоленской области</w:t>
      </w:r>
      <w:r w:rsidR="0012656A">
        <w:rPr>
          <w:sz w:val="28"/>
          <w:szCs w:val="28"/>
        </w:rPr>
        <w:t>.</w:t>
      </w:r>
    </w:p>
    <w:p w14:paraId="69328370" w14:textId="77777777" w:rsidR="009D20C3" w:rsidRDefault="009D20C3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CD52F" w14:textId="77777777"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1B6288" w14:textId="77777777"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A00247" w14:textId="77777777"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CADAF4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3EAE16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1A96E1E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F22C7E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A1D56F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85EBB2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B00CEA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EC5396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4F6E85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4FB3AB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AC6850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2A7996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B08DE0" w14:textId="77777777" w:rsidR="00FE02A4" w:rsidRDefault="00FE02A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3F856C" w14:textId="77777777" w:rsidR="00FE02A4" w:rsidRDefault="00FE02A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38755FF" w14:textId="77777777"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8435D6" w14:textId="77777777"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1216A1" w14:textId="77777777"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285803" w14:textId="3817C923" w:rsidR="007E6CD4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715B48"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14:paraId="08839463" w14:textId="77777777" w:rsidR="00715B48" w:rsidRP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9CFBC" w14:textId="77777777" w:rsidR="00715B48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аризационная опись захоронений,</w:t>
      </w:r>
    </w:p>
    <w:p w14:paraId="32C568AC" w14:textId="11435A42" w:rsidR="007E6CD4" w:rsidRPr="00883AD2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 в период проведения инвентаризации кладбищ</w:t>
      </w:r>
    </w:p>
    <w:p w14:paraId="5A4D5271" w14:textId="77777777" w:rsidR="00883AD2" w:rsidRPr="00883AD2" w:rsidRDefault="00883AD2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69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370"/>
        <w:gridCol w:w="1134"/>
        <w:gridCol w:w="1512"/>
        <w:gridCol w:w="1276"/>
        <w:gridCol w:w="709"/>
        <w:gridCol w:w="1418"/>
        <w:gridCol w:w="1134"/>
        <w:gridCol w:w="992"/>
      </w:tblGrid>
      <w:tr w:rsidR="007E6CD4" w:rsidRPr="002911E5" w14:paraId="22F5EF48" w14:textId="77777777" w:rsidTr="00715B48">
        <w:trPr>
          <w:trHeight w:val="259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60AF96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0F3CF4F9" w14:textId="4732FD23" w:rsidR="007E6CD4" w:rsidRPr="002911E5" w:rsidRDefault="00140D79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EA204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EA37B6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могилы (если имеются сведения)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682D2A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захороненного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ФИО, дата рождения и дата смерти (если имеются)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997B66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1FDB68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11F70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8FF2DE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4E6C4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14:paraId="02C46C30" w14:textId="77777777" w:rsidTr="00715B48">
        <w:trPr>
          <w:trHeight w:val="202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E95D38" w14:textId="5FEA4C4C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6AA12CC" w14:textId="3A7DF3E6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9FF3B4" w14:textId="0D0294CD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5500D4" w14:textId="37133292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0DA6F3" w14:textId="7687EA6B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CA7B44" w14:textId="573913D7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E7A204" w14:textId="43BAFA71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3F43C6" w14:textId="7726AAFF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17F858" w14:textId="217AF2B2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9F13B9" w14:textId="04BD6C76"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47727F5" w14:textId="77777777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14:paraId="2A44B687" w14:textId="77777777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B1F54" w14:textId="77777777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14:paraId="108D9B88" w14:textId="71F69D84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239464DC" w14:textId="77777777"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5C4633E5" w14:textId="77777777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14:paraId="0C41D1A7" w14:textId="5F3323CF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14:paraId="5414B800" w14:textId="5B2213F0" w:rsidR="002911E5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39E3CB04" w14:textId="4563BB79"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72F02B52" w14:textId="331F160A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комиссии: 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14:paraId="02BAE4F3" w14:textId="77777777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56EDF101" w14:textId="77777777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38C16" w14:textId="0F0107DA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1761CE82" w14:textId="77777777"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1E3C12A4" w14:textId="4A9D48DC"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01A3F283" w14:textId="77777777"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260CB70D" w14:textId="049BD546" w:rsidR="007E6CD4" w:rsidRPr="00715B48" w:rsidRDefault="007E6CD4" w:rsidP="00715B48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14:paraId="0668220E" w14:textId="77777777" w:rsidR="00715B48" w:rsidRDefault="00715B48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72EE9" w14:textId="77777777"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14:paraId="6A2F7B88" w14:textId="77777777"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818"/>
        <w:gridCol w:w="3261"/>
        <w:gridCol w:w="3685"/>
      </w:tblGrid>
      <w:tr w:rsidR="007E6CD4" w:rsidRPr="002911E5" w14:paraId="75AAF918" w14:textId="77777777" w:rsidTr="00015CAC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2F6E9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18E70EB5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2BE2DC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14:paraId="744D1973" w14:textId="77777777" w:rsidTr="00015C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31291" w14:textId="77777777"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C2076" w14:textId="77777777"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9C63C43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502B7AC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14:paraId="3F88FC76" w14:textId="77777777" w:rsidTr="00015CAC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D6340F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097F0D9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FFA705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B76420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054A16BC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BC09B09" w14:textId="652FA7E2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14:paraId="3708809C" w14:textId="77777777"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5C3AC06E" w14:textId="77777777"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54F51B0B" w14:textId="704875E5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  <w:r w:rsidR="00015C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</w:p>
    <w:p w14:paraId="5A1B6217" w14:textId="77777777"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678EF82D" w14:textId="26DFC881"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72D3BECB" w14:textId="77777777"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404B79E4" w14:textId="721BCF82"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2A8FFB51" w14:textId="77777777"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0A923F2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3D4ECBB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A8A987A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208524A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449D625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A92D9E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4800FA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5A7D50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866811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530D59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33D982" w14:textId="77777777" w:rsid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F4957B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174ED9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38B963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2D1402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65731B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FDBFAE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AF4D34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31994F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D3483C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870C27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E9EC4B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1AAE98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A8E3A6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321678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94D827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3532DA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EC9124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88D18A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EDB9591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05ADDF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EC27D2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C054AB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47CF27F" w14:textId="77777777"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2C49AF" w14:textId="77777777" w:rsidR="00037DC4" w:rsidRDefault="00037DC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25F113" w14:textId="77777777"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9E12B5" w14:textId="77777777"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409B6D" w14:textId="77777777" w:rsidR="00140D79" w:rsidRPr="007E6CD4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51AF15" w14:textId="382CE714" w:rsidR="007E6CD4" w:rsidRPr="00015CAC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14:paraId="6AB68B7F" w14:textId="2DA9BD10" w:rsidR="007E6CD4" w:rsidRPr="00C74C3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2834A" w14:textId="77777777"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14:paraId="7943AD42" w14:textId="77777777"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345AB516" w14:textId="77777777" w:rsidR="007E6CD4" w:rsidRPr="00E43DBB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14:paraId="16E1ED6D" w14:textId="63C6DDA3"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D717D" w14:textId="31350021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14:paraId="24B7B7AE" w14:textId="5952ACE1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370E5DEF" w14:textId="53BF2B19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3D367DDB" w14:textId="67E5457B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6E8700D7" w14:textId="77777777"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14:paraId="4C38207B" w14:textId="61A772FF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2042E993" w14:textId="6FF38F61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42076C8B" w14:textId="6DD067E8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31DBD68E" w14:textId="6F2F303B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59C2D90E" w14:textId="005A3881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230DD544" w14:textId="20366416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64BB49BF" w14:textId="61AA74D0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00091F80" w14:textId="6350291A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14:paraId="11FAA1DF" w14:textId="2A7AC2B0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14:paraId="5720AA79" w14:textId="77777777"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1B38C238" w14:textId="77777777"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6B7FA526" w14:textId="428BA82A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14:paraId="1AEF9599" w14:textId="77777777"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744ACC8B" w14:textId="02BF1F04"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7495F903" w14:textId="77777777"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387EE67F" w14:textId="79158210"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775D5A18" w14:textId="77777777" w:rsidR="007E6CD4" w:rsidRPr="0012656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14:paraId="53564141" w14:textId="77777777"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9746D7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2BA70F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B4D5F9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817E08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CCEB2C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66D0F9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6BC010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B41D54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D5C834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6E3E91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632C0D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9DAD5E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109CEE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612FA0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6CECCF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C59951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978347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94263D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8BDE22" w14:textId="77777777"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858052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9897F0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840004" w14:textId="4DC3D26A" w:rsidR="007E6CD4" w:rsidRPr="0012656A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14:paraId="65017BD5" w14:textId="6C6C08AB"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F8872E" w14:textId="77777777"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</w:t>
      </w:r>
      <w:proofErr w:type="gramEnd"/>
      <w:r w:rsidR="00F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14:paraId="4D66994C" w14:textId="77777777"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14:paraId="7413CB2D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66683FF" w14:textId="77777777"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14:paraId="15E290DA" w14:textId="77777777" w:rsidR="007E6CD4" w:rsidRPr="00015CA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кладбища)</w:t>
      </w:r>
    </w:p>
    <w:p w14:paraId="2FDBAC0D" w14:textId="77777777"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"/>
        <w:gridCol w:w="3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E6CD4" w:rsidRPr="00015CAC" w14:paraId="67247606" w14:textId="77777777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432AF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3F933C0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430DDC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77AB34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FD483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B891B6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AD127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F69D70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02841D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932FBD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9B5262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44296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6B24D2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706C34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F3BE2F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D41339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F25F2D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3A29A6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5C9926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6C2A75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5BAD3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FCEED8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63A52A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C4399D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E31187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44B8C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31C18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097D37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57F2B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BC8CCF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2A22A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3EB3E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6CD4" w:rsidRPr="00015CAC" w14:paraId="56CA118A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D0AF79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CE8B95A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1BB066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4B18E3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06A285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958AEE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FF924C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9C2C2C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578786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F7086E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0B3B68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F2B749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6E2F55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1A921F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646941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26D315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7CAFC2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6F8B3B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3D238A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891517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FAD06C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1A9A7F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A5DD1E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209FB7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9C04D2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71E838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E696D1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34AE08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056E82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6D1F9B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6267DC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372D19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E6CD4" w:rsidRPr="00015CAC" w14:paraId="0B8E00A1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0FC5D5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5254907" w14:textId="77777777"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6F8AC7" w14:textId="6FFD09C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2BCA3B" w14:textId="7F76147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FA46C0" w14:textId="4941E18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78FD68" w14:textId="67948F1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9E4776" w14:textId="38A9DD1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285B0D" w14:textId="0E8FAB4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39CBC1" w14:textId="7A36420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4A7046" w14:textId="097575D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C1FA01" w14:textId="6E608FB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A0EAA1" w14:textId="176A919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55FC67" w14:textId="4D53803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C0D40F" w14:textId="07E0922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9418B8" w14:textId="645ABBB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851972" w14:textId="06F4472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2DF2A6" w14:textId="022600A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C281AE" w14:textId="15B2A9B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F5AC9A" w14:textId="457ADE6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EB7938" w14:textId="489CE14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963B0E" w14:textId="2CE0D6C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64362A" w14:textId="0F8643B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7EDE4C" w14:textId="49FD252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322D8CF" w14:textId="7FC52A8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E456CF" w14:textId="7A7BF07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E34CB2" w14:textId="494F18E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020821" w14:textId="5523610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FEAE0F" w14:textId="043089C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6847A6" w14:textId="2B6CB38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9168BF" w14:textId="488B84A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6C3F20" w14:textId="7D44841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BEA35C" w14:textId="1948146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6D172AAA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BACBDF" w14:textId="45A0508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62C0A5E" w14:textId="485024C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96A89D" w14:textId="3F98145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8CF8187" w14:textId="648E3BC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A8E07F" w14:textId="6741DB7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B95AC7" w14:textId="1059FCB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DC5AD7" w14:textId="36770DD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9595B6" w14:textId="725B5FC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9D5C62" w14:textId="137B0AD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EDD958" w14:textId="2AA1926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B7D238" w14:textId="337856A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089298" w14:textId="43BC8CF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6ECD2C6" w14:textId="7258623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5EABA7" w14:textId="7D7AFD6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EC0893" w14:textId="7837531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11C040" w14:textId="30E2648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0930B8" w14:textId="32F6608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19EB1AD" w14:textId="0F6BBB1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13017B" w14:textId="3BC4FEB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2C9809" w14:textId="486091C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D16EA0" w14:textId="4EF5D7B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8DFCC3" w14:textId="100FF34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26C2CB" w14:textId="0BA690D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0BCC8D" w14:textId="3FC88BC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B2F8CA" w14:textId="0AB43E5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FF46BB" w14:textId="70305ED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495C9C" w14:textId="0A68C3E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729CFE" w14:textId="552BBFC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FDB1AF" w14:textId="7E0D095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096789F" w14:textId="3CAAC32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9E0A69" w14:textId="678A389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021CC8" w14:textId="3720272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5394E4E8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CCA3AF" w14:textId="7104D48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1B04804" w14:textId="3B8B7B4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C79A52" w14:textId="0E2EFC2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77FF99" w14:textId="39A8722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C95792F" w14:textId="291F87C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56C96E" w14:textId="3EF070A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7A5422" w14:textId="1052436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0FA67A8" w14:textId="5EF24BC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67608F" w14:textId="49BC7C1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F0478F" w14:textId="2DE1C7D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F60B4C" w14:textId="2240E01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1C2DFD" w14:textId="34BF197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1D1268" w14:textId="1C45970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581546" w14:textId="2484F8B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34CAB7" w14:textId="1E8D0EF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518F5E" w14:textId="437FF2A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F5EE87" w14:textId="55FC1A0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CC81AA" w14:textId="36C245C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9741AE" w14:textId="7997270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BF91C4" w14:textId="1D5FA70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47F912" w14:textId="2AF1E80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2B24E5" w14:textId="1A46D8A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333A9D" w14:textId="043C599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5C4F35" w14:textId="5FA97D6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578A9C" w14:textId="4EB70E3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6D3ACB" w14:textId="6254150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755975" w14:textId="2764D53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4F5C3EE" w14:textId="56376D3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6A66FC" w14:textId="6803008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3FDD678" w14:textId="47DC42F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199C6C" w14:textId="088094E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92CB7B" w14:textId="323DD0D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190A2042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1E6D1A" w14:textId="26C7459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44C4999" w14:textId="39CA73B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B05389" w14:textId="72E0EBF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81B09F" w14:textId="5BFC233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A61955C" w14:textId="73F6BEA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ABBCD7" w14:textId="6DEE8F2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3787CD0" w14:textId="69BC0A9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592961" w14:textId="23E02A1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9544B5" w14:textId="2394F0A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4799EC2" w14:textId="3AD1F44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CC4B7F" w14:textId="3F9B106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792ADE" w14:textId="5E82163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6E576C" w14:textId="09C17A6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1C9CBB" w14:textId="10BEFB7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B58B41" w14:textId="21172A5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ABDD81" w14:textId="22292FB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5D9419" w14:textId="5C72260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07750D" w14:textId="449D2A7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2231C3" w14:textId="54365D1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DBEEF6" w14:textId="46DAD55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26B4D94" w14:textId="18B0849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8BE422" w14:textId="2748389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BBBD20" w14:textId="0C294BA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53471F" w14:textId="43075A8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DC4994" w14:textId="0DB0645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FF7A07" w14:textId="3BECFCF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F9080E" w14:textId="57B0FD2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B6CCB1" w14:textId="34DE856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BD77757" w14:textId="797266C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0A4B08" w14:textId="5120FC0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ED2049" w14:textId="483FC2C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FC7B11" w14:textId="6159AC9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46A02A2B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8438BA" w14:textId="56D32F1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F810C9D" w14:textId="6BBD437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CDC318" w14:textId="2FEE805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C24451" w14:textId="39709AC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C38DAD" w14:textId="639DD7E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1EECCF" w14:textId="458A3EF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6F7534" w14:textId="77BDC06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F0019D" w14:textId="5B69751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7AC6F0" w14:textId="66EE34B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2EDC67" w14:textId="0C10433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CA0E98" w14:textId="01AE055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9EB963" w14:textId="3A41999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83ABF1E" w14:textId="3303F7A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0C2A58E" w14:textId="29761B5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56399C" w14:textId="1E0463D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ED0DC8" w14:textId="3B61479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369216" w14:textId="3A03B5C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8F4D6D" w14:textId="03D5BEC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99A3D1F" w14:textId="15E8176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277EAA" w14:textId="6191153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3326A1" w14:textId="44CC02B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5DFDC0" w14:textId="52ACA89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8DC93FA" w14:textId="0534B91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125C6DF" w14:textId="595AA33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4B25F6" w14:textId="23D5BA5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FC3D1D" w14:textId="0882FAA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C146D8" w14:textId="0D6F790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C7A6FB" w14:textId="552BD3F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5DD536" w14:textId="6553A69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EC92CEA" w14:textId="57835B5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CD04F8" w14:textId="73C4948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447096" w14:textId="45C6B96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22932413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7EA13F" w14:textId="4E3C889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9FC9765" w14:textId="0BA4D99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48EFA8" w14:textId="3B356D0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1EE46F" w14:textId="720815B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2E5F74" w14:textId="2E7C4FA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10929F" w14:textId="26F8B67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D5C16A" w14:textId="576A602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69EFAD" w14:textId="14107BC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1C9677" w14:textId="7BB2C3D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C52C2B" w14:textId="72993C7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F3C5EC3" w14:textId="768BF74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0C4351" w14:textId="3F107CA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7F6A98" w14:textId="78C8812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291FEA" w14:textId="5DE0166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BA0D8D" w14:textId="60815D2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A6C73F" w14:textId="41D3416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367A61" w14:textId="0EB49C0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01A172" w14:textId="15F2625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9B73D2" w14:textId="1B869AE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FB71E3A" w14:textId="29B4E37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0F4FDD" w14:textId="525F365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77C55A" w14:textId="7B53A14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2DACF1B" w14:textId="49C73BF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482E9A" w14:textId="358BA86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30A415" w14:textId="2BC166A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13A72E" w14:textId="74ACFF0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013266" w14:textId="5D35D15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F77714" w14:textId="1F2157E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5A01634" w14:textId="23556C1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809DDC" w14:textId="75CBB7C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34DA03" w14:textId="7AF7217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9C7DCF" w14:textId="7EC231A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0716D378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DBB763" w14:textId="097C969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16F335" w14:textId="7CB366D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C7D1278" w14:textId="5AAB67A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3A6AC0" w14:textId="17D17CB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D1E0378" w14:textId="45DF050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77E385" w14:textId="3600558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601F62" w14:textId="5540E79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A0EA09" w14:textId="0F41400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3F49C9" w14:textId="2A014F0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FEA139" w14:textId="02B6630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7BF5A1" w14:textId="6B1E412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8AE6E0" w14:textId="09C1CE9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C7DA7F" w14:textId="7004F89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15F9AD" w14:textId="0383BD6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183CE3" w14:textId="18C2C81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E49E8B" w14:textId="4BC9D37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A2F850" w14:textId="730617B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1CE948" w14:textId="72EFC28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D2E4F4A" w14:textId="2415C9E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A4A571" w14:textId="653E5A2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6BDEE8" w14:textId="3B2067E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53319E" w14:textId="319BA54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A32AE0" w14:textId="15D543E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B0C138" w14:textId="285667B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F16620" w14:textId="7668AA3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E798DD" w14:textId="3C7883E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E03BD1" w14:textId="38E8224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637920" w14:textId="1D574B1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2A7CF1" w14:textId="69C09D1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6080BDB" w14:textId="4A95A3F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DBBB662" w14:textId="2C977CA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550C80A" w14:textId="034FEF2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6C8ED00E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B600A" w14:textId="0CAFBFC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14:paraId="5C601102" w14:textId="03130B9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96E76" w14:textId="1003F67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FA4EC" w14:textId="0669483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6B58B" w14:textId="2C95B5B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F7E19" w14:textId="3A676B8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54E71" w14:textId="1ED3B22F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EF1DD" w14:textId="73C6706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15039" w14:textId="1E59BD7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F899A" w14:textId="15D16D4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EAC31" w14:textId="7794782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0A612" w14:textId="05FA8A3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FEB4F" w14:textId="1176648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32FAE" w14:textId="7F3438D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91B52" w14:textId="2267B26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A1551" w14:textId="11847AC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0C06F" w14:textId="5E66317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2D7A" w14:textId="1BD8920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48247" w14:textId="0E92411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6B949" w14:textId="29070D3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ED0AD" w14:textId="2ACD822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86EAA" w14:textId="156DA7D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463B" w14:textId="7837F2E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EA13" w14:textId="4555660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4ADEC" w14:textId="750E6C1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11A77" w14:textId="7BFEB26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11801" w14:textId="7CF271A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2B0DC" w14:textId="5B30DF4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7C13D" w14:textId="6F884E4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D086A" w14:textId="322C7B7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8C0BF" w14:textId="230FDA0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72B23" w14:textId="0BAA65C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14:paraId="3DE8E48D" w14:textId="77777777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D089F8" w14:textId="71342280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449C3B1" w14:textId="7A5D87E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E5138D" w14:textId="5CB0814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2BCF2F" w14:textId="5D3BDD9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B7F212" w14:textId="3EAF116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CE9EFC" w14:textId="0D8EE9E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B632E3" w14:textId="0CB4C24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CB2CB8" w14:textId="615172F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7F6B3C" w14:textId="642E5A77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6418ED9" w14:textId="22BDBDF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12018F" w14:textId="5D87185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D2A5FC" w14:textId="60D4C49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36A8FC" w14:textId="736E12D1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FDAFBA" w14:textId="504147D8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4B46C9" w14:textId="17CA8AF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E79385" w14:textId="5BB7086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130A97" w14:textId="4D9802FA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8A2250" w14:textId="5C65EF3E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5340A2" w14:textId="6982DD0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E38481" w14:textId="397F739B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5F3A27" w14:textId="2BA379A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46DC96" w14:textId="1A78E986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8927FB" w14:textId="5719F92C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CF9894" w14:textId="5011D4B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61D6226" w14:textId="5FA4CB2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04B135E" w14:textId="49265C03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B329C2B" w14:textId="2A20D8B5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F9DFF1B" w14:textId="72C9286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507CBC" w14:textId="307E27C9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9CE0E8A" w14:textId="2745814D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10A099" w14:textId="23A25FE4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EDC699" w14:textId="4D5DD432"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CC93FC" w14:textId="54A1DCF4" w:rsidR="007E6CD4" w:rsidRPr="00015CAC" w:rsidRDefault="007E6CD4" w:rsidP="00015CAC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Приложение № 5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 Порядку</w:t>
      </w:r>
    </w:p>
    <w:p w14:paraId="6255E969" w14:textId="77777777"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E84A32" w14:textId="77777777" w:rsidR="007E6CD4" w:rsidRPr="00242570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14:paraId="2E732CF8" w14:textId="77777777"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5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896"/>
        <w:gridCol w:w="2268"/>
        <w:gridCol w:w="1275"/>
      </w:tblGrid>
      <w:tr w:rsidR="007E6CD4" w:rsidRPr="002911E5" w14:paraId="5D22B5F1" w14:textId="77777777" w:rsidTr="00015CAC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90E08A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802DBAF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2A256" w14:textId="77777777" w:rsidR="007E6CD4" w:rsidRPr="002911E5" w:rsidRDefault="00B47E6C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 № могилы (если имеются сведения)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AAE4F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CDEA35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EE778" w14:textId="77777777"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14:paraId="2919A65A" w14:textId="77777777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AAC61B" w14:textId="7EDA97D1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D7EAE56" w14:textId="3C25527F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F2D961" w14:textId="5605EB6B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28A4AA9" w14:textId="7E030C90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5F08DC" w14:textId="7E46D269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E3ED77" w14:textId="03B97EEC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14:paraId="2DD5CDE5" w14:textId="77777777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0FA668" w14:textId="7D9DE17A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6FCA35" w14:textId="31DCC5D2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AAD38B5" w14:textId="0F90676F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654F7F" w14:textId="26AE80D0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A78984" w14:textId="3205E1A7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D534047" w14:textId="22FF2A48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14:paraId="0288FCC0" w14:textId="77777777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488575" w14:textId="71258311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F34CD58" w14:textId="23F7B69E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B67BEA" w14:textId="2F6A8186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BC9CC4" w14:textId="1B588EC9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4D70677" w14:textId="280D2531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1FAEFD" w14:textId="2CDFFD82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14:paraId="2197153C" w14:textId="77777777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55073F" w14:textId="13BE2383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503F041" w14:textId="1F762D8C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24BB77" w14:textId="31B8F405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389380" w14:textId="225F0113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7F9C72" w14:textId="0377B4C8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A1A080" w14:textId="472221CE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14:paraId="16AC1627" w14:textId="77777777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C166442" w14:textId="524F44BA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10FA10" w14:textId="5C7A139D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561999" w14:textId="1568470A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220B7A2" w14:textId="1A965C86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318C67" w14:textId="40085449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E4415A" w14:textId="00650F4B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14:paraId="705D9179" w14:textId="77777777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DAA4C4" w14:textId="45EF86A2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8EFE1CB" w14:textId="23030550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5B62CD9" w14:textId="0E95C714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E33D4C" w14:textId="14FB7A76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B37CDB" w14:textId="66B6FC57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C994C8" w14:textId="460C737A"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DD7518D" w14:textId="77777777" w:rsidR="007E6CD4" w:rsidRPr="007E6CD4" w:rsidRDefault="007E6CD4" w:rsidP="00C86BBB">
      <w:pPr>
        <w:spacing w:after="0" w:line="240" w:lineRule="atLeast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605A0D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6B77AB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DAB7E2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CD2DFE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6A61C3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352C50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F1D4EC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825618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2DDA4C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1C4796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F32541" w14:textId="77777777"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E8E756" w14:textId="77777777"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FF94FA" w14:textId="77777777"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030048" w14:textId="77777777"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09BD56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6DEA31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BE4938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0BC701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DE4D26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429833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D5BDDC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E178F7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EA5F9D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62F99B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50E749F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9CABEA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7BF3AC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3FC1CA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FA0D9E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E938D3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35A2A3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AD1299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AF20B8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8701F8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6359BD" w14:textId="77777777"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B15C7D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3615DA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F14283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9147E0" w14:textId="77777777"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DDB4D89" w14:textId="77777777"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3A6301" w14:textId="77777777"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F4D5DC" w14:textId="77777777"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BD311C" w14:textId="77777777"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13E539" w14:textId="4D8A7B1D" w:rsidR="00FE02A4" w:rsidRPr="0019493C" w:rsidRDefault="00FE02A4" w:rsidP="00FE02A4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2290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634B4562" w14:textId="5C77AC7C" w:rsidR="00FE02A4" w:rsidRDefault="00FE02A4" w:rsidP="00901D67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 w:rsidRPr="0019493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9493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791170">
        <w:rPr>
          <w:iCs/>
          <w:spacing w:val="-5"/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Pr="001949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19493C">
        <w:rPr>
          <w:sz w:val="28"/>
          <w:szCs w:val="28"/>
        </w:rPr>
        <w:t xml:space="preserve"> района Смоленской области от </w:t>
      </w:r>
      <w:r w:rsidR="00901D67">
        <w:rPr>
          <w:sz w:val="28"/>
          <w:szCs w:val="28"/>
        </w:rPr>
        <w:t xml:space="preserve">18.10.2023 </w:t>
      </w:r>
      <w:r w:rsidR="00901D67" w:rsidRPr="0019493C">
        <w:rPr>
          <w:sz w:val="28"/>
          <w:szCs w:val="28"/>
        </w:rPr>
        <w:t xml:space="preserve">№ </w:t>
      </w:r>
      <w:r w:rsidR="00901D67">
        <w:rPr>
          <w:sz w:val="28"/>
          <w:szCs w:val="28"/>
        </w:rPr>
        <w:t>4</w:t>
      </w:r>
      <w:r w:rsidR="009E44EA">
        <w:rPr>
          <w:sz w:val="28"/>
          <w:szCs w:val="28"/>
        </w:rPr>
        <w:t>8</w:t>
      </w:r>
      <w:bookmarkStart w:id="4" w:name="_GoBack"/>
      <w:bookmarkEnd w:id="4"/>
    </w:p>
    <w:p w14:paraId="05C45AE6" w14:textId="77777777" w:rsidR="00901D67" w:rsidRDefault="00901D67" w:rsidP="00901D67">
      <w:pPr>
        <w:pStyle w:val="western"/>
        <w:spacing w:before="0" w:beforeAutospacing="0" w:after="0" w:line="240" w:lineRule="atLeast"/>
        <w:ind w:left="5103"/>
        <w:jc w:val="both"/>
        <w:rPr>
          <w:sz w:val="20"/>
          <w:szCs w:val="20"/>
        </w:rPr>
      </w:pPr>
    </w:p>
    <w:p w14:paraId="10E60F1F" w14:textId="15653A24" w:rsid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проведению инвентаризации мест погребения (кладбищ) на территории </w:t>
      </w:r>
      <w:proofErr w:type="spellStart"/>
      <w:r w:rsidR="00791170" w:rsidRPr="00791170">
        <w:rPr>
          <w:rFonts w:ascii="Times New Roman" w:hAnsi="Times New Roman" w:cs="Times New Roman"/>
          <w:b/>
          <w:iCs/>
          <w:spacing w:val="-5"/>
          <w:sz w:val="28"/>
          <w:szCs w:val="28"/>
        </w:rPr>
        <w:t>Барсуковского</w:t>
      </w:r>
      <w:proofErr w:type="spellEnd"/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Монастырщинского</w:t>
      </w:r>
      <w:proofErr w:type="spellEnd"/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 Смоленской области</w:t>
      </w:r>
    </w:p>
    <w:p w14:paraId="6EAD9851" w14:textId="77777777" w:rsidR="00FE02A4" w:rsidRP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EC5F7" w14:textId="497D10C7" w:rsidR="00FE02A4" w:rsidRPr="00FE02A4" w:rsidRDefault="00C92290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D0233B1" w14:textId="6D43EA42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регулирует работу комиссии по проведению инвентаризации мест погребения (кладбищ) на территории </w:t>
      </w:r>
      <w:proofErr w:type="spellStart"/>
      <w:r w:rsidR="00791170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14:paraId="2885BEAE" w14:textId="77777777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14:paraId="0DF13F2F" w14:textId="2189C8D1"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14:paraId="70DF33D4" w14:textId="5926A8ED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для проведения инвентаризации мест погребения (кладбищ) на территории </w:t>
      </w:r>
      <w:proofErr w:type="spellStart"/>
      <w:r w:rsidR="00791170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14:paraId="3DD43FEE" w14:textId="3D850C98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 всех захоронений, могил;</w:t>
      </w:r>
    </w:p>
    <w:p w14:paraId="12A5674E" w14:textId="77777777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определения состояния могил и/или надмогильных сооружений (надгробий);</w:t>
      </w:r>
    </w:p>
    <w:p w14:paraId="6E78C6A4" w14:textId="77777777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14:paraId="2A698155" w14:textId="6CA09495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бесхозяйных, а также брошенных, неухоженных захоронений;</w:t>
      </w:r>
    </w:p>
    <w:p w14:paraId="2C93682E" w14:textId="77777777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14:paraId="49F58D2E" w14:textId="47ACF5B9" w:rsidR="00FE02A4" w:rsidRPr="00FE02A4" w:rsidRDefault="00FE02A4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14:paraId="6E834117" w14:textId="77777777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входят:</w:t>
      </w:r>
    </w:p>
    <w:p w14:paraId="3C64F6D5" w14:textId="0D9BBB36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–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91170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E1D61" w14:textId="3DAD7A16"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А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91170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79117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99B71B" w14:textId="67027855"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14:paraId="2D12485F" w14:textId="2FC0B96C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общественности, депутаты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C0A8FF" w14:textId="0EE152B8"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E02A4" w:rsidRPr="00FE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 Комиссии</w:t>
      </w:r>
    </w:p>
    <w:p w14:paraId="216E79F1" w14:textId="2B919471"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14:paraId="2648C654" w14:textId="5DC8E14A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проводит осмотр, нумерацию каждого места захоронения, нумерацию могил в данном захоронении, заносит сведения о захороненном (ФИО,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трафарета с указанием данных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 и т.п.) в соответствии с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Порядком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инвентаризации действующих и неблагоустроенных (брошенных) мест погребения (кладбищ) и мест захоронения (могил) на территории </w:t>
      </w:r>
      <w:proofErr w:type="spellStart"/>
      <w:r w:rsidR="00791170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D4BB2" w14:textId="4EA1E789"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образом оставлены им, на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 отсутствуют какие-либо надмогильные сооружения (памятники,, цоколи, ограды, трафареты</w:t>
      </w:r>
      <w:proofErr w:type="gramEnd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91170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proofErr w:type="spellEnd"/>
      <w:r w:rsidR="0079117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7DDAEF" w14:textId="77777777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14:paraId="0944D28D" w14:textId="77777777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выставить на могильном холме типовой трафарет;</w:t>
      </w:r>
    </w:p>
    <w:p w14:paraId="4183791C" w14:textId="15D1BF3C" w:rsidR="00FE02A4" w:rsidRPr="00FE02A4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14:paraId="6BCA0F8B" w14:textId="6F71B334"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состояние, к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соответствующий Акт о выявлении бесхозяйной могилы и/или надмогильного сооружения (надгробия).</w:t>
      </w:r>
    </w:p>
    <w:p w14:paraId="41C348AC" w14:textId="50DE32D9"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14:paraId="59B1ACF3" w14:textId="0011DE06" w:rsidR="00FE02A4" w:rsidRPr="00C92290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историко-культурную ценность,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A6">
        <w:rPr>
          <w:rFonts w:ascii="Times New Roman" w:hAnsi="Times New Roman" w:cs="Times New Roman"/>
          <w:iCs/>
          <w:spacing w:val="-5"/>
          <w:sz w:val="28"/>
          <w:szCs w:val="28"/>
        </w:rPr>
        <w:t>Барсуковского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  <w:proofErr w:type="gramEnd"/>
    </w:p>
    <w:sectPr w:rsidR="00FE02A4" w:rsidRPr="00C92290" w:rsidSect="00C86BB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15A5" w14:textId="77777777" w:rsidR="00530688" w:rsidRDefault="00530688" w:rsidP="00C86BBB">
      <w:pPr>
        <w:spacing w:after="0" w:line="240" w:lineRule="auto"/>
      </w:pPr>
      <w:r>
        <w:separator/>
      </w:r>
    </w:p>
  </w:endnote>
  <w:endnote w:type="continuationSeparator" w:id="0">
    <w:p w14:paraId="6E0AAC72" w14:textId="77777777" w:rsidR="00530688" w:rsidRDefault="00530688" w:rsidP="00C8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1992" w14:textId="77777777" w:rsidR="00530688" w:rsidRDefault="00530688" w:rsidP="00C86BBB">
      <w:pPr>
        <w:spacing w:after="0" w:line="240" w:lineRule="auto"/>
      </w:pPr>
      <w:r>
        <w:separator/>
      </w:r>
    </w:p>
  </w:footnote>
  <w:footnote w:type="continuationSeparator" w:id="0">
    <w:p w14:paraId="55A1B940" w14:textId="77777777" w:rsidR="00530688" w:rsidRDefault="00530688" w:rsidP="00C8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99593"/>
      <w:docPartObj>
        <w:docPartGallery w:val="Page Numbers (Top of Page)"/>
        <w:docPartUnique/>
      </w:docPartObj>
    </w:sdtPr>
    <w:sdtEndPr/>
    <w:sdtContent>
      <w:p w14:paraId="166F1357" w14:textId="0816259F" w:rsidR="00C86BBB" w:rsidRDefault="00C86BBB" w:rsidP="00C86B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E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15CAC"/>
    <w:rsid w:val="00037DC4"/>
    <w:rsid w:val="000770C8"/>
    <w:rsid w:val="000775A5"/>
    <w:rsid w:val="000C1AE0"/>
    <w:rsid w:val="000C517B"/>
    <w:rsid w:val="000E00D2"/>
    <w:rsid w:val="000E4FF1"/>
    <w:rsid w:val="000F3C3D"/>
    <w:rsid w:val="00103D77"/>
    <w:rsid w:val="00124BE2"/>
    <w:rsid w:val="0012656A"/>
    <w:rsid w:val="0013451C"/>
    <w:rsid w:val="00140D79"/>
    <w:rsid w:val="001856C6"/>
    <w:rsid w:val="0019493C"/>
    <w:rsid w:val="001A4BED"/>
    <w:rsid w:val="00236819"/>
    <w:rsid w:val="00242570"/>
    <w:rsid w:val="0028478C"/>
    <w:rsid w:val="002911E5"/>
    <w:rsid w:val="002F780E"/>
    <w:rsid w:val="003276C4"/>
    <w:rsid w:val="00344029"/>
    <w:rsid w:val="003614D0"/>
    <w:rsid w:val="00365415"/>
    <w:rsid w:val="003F2D7F"/>
    <w:rsid w:val="00417C4B"/>
    <w:rsid w:val="00430566"/>
    <w:rsid w:val="00440488"/>
    <w:rsid w:val="004455F1"/>
    <w:rsid w:val="004B38AF"/>
    <w:rsid w:val="004F23E2"/>
    <w:rsid w:val="00503D4D"/>
    <w:rsid w:val="00530688"/>
    <w:rsid w:val="0055549C"/>
    <w:rsid w:val="005A369A"/>
    <w:rsid w:val="005D2A7E"/>
    <w:rsid w:val="0060525E"/>
    <w:rsid w:val="00636B60"/>
    <w:rsid w:val="00640F83"/>
    <w:rsid w:val="00641A2B"/>
    <w:rsid w:val="00641A51"/>
    <w:rsid w:val="00650695"/>
    <w:rsid w:val="0067306A"/>
    <w:rsid w:val="00676E9D"/>
    <w:rsid w:val="00692FD7"/>
    <w:rsid w:val="006A06BE"/>
    <w:rsid w:val="006B24CF"/>
    <w:rsid w:val="006D2D9C"/>
    <w:rsid w:val="006E5AC9"/>
    <w:rsid w:val="006F2309"/>
    <w:rsid w:val="00711696"/>
    <w:rsid w:val="00715B48"/>
    <w:rsid w:val="007256E8"/>
    <w:rsid w:val="00781D13"/>
    <w:rsid w:val="00791170"/>
    <w:rsid w:val="007A61CD"/>
    <w:rsid w:val="007B2A93"/>
    <w:rsid w:val="007C217B"/>
    <w:rsid w:val="007E6CD4"/>
    <w:rsid w:val="007F7B9E"/>
    <w:rsid w:val="00801B9D"/>
    <w:rsid w:val="008331E9"/>
    <w:rsid w:val="008349B8"/>
    <w:rsid w:val="00834F5D"/>
    <w:rsid w:val="008563E0"/>
    <w:rsid w:val="00866807"/>
    <w:rsid w:val="00875276"/>
    <w:rsid w:val="00883AD2"/>
    <w:rsid w:val="008C32AD"/>
    <w:rsid w:val="008C3EF7"/>
    <w:rsid w:val="00901D67"/>
    <w:rsid w:val="00924BA9"/>
    <w:rsid w:val="009433B0"/>
    <w:rsid w:val="00963F3C"/>
    <w:rsid w:val="009B72C0"/>
    <w:rsid w:val="009D20C3"/>
    <w:rsid w:val="009D5578"/>
    <w:rsid w:val="009E44EA"/>
    <w:rsid w:val="00A05FEC"/>
    <w:rsid w:val="00A11280"/>
    <w:rsid w:val="00A31034"/>
    <w:rsid w:val="00A400E8"/>
    <w:rsid w:val="00A85842"/>
    <w:rsid w:val="00AD4462"/>
    <w:rsid w:val="00AE4345"/>
    <w:rsid w:val="00B47E6C"/>
    <w:rsid w:val="00B64958"/>
    <w:rsid w:val="00B71F45"/>
    <w:rsid w:val="00B8235E"/>
    <w:rsid w:val="00B84748"/>
    <w:rsid w:val="00BA5779"/>
    <w:rsid w:val="00BF62D5"/>
    <w:rsid w:val="00C61E83"/>
    <w:rsid w:val="00C63ABA"/>
    <w:rsid w:val="00C663A8"/>
    <w:rsid w:val="00C664B0"/>
    <w:rsid w:val="00C66DC4"/>
    <w:rsid w:val="00C74C31"/>
    <w:rsid w:val="00C820AB"/>
    <w:rsid w:val="00C86BBB"/>
    <w:rsid w:val="00C92290"/>
    <w:rsid w:val="00CA5F6F"/>
    <w:rsid w:val="00D03FA8"/>
    <w:rsid w:val="00DB0109"/>
    <w:rsid w:val="00DD56A6"/>
    <w:rsid w:val="00E2021B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609C1"/>
    <w:rsid w:val="00F670EF"/>
    <w:rsid w:val="00F823A7"/>
    <w:rsid w:val="00F94A8A"/>
    <w:rsid w:val="00FB4527"/>
    <w:rsid w:val="00FC2DE6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7F40C19045BCE0D491D4F1B2E048EEEB3FB82389E85BA05783250017t8Z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7F40C19045BCE0D491D4F1B2E048EEEB36B62581EB5BA05783250017t8Z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B9B2-CB5D-459A-8B21-415AC89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Главный</cp:lastModifiedBy>
  <cp:revision>14</cp:revision>
  <cp:lastPrinted>2023-10-18T09:04:00Z</cp:lastPrinted>
  <dcterms:created xsi:type="dcterms:W3CDTF">2023-04-06T08:22:00Z</dcterms:created>
  <dcterms:modified xsi:type="dcterms:W3CDTF">2023-10-18T09:06:00Z</dcterms:modified>
</cp:coreProperties>
</file>