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2234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EA2234">
        <w:rPr>
          <w:rFonts w:ascii="Times New Roman" w:hAnsi="Times New Roman" w:cs="Times New Roman"/>
          <w:b/>
          <w:sz w:val="24"/>
          <w:szCs w:val="24"/>
        </w:rPr>
        <w:t xml:space="preserve"> 30 июня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4770E2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EA2234" w:rsidRPr="00EA2234" w:rsidRDefault="00EA2234" w:rsidP="00EA22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4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A2234" w:rsidRPr="00EA2234" w:rsidRDefault="00EA2234" w:rsidP="00EA22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4">
        <w:rPr>
          <w:rFonts w:ascii="Times New Roman" w:hAnsi="Times New Roman" w:cs="Times New Roman"/>
          <w:b/>
          <w:sz w:val="24"/>
          <w:szCs w:val="24"/>
        </w:rPr>
        <w:t>БАРСУКОВСКОГО СЕЛЬСКОГО ПОСЕЛЕНИЯ</w:t>
      </w:r>
    </w:p>
    <w:p w:rsidR="00EA2234" w:rsidRPr="00EA2234" w:rsidRDefault="00EA2234" w:rsidP="00EA22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4">
        <w:rPr>
          <w:rFonts w:ascii="Times New Roman" w:hAnsi="Times New Roman" w:cs="Times New Roman"/>
          <w:b/>
          <w:sz w:val="24"/>
          <w:szCs w:val="24"/>
        </w:rPr>
        <w:t>МОНАСТЫРЩИНСКОГО РАЙОНА СМОЛЕНСКОЙ ОБЛАСТИ</w:t>
      </w:r>
    </w:p>
    <w:p w:rsidR="00EA2234" w:rsidRPr="00EA2234" w:rsidRDefault="00EA2234" w:rsidP="00EA2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223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от 8 июня 2022 года</w:t>
      </w:r>
      <w:r w:rsidRPr="00EA223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A2234">
        <w:rPr>
          <w:rFonts w:ascii="Times New Roman" w:hAnsi="Times New Roman" w:cs="Times New Roman"/>
          <w:sz w:val="24"/>
          <w:szCs w:val="24"/>
        </w:rPr>
        <w:t>№ 10</w:t>
      </w: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A2234" w:rsidRPr="00EA2234" w:rsidRDefault="00EA2234" w:rsidP="00EA2234">
      <w:pPr>
        <w:ind w:right="5529" w:firstLine="0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О создании условий для обеспечения</w:t>
      </w:r>
    </w:p>
    <w:p w:rsidR="00EA2234" w:rsidRPr="00EA2234" w:rsidRDefault="00EA2234" w:rsidP="00EA2234">
      <w:pPr>
        <w:ind w:right="5529" w:firstLine="0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жителей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услугами связи</w:t>
      </w:r>
    </w:p>
    <w:p w:rsidR="00EA2234" w:rsidRPr="00EA2234" w:rsidRDefault="00EA2234" w:rsidP="00EA2234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right="67"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EA2234">
        <w:rPr>
          <w:rFonts w:ascii="Times New Roman" w:hAnsi="Times New Roman" w:cs="Times New Roman"/>
          <w:sz w:val="24"/>
          <w:szCs w:val="24"/>
        </w:rPr>
        <w:t xml:space="preserve">В соответствии с пунктом 10 части 1 статьи 14, пунктом 18 части 1 статьи 15,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5 части 1 статьи 7 Устава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области, Совет депутатов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End"/>
    </w:p>
    <w:p w:rsidR="00EA2234" w:rsidRPr="00EA2234" w:rsidRDefault="00EA2234" w:rsidP="00EA2234">
      <w:pPr>
        <w:ind w:right="67" w:firstLine="851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right="67" w:firstLine="85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223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EA2234" w:rsidRPr="00EA2234" w:rsidRDefault="00EA2234" w:rsidP="00EA2234">
      <w:pPr>
        <w:ind w:right="67" w:firstLine="851"/>
        <w:rPr>
          <w:rFonts w:ascii="Times New Roman" w:hAnsi="Times New Roman" w:cs="Times New Roman"/>
          <w:b/>
          <w:sz w:val="24"/>
          <w:szCs w:val="24"/>
        </w:rPr>
      </w:pPr>
    </w:p>
    <w:p w:rsidR="00EA2234" w:rsidRPr="00EA2234" w:rsidRDefault="00EA2234" w:rsidP="00EA2234">
      <w:pPr>
        <w:ind w:right="67" w:firstLine="851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1. Утвердить Положение о создании условий для обеспечения жителей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услугами связи согласно приложению.</w:t>
      </w:r>
    </w:p>
    <w:p w:rsidR="00EA2234" w:rsidRPr="00EA2234" w:rsidRDefault="00EA2234" w:rsidP="00EA2234">
      <w:pPr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2. </w:t>
      </w:r>
      <w:r w:rsidRPr="00EA2234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r w:rsidRPr="00EA2234">
        <w:rPr>
          <w:rFonts w:ascii="Times New Roman" w:hAnsi="Times New Roman" w:cs="Times New Roman"/>
          <w:sz w:val="24"/>
          <w:szCs w:val="24"/>
        </w:rPr>
        <w:t>решение вступает в силу после дня его официального опубликования.</w:t>
      </w:r>
    </w:p>
    <w:p w:rsidR="00EA2234" w:rsidRPr="00EA2234" w:rsidRDefault="00EA2234" w:rsidP="00EA2234">
      <w:pPr>
        <w:ind w:right="67" w:firstLine="851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3. Опубликовать настоящее  решение в информационной газете    «Наш вестник»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 на официальном  сайте Администрации 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информационно-телекоммуникационной сети  «Интернет».</w:t>
      </w: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A2234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</w:t>
      </w: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EA2234">
        <w:rPr>
          <w:rFonts w:ascii="Times New Roman" w:hAnsi="Times New Roman" w:cs="Times New Roman"/>
          <w:noProof/>
          <w:sz w:val="24"/>
          <w:szCs w:val="24"/>
        </w:rPr>
        <w:t>Монастырщинского района</w:t>
      </w: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noProof/>
          <w:sz w:val="24"/>
          <w:szCs w:val="24"/>
        </w:rPr>
        <w:t xml:space="preserve">Смоленской области                                                                             </w:t>
      </w:r>
      <w:r w:rsidRPr="00EA2234">
        <w:rPr>
          <w:rFonts w:ascii="Times New Roman" w:hAnsi="Times New Roman" w:cs="Times New Roman"/>
          <w:b/>
          <w:noProof/>
          <w:sz w:val="24"/>
          <w:szCs w:val="24"/>
        </w:rPr>
        <w:t>Т.В. Попкова</w:t>
      </w:r>
      <w:r w:rsidRPr="00EA22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2234" w:rsidRPr="00EA2234" w:rsidRDefault="00EA2234" w:rsidP="00EA2234">
      <w:pPr>
        <w:ind w:left="5670" w:firstLine="0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br w:type="page"/>
      </w:r>
      <w:r w:rsidRPr="00EA2234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A2234" w:rsidRPr="00EA2234" w:rsidRDefault="00EA2234" w:rsidP="00EA2234">
      <w:pPr>
        <w:ind w:left="5670" w:right="624" w:firstLine="0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решением Совета депутатов Новомихайловского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EA2234" w:rsidRPr="00EA2234" w:rsidRDefault="00EA2234" w:rsidP="00EA2234">
      <w:pPr>
        <w:ind w:left="5670" w:right="624" w:firstLine="0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от 08.06.2022 года №10</w:t>
      </w:r>
    </w:p>
    <w:p w:rsidR="00EA2234" w:rsidRPr="00EA2234" w:rsidRDefault="00EA2234" w:rsidP="00EA2234">
      <w:pPr>
        <w:ind w:left="5767" w:right="624" w:firstLine="45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left="5767" w:right="624" w:firstLine="45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left="5767" w:right="624" w:firstLine="45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pStyle w:val="2"/>
        <w:ind w:right="69" w:hanging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2234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EA2234" w:rsidRPr="00EA2234" w:rsidRDefault="00EA2234" w:rsidP="00EA2234">
      <w:pPr>
        <w:pStyle w:val="2"/>
        <w:ind w:right="69" w:hanging="14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2234">
        <w:rPr>
          <w:rFonts w:ascii="Times New Roman" w:hAnsi="Times New Roman" w:cs="Times New Roman"/>
          <w:color w:val="auto"/>
          <w:sz w:val="24"/>
          <w:szCs w:val="24"/>
        </w:rPr>
        <w:t xml:space="preserve">о создании условий для обеспечения жителей </w:t>
      </w:r>
      <w:proofErr w:type="spellStart"/>
      <w:r w:rsidRPr="00EA2234">
        <w:rPr>
          <w:rFonts w:ascii="Times New Roman" w:hAnsi="Times New Roman" w:cs="Times New Roman"/>
          <w:color w:val="auto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color w:val="auto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color w:val="auto"/>
          <w:sz w:val="24"/>
          <w:szCs w:val="24"/>
        </w:rPr>
        <w:t xml:space="preserve"> района Смоленской области услугами связи</w:t>
      </w: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left="567" w:right="49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A2234" w:rsidRPr="00EA2234" w:rsidRDefault="00EA2234" w:rsidP="00EA2234">
      <w:pPr>
        <w:ind w:left="567" w:right="49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полномочия органов местного самоуправления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по созданию условий для обеспечения жителей услугами связи, в соответствии с установленными правилами и требованиями.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1.2. Под «созданием условий» понимается комплекс мер, направленных на осуществление, выполнение, организацию и управление деятельности, обеспечивающей реализацию тех или иных прав, норм, обязательств и полномочий.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1.3. В решении вопросов по созданию условий для обеспечения жителей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услугами связи органы местного самоуправления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руководствуются: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Федеральным законом от 7 июля 2003 года № 126-ФЗ «О связи»;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Федеральным законом от 17 июля 1999 года № 176-ФЗ «О почтовой связи»;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Федеральным законом от 7 февраля 1992 года № 2300-1 «О защите прав потребителей»;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Постановлением Правительства РФ от 31 августа 2021 г.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муниципальными нормативными правовыми актами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4">
        <w:rPr>
          <w:rFonts w:ascii="Times New Roman" w:hAnsi="Times New Roman" w:cs="Times New Roman"/>
          <w:b/>
          <w:sz w:val="24"/>
          <w:szCs w:val="24"/>
        </w:rPr>
        <w:t xml:space="preserve">2. Основные цели и задачи органов местного самоуправления Новомихайловского сельского поселения </w:t>
      </w:r>
      <w:proofErr w:type="spellStart"/>
      <w:r w:rsidRPr="00EA2234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по созданию условий для обеспечения жителей </w:t>
      </w:r>
      <w:proofErr w:type="spellStart"/>
      <w:r w:rsidRPr="00EA2234">
        <w:rPr>
          <w:rFonts w:ascii="Times New Roman" w:hAnsi="Times New Roman" w:cs="Times New Roman"/>
          <w:b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услугами связи</w:t>
      </w:r>
    </w:p>
    <w:p w:rsidR="00EA2234" w:rsidRPr="00EA2234" w:rsidRDefault="00EA2234" w:rsidP="00EA223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 2.1. Основной целью органов местного самоуправления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является создание условий для развития инфраструктуры связи с целью бесперебойного обеспечения населения услугами связи на территории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 2.2. Основными задачами по созданию условий для обеспечения жителей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услугами связи являются</w:t>
      </w:r>
      <w:r w:rsidRPr="00EA223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A2234">
        <w:rPr>
          <w:rFonts w:ascii="Times New Roman" w:hAnsi="Times New Roman" w:cs="Times New Roman"/>
          <w:sz w:val="24"/>
          <w:szCs w:val="24"/>
        </w:rPr>
        <w:t>.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A2234">
        <w:rPr>
          <w:rFonts w:ascii="Times New Roman" w:hAnsi="Times New Roman" w:cs="Times New Roman"/>
          <w:sz w:val="24"/>
          <w:szCs w:val="24"/>
        </w:rPr>
        <w:t xml:space="preserve">1) развитие на территории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конкурентоспособного потребительского рынка, обеспечивающего широкие возможности удовлетворения потребностей жителей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в услугах связи;</w:t>
      </w:r>
      <w:proofErr w:type="gramEnd"/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 2) содействие операторам связи в максимальном удовлетворении потребностей населения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и </w:t>
      </w:r>
      <w:r w:rsidRPr="00EA2234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предприятий в услугах связи и повышении качества предоставляемых услуг; 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 3) создание условий для расширения видов и объема услуг связи;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 4) создание условий для обеспечения доступности услуг связи всем категориям потребителей на территории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 5) обеспечение жителям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комфортных условий для наиболее полного удовлетворения потребностей населения в качественных услугах связи;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6) иные цели и задачи в соответствии с законодательством Российской Федерации.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4">
        <w:rPr>
          <w:rFonts w:ascii="Times New Roman" w:hAnsi="Times New Roman" w:cs="Times New Roman"/>
          <w:b/>
          <w:sz w:val="24"/>
          <w:szCs w:val="24"/>
        </w:rPr>
        <w:t xml:space="preserve">3. Основные полномочия органов местного самоуправления </w:t>
      </w:r>
      <w:proofErr w:type="spellStart"/>
      <w:r w:rsidRPr="00EA2234">
        <w:rPr>
          <w:rFonts w:ascii="Times New Roman" w:hAnsi="Times New Roman" w:cs="Times New Roman"/>
          <w:b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по созданию условий для обеспечения жителей </w:t>
      </w:r>
      <w:proofErr w:type="spellStart"/>
      <w:r w:rsidRPr="00EA2234">
        <w:rPr>
          <w:rFonts w:ascii="Times New Roman" w:hAnsi="Times New Roman" w:cs="Times New Roman"/>
          <w:b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услугами связи</w:t>
      </w:r>
    </w:p>
    <w:p w:rsidR="00EA2234" w:rsidRPr="00EA2234" w:rsidRDefault="00EA2234" w:rsidP="00EA2234">
      <w:pPr>
        <w:widowControl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3.1. К полномочиям органов местного самоуправления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относятся: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1) принятие нормативных правовых актов по вопросам создания условий для обеспечения в рамках компетенции, определенной действующим законодательством;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2) установление объемов финансирования, необходимого для создания условий по обеспечению жителей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услугами связи при принятии бюджета  на очередной финансовый год (</w:t>
      </w:r>
      <w:r w:rsidRPr="00EA2234">
        <w:rPr>
          <w:rFonts w:ascii="Times New Roman" w:hAnsi="Times New Roman" w:cs="Times New Roman"/>
          <w:i/>
          <w:sz w:val="24"/>
          <w:szCs w:val="24"/>
        </w:rPr>
        <w:t>и плановый период</w:t>
      </w:r>
      <w:r w:rsidRPr="00EA2234">
        <w:rPr>
          <w:rFonts w:ascii="Times New Roman" w:hAnsi="Times New Roman" w:cs="Times New Roman"/>
          <w:sz w:val="24"/>
          <w:szCs w:val="24"/>
        </w:rPr>
        <w:t>)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3) осуществление иных полномочий в соответствии с действующим законодательством.</w:t>
      </w:r>
    </w:p>
    <w:p w:rsidR="00EA2234" w:rsidRPr="00EA2234" w:rsidRDefault="00EA2234" w:rsidP="00EA2234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3.2. К полномочиям Администрации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относятся: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1) координация деятельности органов местного самоуправления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в области создания условий по обеспечению жителей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услугами связи;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2) подготовка и согласование проектов муниципальных правовых актов по вопросам связи и информатизации;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3) содействие организациям почтовой связи в размещении объектов почтовой связи, рассмотрение предложений данных организаций о выделении нежилых помещений или строительстве зданий для размещения отделений почтовой связи и других объектов почтовой связи;</w:t>
      </w:r>
    </w:p>
    <w:p w:rsidR="00EA2234" w:rsidRPr="00EA2234" w:rsidRDefault="00EA2234" w:rsidP="00EA2234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4) способствование созданию и поддержанию устойчивой работы местных почтовых маршрутов, оказывают содействие операторам почтовой связи в доставке почтовых отправлений в труднодоступные населенные пункты в установленные контрольные сроки;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5) оказание содействия организациям почтовой связи в размещении почтовых ящиков на территории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6) контролирование обеспечения организациями, эксплуатирующими жилые дома, собственниками жилых домов сохранности и поддержания в исправном состоянии абонентских почтовых шкафов и почтовых абонентских ящиков;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7) обеспечение равного доступа операторам связи к строительству (размещению) и эксплуатации сре</w:t>
      </w:r>
      <w:proofErr w:type="gramStart"/>
      <w:r w:rsidRPr="00EA22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A2234">
        <w:rPr>
          <w:rFonts w:ascii="Times New Roman" w:hAnsi="Times New Roman" w:cs="Times New Roman"/>
          <w:sz w:val="24"/>
          <w:szCs w:val="24"/>
        </w:rPr>
        <w:t xml:space="preserve">язи в переделах полос отвода автомобильных дорог и других инженерных объектов, находящихся в муниципальной собственности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8) участие в создании на территории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соответствующих экстренных оперативных служб и обеспечении круглосуточного вызова указанных служб через средства связи в соответствии с действующим законодательством;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9) предоставление уполномоченным органам информации о нарушениях, выявленных по оказанию услуг связи;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10) осуществление защиты прав потребителей в области связи в пределах полномочий, установленных действующим законодательством;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lastRenderedPageBreak/>
        <w:t>11)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12) рассмотрение обращений граждан и организаций по вопросам оказания услуг связи;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>13) осуществление иных полномочий в соответствии с действующим законодательством.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A2234" w:rsidRPr="00EA2234" w:rsidRDefault="00EA2234" w:rsidP="00EA22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234">
        <w:rPr>
          <w:rFonts w:ascii="Times New Roman" w:hAnsi="Times New Roman" w:cs="Times New Roman"/>
          <w:b/>
          <w:sz w:val="24"/>
          <w:szCs w:val="24"/>
        </w:rPr>
        <w:t xml:space="preserve">4. Финансовое обеспечение расходов на создание условий для обеспечения жителей </w:t>
      </w:r>
      <w:proofErr w:type="spellStart"/>
      <w:r w:rsidRPr="00EA2234">
        <w:rPr>
          <w:rFonts w:ascii="Times New Roman" w:hAnsi="Times New Roman" w:cs="Times New Roman"/>
          <w:b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b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 услугами связи</w:t>
      </w:r>
    </w:p>
    <w:p w:rsidR="00EA2234" w:rsidRPr="00EA2234" w:rsidRDefault="00EA2234" w:rsidP="00EA223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4.1. Реализация полномочий по созданию условий для обеспечения жителей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услугами связи является расходным обязательством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4.2. Финансирование расходов на создание условий для обеспечения жителей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 услугами связи осуществляется в пределах средств, предусмотренных в бюджете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A2234">
        <w:rPr>
          <w:rFonts w:ascii="Times New Roman" w:hAnsi="Times New Roman" w:cs="Times New Roman"/>
          <w:sz w:val="24"/>
          <w:szCs w:val="24"/>
        </w:rPr>
        <w:t xml:space="preserve">4.3. Для решения данного вопроса местного значения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Барсуковского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2234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EA2234">
        <w:rPr>
          <w:rFonts w:ascii="Times New Roman" w:hAnsi="Times New Roman" w:cs="Times New Roman"/>
          <w:sz w:val="24"/>
          <w:szCs w:val="24"/>
        </w:rPr>
        <w:t xml:space="preserve"> района Смоленской области могут быть использованы иные источники финансирования в соответствии с действующим законодательством.</w:t>
      </w:r>
    </w:p>
    <w:p w:rsidR="00EA2234" w:rsidRPr="00EA2234" w:rsidRDefault="00EA2234" w:rsidP="00EA223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66B7A" w:rsidRPr="00EA2234" w:rsidRDefault="00566B7A" w:rsidP="003F69E8">
      <w:pPr>
        <w:rPr>
          <w:rFonts w:ascii="Times New Roman" w:hAnsi="Times New Roman" w:cs="Times New Roman"/>
          <w:sz w:val="24"/>
          <w:szCs w:val="24"/>
        </w:rPr>
      </w:pPr>
    </w:p>
    <w:p w:rsidR="00566B7A" w:rsidRPr="00EA2234" w:rsidRDefault="00566B7A" w:rsidP="003F69E8">
      <w:pPr>
        <w:rPr>
          <w:rFonts w:ascii="Times New Roman" w:hAnsi="Times New Roman" w:cs="Times New Roman"/>
          <w:sz w:val="24"/>
          <w:szCs w:val="24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EA2234" w:rsidRDefault="00EA2234" w:rsidP="003F69E8">
      <w:pPr>
        <w:rPr>
          <w:rFonts w:ascii="Times New Roman" w:hAnsi="Times New Roman" w:cs="Times New Roman"/>
        </w:rPr>
      </w:pPr>
    </w:p>
    <w:p w:rsidR="00EA2234" w:rsidRDefault="00EA2234" w:rsidP="003F69E8">
      <w:pPr>
        <w:rPr>
          <w:rFonts w:ascii="Times New Roman" w:hAnsi="Times New Roman" w:cs="Times New Roman"/>
        </w:rPr>
      </w:pPr>
    </w:p>
    <w:p w:rsidR="00EA2234" w:rsidRDefault="00EA2234" w:rsidP="003F69E8">
      <w:pPr>
        <w:rPr>
          <w:rFonts w:ascii="Times New Roman" w:hAnsi="Times New Roman" w:cs="Times New Roman"/>
        </w:rPr>
      </w:pPr>
    </w:p>
    <w:p w:rsidR="00EA2234" w:rsidRDefault="00EA2234" w:rsidP="003F69E8">
      <w:pPr>
        <w:rPr>
          <w:rFonts w:ascii="Times New Roman" w:hAnsi="Times New Roman" w:cs="Times New Roman"/>
        </w:rPr>
      </w:pPr>
    </w:p>
    <w:p w:rsidR="00EA2234" w:rsidRDefault="00EA2234" w:rsidP="003F69E8">
      <w:pPr>
        <w:rPr>
          <w:rFonts w:ascii="Times New Roman" w:hAnsi="Times New Roman" w:cs="Times New Roman"/>
        </w:rPr>
      </w:pPr>
    </w:p>
    <w:p w:rsidR="00EA2234" w:rsidRDefault="00EA2234" w:rsidP="003F69E8">
      <w:pPr>
        <w:rPr>
          <w:rFonts w:ascii="Times New Roman" w:hAnsi="Times New Roman" w:cs="Times New Roman"/>
        </w:rPr>
      </w:pPr>
    </w:p>
    <w:p w:rsidR="00EA2234" w:rsidRDefault="00EA2234" w:rsidP="003F69E8">
      <w:pPr>
        <w:rPr>
          <w:rFonts w:ascii="Times New Roman" w:hAnsi="Times New Roman" w:cs="Times New Roman"/>
        </w:rPr>
      </w:pPr>
    </w:p>
    <w:p w:rsidR="00EA2234" w:rsidRDefault="00EA2234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EF" w:rsidRDefault="008F5EEF" w:rsidP="00157731">
      <w:r>
        <w:separator/>
      </w:r>
    </w:p>
  </w:endnote>
  <w:endnote w:type="continuationSeparator" w:id="0">
    <w:p w:rsidR="008F5EEF" w:rsidRDefault="008F5EEF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EF" w:rsidRDefault="008F5EEF" w:rsidP="00157731">
      <w:r>
        <w:separator/>
      </w:r>
    </w:p>
  </w:footnote>
  <w:footnote w:type="continuationSeparator" w:id="0">
    <w:p w:rsidR="008F5EEF" w:rsidRDefault="008F5EEF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8F5EEF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A2234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D9ECA-CA64-48CF-9CAA-2CBF1F0D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2022-06-30T12:18:00Z</dcterms:modified>
</cp:coreProperties>
</file>