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27" w:rsidRPr="00791B47" w:rsidRDefault="00E30627" w:rsidP="00E30627">
      <w:pPr>
        <w:jc w:val="center"/>
        <w:rPr>
          <w:rFonts w:ascii="Times New Roman CYR" w:hAnsi="Times New Roman CYR"/>
        </w:rPr>
      </w:pPr>
    </w:p>
    <w:p w:rsidR="00E30627" w:rsidRPr="00791B47" w:rsidRDefault="00E30627" w:rsidP="00E30627">
      <w:pPr>
        <w:jc w:val="center"/>
        <w:rPr>
          <w:rFonts w:ascii="Times New Roman CYR" w:hAnsi="Times New Roman CYR"/>
          <w:sz w:val="28"/>
        </w:rPr>
      </w:pPr>
      <w:r>
        <w:rPr>
          <w:rFonts w:ascii="Times New Roman CYR" w:hAnsi="Times New Roman CYR"/>
          <w:noProof/>
          <w:sz w:val="28"/>
        </w:rPr>
        <w:drawing>
          <wp:inline distT="0" distB="0" distL="0" distR="0">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E30627" w:rsidRPr="00BB58FA" w:rsidRDefault="00E30627" w:rsidP="00E30627">
      <w:pPr>
        <w:keepNext/>
        <w:jc w:val="center"/>
        <w:outlineLvl w:val="0"/>
        <w:rPr>
          <w:b/>
          <w:sz w:val="28"/>
          <w:szCs w:val="20"/>
        </w:rPr>
      </w:pPr>
      <w:r w:rsidRPr="00BB58FA">
        <w:rPr>
          <w:b/>
          <w:sz w:val="28"/>
          <w:szCs w:val="20"/>
        </w:rPr>
        <w:t>АДМИНИСТРАЦИЯ</w:t>
      </w:r>
    </w:p>
    <w:p w:rsidR="00E30627" w:rsidRPr="00BB58FA" w:rsidRDefault="00E333E7" w:rsidP="00E30627">
      <w:pPr>
        <w:keepNext/>
        <w:jc w:val="center"/>
        <w:outlineLvl w:val="0"/>
        <w:rPr>
          <w:b/>
          <w:sz w:val="28"/>
          <w:szCs w:val="20"/>
        </w:rPr>
      </w:pPr>
      <w:r>
        <w:rPr>
          <w:b/>
          <w:sz w:val="28"/>
          <w:szCs w:val="20"/>
        </w:rPr>
        <w:t>БАРСУКОВСКОГО</w:t>
      </w:r>
      <w:r w:rsidR="00E30627" w:rsidRPr="00BB58FA">
        <w:rPr>
          <w:b/>
          <w:sz w:val="28"/>
          <w:szCs w:val="20"/>
        </w:rPr>
        <w:t xml:space="preserve"> СЕЛЬСКОГО ПОСЕЛЕНИЯ</w:t>
      </w:r>
    </w:p>
    <w:p w:rsidR="00E30627" w:rsidRDefault="00E30627" w:rsidP="00E30627">
      <w:pPr>
        <w:jc w:val="center"/>
        <w:rPr>
          <w:b/>
          <w:sz w:val="28"/>
        </w:rPr>
      </w:pPr>
      <w:r w:rsidRPr="00BB58FA">
        <w:rPr>
          <w:b/>
          <w:sz w:val="28"/>
        </w:rPr>
        <w:t>МОНАСТЫРЩИНСКОГО РАЙОНА СМОЛЕНСКОЙ ОБЛАСТИ</w:t>
      </w:r>
    </w:p>
    <w:p w:rsidR="00E333E7" w:rsidRDefault="00E333E7" w:rsidP="00E30627">
      <w:pPr>
        <w:jc w:val="center"/>
        <w:rPr>
          <w:b/>
          <w:sz w:val="28"/>
        </w:rPr>
      </w:pPr>
    </w:p>
    <w:p w:rsidR="00E333E7" w:rsidRPr="00BB58FA" w:rsidRDefault="00E333E7" w:rsidP="00E30627">
      <w:pPr>
        <w:jc w:val="center"/>
        <w:rPr>
          <w:b/>
          <w:sz w:val="28"/>
        </w:rPr>
      </w:pPr>
      <w:r>
        <w:rPr>
          <w:b/>
          <w:sz w:val="28"/>
        </w:rPr>
        <w:t xml:space="preserve">РАСПОРЯЖЕНИЕ </w:t>
      </w:r>
    </w:p>
    <w:p w:rsidR="00E30627" w:rsidRPr="00BB58FA" w:rsidRDefault="00E30627" w:rsidP="00E30627">
      <w:pPr>
        <w:jc w:val="center"/>
        <w:rPr>
          <w:b/>
          <w:sz w:val="28"/>
        </w:rPr>
      </w:pPr>
    </w:p>
    <w:p w:rsidR="00E30627" w:rsidRPr="00E333E7" w:rsidRDefault="00DE0C4B" w:rsidP="00E30627">
      <w:pPr>
        <w:rPr>
          <w:sz w:val="28"/>
          <w:szCs w:val="28"/>
        </w:rPr>
      </w:pPr>
      <w:r w:rsidRPr="00E333E7">
        <w:rPr>
          <w:sz w:val="28"/>
          <w:szCs w:val="28"/>
        </w:rPr>
        <w:t xml:space="preserve">от 09 октября </w:t>
      </w:r>
      <w:r w:rsidR="00E30627" w:rsidRPr="00E333E7">
        <w:rPr>
          <w:sz w:val="28"/>
          <w:szCs w:val="28"/>
        </w:rPr>
        <w:t xml:space="preserve">2019 </w:t>
      </w:r>
      <w:r w:rsidRPr="00E333E7">
        <w:rPr>
          <w:sz w:val="28"/>
          <w:szCs w:val="28"/>
        </w:rPr>
        <w:t xml:space="preserve">года      </w:t>
      </w:r>
      <w:r w:rsidR="00E30627" w:rsidRPr="00E333E7">
        <w:rPr>
          <w:sz w:val="28"/>
          <w:szCs w:val="28"/>
        </w:rPr>
        <w:t xml:space="preserve">№ </w:t>
      </w:r>
      <w:r w:rsidR="00E333E7">
        <w:rPr>
          <w:sz w:val="28"/>
          <w:szCs w:val="28"/>
        </w:rPr>
        <w:t>30</w:t>
      </w:r>
    </w:p>
    <w:p w:rsidR="00E30627" w:rsidRDefault="00E30627" w:rsidP="00E30627">
      <w:pPr>
        <w:pStyle w:val="ConsNonformat"/>
        <w:widowControl/>
        <w:ind w:firstLine="709"/>
        <w:jc w:val="both"/>
        <w:rPr>
          <w:rFonts w:ascii="Times New Roman" w:hAnsi="Times New Roman" w:cs="Times New Roman"/>
          <w:sz w:val="26"/>
          <w:szCs w:val="26"/>
        </w:rPr>
      </w:pPr>
    </w:p>
    <w:p w:rsidR="00E30627" w:rsidRDefault="00E30627" w:rsidP="00E30627">
      <w:pPr>
        <w:ind w:right="5670"/>
        <w:jc w:val="both"/>
        <w:rPr>
          <w:sz w:val="28"/>
          <w:szCs w:val="28"/>
        </w:rPr>
      </w:pPr>
      <w:r>
        <w:rPr>
          <w:sz w:val="28"/>
          <w:szCs w:val="28"/>
        </w:rPr>
        <w:t xml:space="preserve">Об утверждении Положения об обработке и защите персональных данных работников Администрации </w:t>
      </w:r>
      <w:proofErr w:type="spellStart"/>
      <w:r w:rsidR="00E333E7">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E30627" w:rsidRDefault="00E30627" w:rsidP="00E30627">
      <w:pPr>
        <w:ind w:right="5385"/>
        <w:rPr>
          <w:sz w:val="22"/>
          <w:szCs w:val="22"/>
        </w:rPr>
      </w:pPr>
    </w:p>
    <w:p w:rsidR="00E30627" w:rsidRDefault="00E30627" w:rsidP="00E30627">
      <w:pPr>
        <w:ind w:right="5385"/>
        <w:rPr>
          <w:sz w:val="22"/>
          <w:szCs w:val="22"/>
        </w:rPr>
      </w:pPr>
    </w:p>
    <w:p w:rsidR="00E30627" w:rsidRDefault="00E30627" w:rsidP="00E30627">
      <w:pPr>
        <w:autoSpaceDE w:val="0"/>
        <w:autoSpaceDN w:val="0"/>
        <w:adjustRightInd w:val="0"/>
        <w:ind w:firstLine="709"/>
        <w:jc w:val="both"/>
        <w:rPr>
          <w:sz w:val="28"/>
          <w:szCs w:val="28"/>
        </w:rPr>
      </w:pPr>
      <w:r>
        <w:rPr>
          <w:sz w:val="28"/>
          <w:szCs w:val="28"/>
        </w:rPr>
        <w:t>В соответствии с Конституцией Российской Федерации,</w:t>
      </w:r>
      <w:r w:rsidR="000977BE">
        <w:rPr>
          <w:sz w:val="28"/>
          <w:szCs w:val="28"/>
        </w:rPr>
        <w:t xml:space="preserve"> </w:t>
      </w:r>
      <w:proofErr w:type="gramStart"/>
      <w:r>
        <w:rPr>
          <w:sz w:val="28"/>
          <w:szCs w:val="28"/>
        </w:rPr>
        <w:t>Федеральным</w:t>
      </w:r>
      <w:proofErr w:type="gramEnd"/>
      <w:r>
        <w:rPr>
          <w:sz w:val="28"/>
          <w:szCs w:val="28"/>
        </w:rPr>
        <w:t xml:space="preserve"> </w:t>
      </w:r>
      <w:proofErr w:type="gramStart"/>
      <w:r>
        <w:rPr>
          <w:sz w:val="28"/>
          <w:szCs w:val="28"/>
        </w:rPr>
        <w:t xml:space="preserve">законом от 27.07.2006 года № 149-ФЗ «Об информации, информационных технологиях и о защите информации», Федеральным законом от 27.07.2006 № 152-ФЗ «О персональных данных», Гражданским кодексом Российской Федерации, Трудовым кодексом Российской Федерации, Постановлением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Уставом </w:t>
      </w:r>
      <w:proofErr w:type="spellStart"/>
      <w:r w:rsidR="00DE0C4B">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roofErr w:type="gramEnd"/>
    </w:p>
    <w:p w:rsidR="00E30627" w:rsidRDefault="00E30627" w:rsidP="00E30627">
      <w:pPr>
        <w:autoSpaceDE w:val="0"/>
        <w:autoSpaceDN w:val="0"/>
        <w:adjustRightInd w:val="0"/>
        <w:ind w:firstLine="709"/>
        <w:jc w:val="both"/>
        <w:rPr>
          <w:sz w:val="28"/>
          <w:szCs w:val="28"/>
        </w:rPr>
      </w:pPr>
    </w:p>
    <w:p w:rsidR="00E30627" w:rsidRDefault="00E30627" w:rsidP="00E30627">
      <w:pPr>
        <w:autoSpaceDE w:val="0"/>
        <w:autoSpaceDN w:val="0"/>
        <w:adjustRightInd w:val="0"/>
        <w:ind w:firstLine="709"/>
        <w:jc w:val="both"/>
        <w:rPr>
          <w:sz w:val="28"/>
          <w:szCs w:val="28"/>
        </w:rPr>
      </w:pPr>
      <w:r>
        <w:rPr>
          <w:sz w:val="28"/>
          <w:szCs w:val="28"/>
        </w:rPr>
        <w:t xml:space="preserve">1. Утвердить Положение об обработке и защите персональных данных работников Администрации </w:t>
      </w:r>
      <w:proofErr w:type="spellStart"/>
      <w:r w:rsidR="006211F1">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sidRPr="00961190">
        <w:rPr>
          <w:i/>
          <w:sz w:val="28"/>
          <w:szCs w:val="28"/>
        </w:rPr>
        <w:t>прилагается</w:t>
      </w:r>
      <w:r>
        <w:rPr>
          <w:sz w:val="28"/>
          <w:szCs w:val="28"/>
        </w:rPr>
        <w:t>).</w:t>
      </w:r>
    </w:p>
    <w:p w:rsidR="00E30627" w:rsidRDefault="00E30627" w:rsidP="00E30627">
      <w:pPr>
        <w:autoSpaceDE w:val="0"/>
        <w:autoSpaceDN w:val="0"/>
        <w:adjustRightInd w:val="0"/>
        <w:ind w:firstLine="709"/>
        <w:jc w:val="both"/>
        <w:rPr>
          <w:bCs/>
          <w:sz w:val="28"/>
          <w:szCs w:val="28"/>
        </w:rPr>
      </w:pPr>
    </w:p>
    <w:p w:rsidR="00E30627" w:rsidRDefault="00E30627" w:rsidP="00E30627">
      <w:pPr>
        <w:ind w:firstLine="709"/>
        <w:jc w:val="both"/>
        <w:rPr>
          <w:color w:val="000000"/>
          <w:sz w:val="28"/>
          <w:szCs w:val="28"/>
        </w:rPr>
      </w:pPr>
      <w:r>
        <w:rPr>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распоряжения оставляю за собой.</w:t>
      </w:r>
    </w:p>
    <w:p w:rsidR="00E30627" w:rsidRDefault="00E30627" w:rsidP="00E30627">
      <w:pPr>
        <w:spacing w:line="360" w:lineRule="exact"/>
        <w:jc w:val="both"/>
        <w:rPr>
          <w:color w:val="000000"/>
          <w:sz w:val="28"/>
          <w:szCs w:val="28"/>
        </w:rPr>
      </w:pPr>
    </w:p>
    <w:p w:rsidR="00E30627" w:rsidRDefault="00E30627" w:rsidP="00E30627">
      <w:pPr>
        <w:spacing w:line="360" w:lineRule="exact"/>
        <w:jc w:val="both"/>
        <w:rPr>
          <w:color w:val="000000"/>
          <w:sz w:val="28"/>
          <w:szCs w:val="28"/>
        </w:rPr>
      </w:pPr>
    </w:p>
    <w:p w:rsidR="00E30627" w:rsidRDefault="00E30627" w:rsidP="00E30627">
      <w:pPr>
        <w:rPr>
          <w:sz w:val="28"/>
        </w:rPr>
      </w:pPr>
      <w:r>
        <w:rPr>
          <w:sz w:val="28"/>
        </w:rPr>
        <w:t>Глава</w:t>
      </w:r>
      <w:r w:rsidRPr="0059531B">
        <w:rPr>
          <w:sz w:val="28"/>
        </w:rPr>
        <w:t xml:space="preserve"> муниципального</w:t>
      </w:r>
      <w:r>
        <w:rPr>
          <w:sz w:val="28"/>
        </w:rPr>
        <w:t xml:space="preserve"> о</w:t>
      </w:r>
      <w:r w:rsidRPr="0059531B">
        <w:rPr>
          <w:sz w:val="28"/>
        </w:rPr>
        <w:t xml:space="preserve">бразования </w:t>
      </w:r>
    </w:p>
    <w:p w:rsidR="00E30627" w:rsidRDefault="006211F1" w:rsidP="00E30627">
      <w:pPr>
        <w:rPr>
          <w:sz w:val="28"/>
        </w:rPr>
      </w:pPr>
      <w:proofErr w:type="spellStart"/>
      <w:r>
        <w:rPr>
          <w:sz w:val="28"/>
        </w:rPr>
        <w:t>Барсуковского</w:t>
      </w:r>
      <w:proofErr w:type="spellEnd"/>
      <w:r>
        <w:rPr>
          <w:sz w:val="28"/>
        </w:rPr>
        <w:t xml:space="preserve"> </w:t>
      </w:r>
      <w:r w:rsidR="00E30627">
        <w:rPr>
          <w:sz w:val="28"/>
        </w:rPr>
        <w:t xml:space="preserve"> сельского поселения</w:t>
      </w:r>
    </w:p>
    <w:p w:rsidR="00E30627" w:rsidRPr="0059531B" w:rsidRDefault="00E30627" w:rsidP="00E30627">
      <w:pPr>
        <w:rPr>
          <w:sz w:val="28"/>
        </w:rPr>
      </w:pPr>
      <w:proofErr w:type="spellStart"/>
      <w:r>
        <w:rPr>
          <w:sz w:val="28"/>
        </w:rPr>
        <w:t>Монастырщинского</w:t>
      </w:r>
      <w:proofErr w:type="spellEnd"/>
      <w:r>
        <w:rPr>
          <w:sz w:val="28"/>
        </w:rPr>
        <w:t xml:space="preserve"> района</w:t>
      </w:r>
    </w:p>
    <w:p w:rsidR="00E30627" w:rsidRDefault="00E30627" w:rsidP="00E30627">
      <w:pPr>
        <w:rPr>
          <w:sz w:val="28"/>
        </w:rPr>
      </w:pPr>
      <w:r w:rsidRPr="0059531B">
        <w:rPr>
          <w:sz w:val="28"/>
        </w:rPr>
        <w:t>Смоленской области</w:t>
      </w:r>
      <w:r>
        <w:rPr>
          <w:sz w:val="28"/>
        </w:rPr>
        <w:tab/>
      </w:r>
      <w:r>
        <w:rPr>
          <w:sz w:val="28"/>
        </w:rPr>
        <w:tab/>
      </w:r>
      <w:r>
        <w:rPr>
          <w:sz w:val="28"/>
        </w:rPr>
        <w:tab/>
      </w:r>
      <w:r>
        <w:rPr>
          <w:sz w:val="28"/>
        </w:rPr>
        <w:tab/>
      </w:r>
      <w:r>
        <w:rPr>
          <w:sz w:val="28"/>
        </w:rPr>
        <w:tab/>
      </w:r>
      <w:r>
        <w:rPr>
          <w:sz w:val="28"/>
        </w:rPr>
        <w:tab/>
      </w:r>
      <w:r>
        <w:rPr>
          <w:sz w:val="28"/>
        </w:rPr>
        <w:tab/>
      </w:r>
      <w:r w:rsidR="006211F1">
        <w:rPr>
          <w:b/>
          <w:sz w:val="28"/>
        </w:rPr>
        <w:t>Т.В.</w:t>
      </w:r>
      <w:r w:rsidR="00E333E7">
        <w:rPr>
          <w:b/>
          <w:sz w:val="28"/>
        </w:rPr>
        <w:t xml:space="preserve"> </w:t>
      </w:r>
      <w:r w:rsidR="006211F1">
        <w:rPr>
          <w:b/>
          <w:sz w:val="28"/>
        </w:rPr>
        <w:t>Попкова</w:t>
      </w:r>
    </w:p>
    <w:p w:rsidR="00E30627" w:rsidRPr="00454846" w:rsidRDefault="00E30627" w:rsidP="00E30627">
      <w:pPr>
        <w:rPr>
          <w:sz w:val="28"/>
        </w:rPr>
      </w:pPr>
    </w:p>
    <w:tbl>
      <w:tblPr>
        <w:tblStyle w:val="a6"/>
        <w:tblW w:w="0" w:type="auto"/>
        <w:tblInd w:w="63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0977BE" w:rsidTr="000977BE">
        <w:tc>
          <w:tcPr>
            <w:tcW w:w="4077" w:type="dxa"/>
          </w:tcPr>
          <w:p w:rsidR="00E333E7" w:rsidRDefault="00E333E7" w:rsidP="000977BE">
            <w:pPr>
              <w:rPr>
                <w:sz w:val="24"/>
                <w:szCs w:val="24"/>
              </w:rPr>
            </w:pPr>
          </w:p>
          <w:p w:rsidR="00E333E7" w:rsidRDefault="00E333E7" w:rsidP="000977BE">
            <w:pPr>
              <w:rPr>
                <w:sz w:val="24"/>
                <w:szCs w:val="24"/>
              </w:rPr>
            </w:pPr>
          </w:p>
          <w:p w:rsidR="000977BE" w:rsidRPr="00E333E7" w:rsidRDefault="000977BE" w:rsidP="000977BE">
            <w:pPr>
              <w:rPr>
                <w:bCs/>
                <w:sz w:val="24"/>
                <w:szCs w:val="24"/>
              </w:rPr>
            </w:pPr>
            <w:r w:rsidRPr="00E333E7">
              <w:rPr>
                <w:sz w:val="24"/>
                <w:szCs w:val="24"/>
              </w:rPr>
              <w:lastRenderedPageBreak/>
              <w:t>Приложение</w:t>
            </w:r>
          </w:p>
          <w:p w:rsidR="000977BE" w:rsidRPr="00E333E7" w:rsidRDefault="000977BE" w:rsidP="000977BE">
            <w:pPr>
              <w:jc w:val="both"/>
              <w:rPr>
                <w:sz w:val="24"/>
                <w:szCs w:val="24"/>
              </w:rPr>
            </w:pPr>
            <w:r w:rsidRPr="00E333E7">
              <w:rPr>
                <w:sz w:val="24"/>
                <w:szCs w:val="24"/>
              </w:rPr>
              <w:t xml:space="preserve">к распоряжению Администрации </w:t>
            </w:r>
          </w:p>
          <w:p w:rsidR="000977BE" w:rsidRPr="00E333E7" w:rsidRDefault="006211F1" w:rsidP="000977BE">
            <w:pPr>
              <w:jc w:val="both"/>
              <w:rPr>
                <w:sz w:val="24"/>
                <w:szCs w:val="24"/>
              </w:rPr>
            </w:pPr>
            <w:proofErr w:type="spellStart"/>
            <w:r w:rsidRPr="00E333E7">
              <w:rPr>
                <w:sz w:val="24"/>
                <w:szCs w:val="24"/>
              </w:rPr>
              <w:t>Барсуковского</w:t>
            </w:r>
            <w:proofErr w:type="spellEnd"/>
            <w:r w:rsidR="000977BE" w:rsidRPr="00E333E7">
              <w:rPr>
                <w:sz w:val="24"/>
                <w:szCs w:val="24"/>
              </w:rPr>
              <w:t xml:space="preserve"> сельского поселения</w:t>
            </w:r>
          </w:p>
          <w:p w:rsidR="000977BE" w:rsidRPr="00E333E7" w:rsidRDefault="000977BE" w:rsidP="000977BE">
            <w:pPr>
              <w:jc w:val="both"/>
              <w:rPr>
                <w:sz w:val="24"/>
                <w:szCs w:val="24"/>
              </w:rPr>
            </w:pPr>
            <w:proofErr w:type="spellStart"/>
            <w:r w:rsidRPr="00E333E7">
              <w:rPr>
                <w:sz w:val="24"/>
                <w:szCs w:val="24"/>
              </w:rPr>
              <w:t>Монастырщинского</w:t>
            </w:r>
            <w:proofErr w:type="spellEnd"/>
            <w:r w:rsidRPr="00E333E7">
              <w:rPr>
                <w:sz w:val="24"/>
                <w:szCs w:val="24"/>
              </w:rPr>
              <w:t xml:space="preserve">          района</w:t>
            </w:r>
          </w:p>
          <w:p w:rsidR="000977BE" w:rsidRPr="00E333E7" w:rsidRDefault="000977BE" w:rsidP="000977BE">
            <w:pPr>
              <w:jc w:val="both"/>
              <w:rPr>
                <w:sz w:val="24"/>
                <w:szCs w:val="24"/>
              </w:rPr>
            </w:pPr>
            <w:r w:rsidRPr="00E333E7">
              <w:rPr>
                <w:sz w:val="24"/>
                <w:szCs w:val="24"/>
              </w:rPr>
              <w:t>Смоленской области</w:t>
            </w:r>
          </w:p>
          <w:p w:rsidR="000977BE" w:rsidRPr="000977BE" w:rsidRDefault="00E333E7" w:rsidP="00E333E7">
            <w:pPr>
              <w:jc w:val="both"/>
              <w:rPr>
                <w:sz w:val="24"/>
                <w:szCs w:val="24"/>
              </w:rPr>
            </w:pPr>
            <w:r>
              <w:rPr>
                <w:sz w:val="24"/>
                <w:szCs w:val="24"/>
              </w:rPr>
              <w:t>от 09 октября 2019 года №  30</w:t>
            </w:r>
          </w:p>
        </w:tc>
      </w:tr>
    </w:tbl>
    <w:p w:rsidR="00E30627" w:rsidRDefault="00E30627" w:rsidP="00E30627">
      <w:pPr>
        <w:tabs>
          <w:tab w:val="left" w:pos="3810"/>
        </w:tabs>
        <w:rPr>
          <w:sz w:val="28"/>
        </w:rPr>
      </w:pPr>
    </w:p>
    <w:p w:rsidR="00E30627" w:rsidRPr="00454846" w:rsidRDefault="00E30627" w:rsidP="00E30627">
      <w:pPr>
        <w:jc w:val="center"/>
        <w:rPr>
          <w:rFonts w:eastAsia="Calibri"/>
          <w:b/>
          <w:sz w:val="28"/>
          <w:szCs w:val="28"/>
          <w:lang w:eastAsia="en-US"/>
        </w:rPr>
      </w:pPr>
    </w:p>
    <w:p w:rsidR="00E30627" w:rsidRPr="00454846" w:rsidRDefault="00E30627" w:rsidP="00E30627">
      <w:pPr>
        <w:jc w:val="center"/>
        <w:rPr>
          <w:b/>
          <w:sz w:val="28"/>
          <w:szCs w:val="28"/>
        </w:rPr>
      </w:pPr>
      <w:r w:rsidRPr="00454846">
        <w:rPr>
          <w:b/>
          <w:sz w:val="28"/>
          <w:szCs w:val="28"/>
        </w:rPr>
        <w:t>ПОЛОЖЕНИЕ</w:t>
      </w:r>
    </w:p>
    <w:p w:rsidR="00E30627" w:rsidRPr="00454846" w:rsidRDefault="00E30627" w:rsidP="00E30627">
      <w:pPr>
        <w:jc w:val="center"/>
        <w:rPr>
          <w:b/>
          <w:sz w:val="28"/>
          <w:szCs w:val="28"/>
        </w:rPr>
      </w:pPr>
      <w:r w:rsidRPr="00454846">
        <w:rPr>
          <w:b/>
          <w:sz w:val="28"/>
          <w:szCs w:val="28"/>
        </w:rPr>
        <w:t xml:space="preserve">ОБ ОБРАБОТКЕ И ЗАЩИТЕ ПЕРСОНАЛЬНЫХ ДАННЫХ РАБОТНИКОВ АДМИНИСТРАЦИИ </w:t>
      </w:r>
      <w:r w:rsidR="00E333E7">
        <w:rPr>
          <w:b/>
          <w:sz w:val="28"/>
          <w:szCs w:val="28"/>
        </w:rPr>
        <w:t>БАРСУКОВСКОГО</w:t>
      </w:r>
      <w:r>
        <w:rPr>
          <w:b/>
          <w:sz w:val="28"/>
          <w:szCs w:val="28"/>
        </w:rPr>
        <w:t xml:space="preserve"> СЕЛЬСКОГО ПОСЕЛЕНИЯ МОНАСТЫРЩИНСКОГО РАЙОНА</w:t>
      </w:r>
      <w:r w:rsidRPr="00454846">
        <w:rPr>
          <w:b/>
          <w:sz w:val="28"/>
          <w:szCs w:val="28"/>
        </w:rPr>
        <w:t xml:space="preserve"> СМОЛЕНСКОЙ ОБЛАСТИ</w:t>
      </w:r>
    </w:p>
    <w:p w:rsidR="00E30627" w:rsidRPr="00454846" w:rsidRDefault="00E30627" w:rsidP="00E30627">
      <w:pPr>
        <w:ind w:left="1080"/>
        <w:rPr>
          <w:sz w:val="28"/>
          <w:szCs w:val="28"/>
        </w:rPr>
      </w:pPr>
    </w:p>
    <w:p w:rsidR="00E30627" w:rsidRPr="00961190" w:rsidRDefault="00E30627" w:rsidP="00E30627">
      <w:pPr>
        <w:numPr>
          <w:ilvl w:val="0"/>
          <w:numId w:val="1"/>
        </w:numPr>
        <w:spacing w:after="200" w:line="276" w:lineRule="auto"/>
        <w:ind w:left="0" w:firstLine="426"/>
        <w:contextualSpacing/>
        <w:jc w:val="center"/>
        <w:rPr>
          <w:rFonts w:eastAsia="Calibri"/>
          <w:b/>
          <w:i/>
          <w:sz w:val="28"/>
          <w:szCs w:val="28"/>
          <w:lang w:eastAsia="en-US"/>
        </w:rPr>
      </w:pPr>
      <w:r w:rsidRPr="00961190">
        <w:rPr>
          <w:rFonts w:eastAsia="Calibri"/>
          <w:b/>
          <w:i/>
          <w:sz w:val="28"/>
          <w:szCs w:val="28"/>
          <w:lang w:eastAsia="en-US"/>
        </w:rPr>
        <w:t>ОБЩЕЕ ПОЛОЖЕНИЕ</w:t>
      </w:r>
    </w:p>
    <w:p w:rsidR="00E30627" w:rsidRPr="00454846" w:rsidRDefault="00E30627" w:rsidP="00E30627">
      <w:pPr>
        <w:ind w:firstLine="426"/>
        <w:jc w:val="both"/>
        <w:rPr>
          <w:sz w:val="28"/>
          <w:szCs w:val="28"/>
        </w:rPr>
      </w:pPr>
      <w:proofErr w:type="gramStart"/>
      <w:r w:rsidRPr="00454846">
        <w:rPr>
          <w:sz w:val="28"/>
          <w:szCs w:val="28"/>
        </w:rPr>
        <w:t>1.1.Настоящее  Положение об обработке и защите персонал</w:t>
      </w:r>
      <w:r>
        <w:rPr>
          <w:sz w:val="28"/>
          <w:szCs w:val="28"/>
        </w:rPr>
        <w:t xml:space="preserve">ьных данных (далее – Положение) </w:t>
      </w:r>
      <w:r w:rsidRPr="00454846">
        <w:rPr>
          <w:sz w:val="28"/>
          <w:szCs w:val="28"/>
        </w:rPr>
        <w:t xml:space="preserve">Администрации </w:t>
      </w:r>
      <w:proofErr w:type="spellStart"/>
      <w:r w:rsidR="006211F1">
        <w:rPr>
          <w:sz w:val="28"/>
          <w:szCs w:val="28"/>
        </w:rPr>
        <w:t>Барсуковского</w:t>
      </w:r>
      <w:proofErr w:type="spellEnd"/>
      <w:r>
        <w:rPr>
          <w:sz w:val="28"/>
          <w:szCs w:val="28"/>
        </w:rPr>
        <w:t xml:space="preserve"> сельского поселения </w:t>
      </w:r>
      <w:proofErr w:type="spellStart"/>
      <w:r w:rsidRPr="00454846">
        <w:rPr>
          <w:sz w:val="28"/>
          <w:szCs w:val="28"/>
        </w:rPr>
        <w:t>Монастырщин</w:t>
      </w:r>
      <w:r>
        <w:rPr>
          <w:sz w:val="28"/>
          <w:szCs w:val="28"/>
        </w:rPr>
        <w:t>ского</w:t>
      </w:r>
      <w:proofErr w:type="spellEnd"/>
      <w:r>
        <w:rPr>
          <w:sz w:val="28"/>
          <w:szCs w:val="28"/>
        </w:rPr>
        <w:t xml:space="preserve"> района</w:t>
      </w:r>
      <w:r w:rsidRPr="00454846">
        <w:rPr>
          <w:sz w:val="28"/>
          <w:szCs w:val="28"/>
        </w:rPr>
        <w:t xml:space="preserve">  Смоленской области  (далее Оператор) разработано в соответствии с Конституцией Российской Федерации,</w:t>
      </w:r>
      <w:r w:rsidR="000977BE">
        <w:rPr>
          <w:sz w:val="28"/>
          <w:szCs w:val="28"/>
        </w:rPr>
        <w:t xml:space="preserve"> </w:t>
      </w:r>
      <w:r w:rsidRPr="00454846">
        <w:rPr>
          <w:sz w:val="28"/>
          <w:szCs w:val="28"/>
        </w:rPr>
        <w:t>Федеральным законом от 27.07.2006 года № 149-ФЗ «Об информации, информационных технологиях и о защите информации», Федеральным законом от 27.07.2006 № 152-ФЗ «О персональных данных», Трудовым кодексом Российской Федерации, Гражданским кодексом Российской Федерации, Постановлением Правительства</w:t>
      </w:r>
      <w:proofErr w:type="gramEnd"/>
      <w:r w:rsidRPr="00454846">
        <w:rPr>
          <w:sz w:val="28"/>
          <w:szCs w:val="28"/>
        </w:rPr>
        <w:t xml:space="preserve">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 Уставом </w:t>
      </w:r>
      <w:proofErr w:type="spellStart"/>
      <w:r w:rsidR="006211F1">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 области.</w:t>
      </w:r>
    </w:p>
    <w:p w:rsidR="00E30627" w:rsidRPr="00454846" w:rsidRDefault="00E30627" w:rsidP="00E30627">
      <w:pPr>
        <w:ind w:firstLine="426"/>
        <w:jc w:val="both"/>
        <w:rPr>
          <w:sz w:val="28"/>
          <w:szCs w:val="28"/>
        </w:rPr>
      </w:pPr>
      <w:r w:rsidRPr="00454846">
        <w:rPr>
          <w:sz w:val="28"/>
          <w:szCs w:val="28"/>
        </w:rPr>
        <w:t xml:space="preserve">1.2. Цель разработки Положения – определение порядка обработки персональных данных работников Оператора; обеспечение защиты прав и свобод работников Оператора при обработке их персональных данных, хранение персональных данных, а также установление ответственности должностных лиц, имеющих доступ к персональным данным работников Оператора, за невыполнение требований норм, регулирующих обработку и защиту персональных данных. </w:t>
      </w:r>
    </w:p>
    <w:p w:rsidR="00E30627" w:rsidRPr="00454846" w:rsidRDefault="00E30627" w:rsidP="00E30627">
      <w:pPr>
        <w:ind w:firstLine="426"/>
        <w:jc w:val="both"/>
        <w:rPr>
          <w:sz w:val="28"/>
          <w:szCs w:val="28"/>
        </w:rPr>
      </w:pPr>
      <w:r w:rsidRPr="00454846">
        <w:rPr>
          <w:sz w:val="28"/>
          <w:szCs w:val="28"/>
        </w:rPr>
        <w:t>1.3. Порядок ввода в действие и изменения Положения</w:t>
      </w:r>
    </w:p>
    <w:p w:rsidR="00E30627" w:rsidRPr="00454846" w:rsidRDefault="00E30627" w:rsidP="00E30627">
      <w:pPr>
        <w:ind w:firstLine="426"/>
        <w:jc w:val="both"/>
        <w:rPr>
          <w:sz w:val="28"/>
          <w:szCs w:val="28"/>
        </w:rPr>
      </w:pPr>
      <w:r w:rsidRPr="00454846">
        <w:rPr>
          <w:sz w:val="28"/>
          <w:szCs w:val="28"/>
        </w:rPr>
        <w:t xml:space="preserve">1.3.1. Настоящее Положение вступает в силу с момента его утверждения Администрацией </w:t>
      </w:r>
      <w:proofErr w:type="spellStart"/>
      <w:r w:rsidR="006211F1">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 области и действует бессрочно, до замены его новым Положением.</w:t>
      </w:r>
    </w:p>
    <w:p w:rsidR="00E30627" w:rsidRDefault="00E30627" w:rsidP="00E30627">
      <w:pPr>
        <w:ind w:firstLine="426"/>
        <w:jc w:val="both"/>
        <w:rPr>
          <w:sz w:val="28"/>
          <w:szCs w:val="28"/>
        </w:rPr>
      </w:pPr>
      <w:r w:rsidRPr="00454846">
        <w:rPr>
          <w:sz w:val="28"/>
          <w:szCs w:val="28"/>
        </w:rPr>
        <w:t xml:space="preserve">1.3.2. Все изменения в Положение вносятся распоряжением Администрации </w:t>
      </w:r>
      <w:proofErr w:type="spellStart"/>
      <w:r w:rsidR="006211F1">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 </w:t>
      </w:r>
      <w:r>
        <w:rPr>
          <w:sz w:val="28"/>
          <w:szCs w:val="28"/>
        </w:rPr>
        <w:t xml:space="preserve">области </w:t>
      </w:r>
    </w:p>
    <w:p w:rsidR="00E30627" w:rsidRPr="00454846" w:rsidRDefault="00E30627" w:rsidP="00E30627">
      <w:pPr>
        <w:ind w:firstLine="426"/>
        <w:jc w:val="both"/>
        <w:rPr>
          <w:sz w:val="28"/>
          <w:szCs w:val="28"/>
        </w:rPr>
      </w:pPr>
      <w:r w:rsidRPr="00454846">
        <w:rPr>
          <w:sz w:val="28"/>
          <w:szCs w:val="28"/>
        </w:rPr>
        <w:t>1.4. Все работники должны быть ознакомлены с настоящим Положением под роспись.</w:t>
      </w:r>
    </w:p>
    <w:p w:rsidR="00E30627" w:rsidRPr="00454846" w:rsidRDefault="00E30627" w:rsidP="00E30627">
      <w:pPr>
        <w:ind w:firstLine="426"/>
        <w:jc w:val="both"/>
        <w:rPr>
          <w:sz w:val="28"/>
          <w:szCs w:val="28"/>
        </w:rPr>
      </w:pPr>
      <w:r w:rsidRPr="00454846">
        <w:rPr>
          <w:sz w:val="28"/>
          <w:szCs w:val="28"/>
        </w:rPr>
        <w:t>1.5. Режим конфиденциальности персональных данных снимается в случаях их обезличивания и по истечении 75 лет срока хранения или продлевается на основании заключения экспертной комиссии Оператора, если иное не определено законом.</w:t>
      </w:r>
    </w:p>
    <w:p w:rsidR="00E30627" w:rsidRDefault="00E30627" w:rsidP="00E30627">
      <w:pPr>
        <w:ind w:firstLine="426"/>
        <w:jc w:val="center"/>
        <w:rPr>
          <w:sz w:val="28"/>
          <w:szCs w:val="28"/>
        </w:rPr>
      </w:pPr>
    </w:p>
    <w:p w:rsidR="00E30627" w:rsidRPr="00812E1D" w:rsidRDefault="00E30627" w:rsidP="00812E1D">
      <w:pPr>
        <w:pStyle w:val="a5"/>
        <w:numPr>
          <w:ilvl w:val="0"/>
          <w:numId w:val="1"/>
        </w:numPr>
        <w:jc w:val="center"/>
        <w:rPr>
          <w:b/>
          <w:i/>
          <w:sz w:val="28"/>
          <w:szCs w:val="28"/>
        </w:rPr>
      </w:pPr>
      <w:r w:rsidRPr="00812E1D">
        <w:rPr>
          <w:b/>
          <w:i/>
          <w:sz w:val="28"/>
          <w:szCs w:val="28"/>
        </w:rPr>
        <w:t>ОСНОВНЫЕ ПОНЯТИЯ И СОСТАВ ПЕРСОНАЛЬНЫХ ДАННЫХ РАБОТНИКОВ И ОБУЧАЮЩИХСЯ</w:t>
      </w:r>
    </w:p>
    <w:p w:rsidR="00812E1D" w:rsidRPr="00812E1D" w:rsidRDefault="00812E1D" w:rsidP="00812E1D">
      <w:pPr>
        <w:pStyle w:val="a5"/>
        <w:ind w:left="1440"/>
        <w:rPr>
          <w:b/>
          <w:i/>
          <w:sz w:val="28"/>
          <w:szCs w:val="28"/>
        </w:rPr>
      </w:pPr>
    </w:p>
    <w:p w:rsidR="00E30627" w:rsidRPr="00454846" w:rsidRDefault="00E30627" w:rsidP="00E30627">
      <w:pPr>
        <w:ind w:firstLine="426"/>
        <w:jc w:val="both"/>
        <w:rPr>
          <w:sz w:val="28"/>
          <w:szCs w:val="28"/>
        </w:rPr>
      </w:pPr>
      <w:r w:rsidRPr="00454846">
        <w:rPr>
          <w:sz w:val="28"/>
          <w:szCs w:val="28"/>
        </w:rPr>
        <w:t>2.1. Для целей настоящего Положения используются следующие основные понятия:</w:t>
      </w:r>
    </w:p>
    <w:p w:rsidR="00E30627" w:rsidRPr="00454846" w:rsidRDefault="00E30627" w:rsidP="00E30627">
      <w:pPr>
        <w:ind w:firstLine="426"/>
        <w:jc w:val="both"/>
        <w:rPr>
          <w:sz w:val="28"/>
          <w:szCs w:val="28"/>
        </w:rPr>
      </w:pPr>
      <w:proofErr w:type="gramStart"/>
      <w:r w:rsidRPr="00454846">
        <w:rPr>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 с ведением учебного процесса;</w:t>
      </w:r>
      <w:proofErr w:type="gramEnd"/>
    </w:p>
    <w:p w:rsidR="00E30627" w:rsidRPr="00454846" w:rsidRDefault="00E30627" w:rsidP="00E30627">
      <w:pPr>
        <w:ind w:firstLine="426"/>
        <w:jc w:val="both"/>
        <w:rPr>
          <w:sz w:val="28"/>
          <w:szCs w:val="28"/>
        </w:rPr>
      </w:pPr>
      <w:proofErr w:type="gramStart"/>
      <w:r w:rsidRPr="00454846">
        <w:rPr>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Оператора;</w:t>
      </w:r>
      <w:proofErr w:type="gramEnd"/>
    </w:p>
    <w:p w:rsidR="00E30627" w:rsidRPr="00454846" w:rsidRDefault="00E30627" w:rsidP="00E30627">
      <w:pPr>
        <w:ind w:firstLine="426"/>
        <w:jc w:val="both"/>
        <w:rPr>
          <w:sz w:val="28"/>
          <w:szCs w:val="28"/>
        </w:rPr>
      </w:pPr>
      <w:r w:rsidRPr="00454846">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E30627" w:rsidRPr="00454846" w:rsidRDefault="00E30627" w:rsidP="00E30627">
      <w:pPr>
        <w:ind w:firstLine="426"/>
        <w:jc w:val="both"/>
        <w:rPr>
          <w:sz w:val="28"/>
          <w:szCs w:val="28"/>
        </w:rPr>
      </w:pPr>
      <w:r w:rsidRPr="00454846">
        <w:rPr>
          <w:sz w:val="28"/>
          <w:szCs w:val="28"/>
        </w:rPr>
        <w:t>- использование персональных данных – действия (операции) с персональными данными, совершаемые должностным лицом Оператора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E30627" w:rsidRPr="00454846" w:rsidRDefault="00E30627" w:rsidP="00E30627">
      <w:pPr>
        <w:ind w:firstLine="426"/>
        <w:jc w:val="both"/>
        <w:rPr>
          <w:sz w:val="28"/>
          <w:szCs w:val="28"/>
        </w:rPr>
      </w:pPr>
      <w:r w:rsidRPr="00454846">
        <w:rPr>
          <w:sz w:val="28"/>
          <w:szCs w:val="28"/>
        </w:rPr>
        <w:t>- блокирование персональных данных – временное прекращение сбора, систематизации, накопления, использование, распространения</w:t>
      </w:r>
      <w:r>
        <w:rPr>
          <w:sz w:val="28"/>
          <w:szCs w:val="28"/>
        </w:rPr>
        <w:t xml:space="preserve"> персональных данных работника</w:t>
      </w:r>
      <w:r w:rsidRPr="00454846">
        <w:rPr>
          <w:sz w:val="28"/>
          <w:szCs w:val="28"/>
        </w:rPr>
        <w:t>, в том числе их передача;</w:t>
      </w:r>
    </w:p>
    <w:p w:rsidR="00E30627" w:rsidRPr="00454846" w:rsidRDefault="00E30627" w:rsidP="00E30627">
      <w:pPr>
        <w:ind w:firstLine="426"/>
        <w:jc w:val="both"/>
        <w:rPr>
          <w:sz w:val="28"/>
          <w:szCs w:val="28"/>
        </w:rPr>
      </w:pPr>
      <w:r w:rsidRPr="00454846">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 обучающихся или в результате которых уничтожаются материальные носители персональных данных работников;</w:t>
      </w:r>
    </w:p>
    <w:p w:rsidR="00E30627" w:rsidRPr="00454846" w:rsidRDefault="00E30627" w:rsidP="00E30627">
      <w:pPr>
        <w:ind w:firstLine="426"/>
        <w:jc w:val="both"/>
        <w:rPr>
          <w:sz w:val="28"/>
          <w:szCs w:val="28"/>
        </w:rPr>
      </w:pPr>
      <w:r w:rsidRPr="00454846">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30627" w:rsidRPr="00454846" w:rsidRDefault="00E30627" w:rsidP="00E30627">
      <w:pPr>
        <w:ind w:firstLine="426"/>
        <w:jc w:val="both"/>
        <w:rPr>
          <w:sz w:val="28"/>
          <w:szCs w:val="28"/>
        </w:rPr>
      </w:pPr>
      <w:r w:rsidRPr="00454846">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30627" w:rsidRPr="00454846" w:rsidRDefault="00E30627" w:rsidP="00E30627">
      <w:pPr>
        <w:ind w:firstLine="426"/>
        <w:jc w:val="both"/>
        <w:rPr>
          <w:sz w:val="28"/>
          <w:szCs w:val="28"/>
        </w:rPr>
      </w:pPr>
      <w:r w:rsidRPr="00454846">
        <w:rPr>
          <w:sz w:val="28"/>
          <w:szCs w:val="28"/>
        </w:rPr>
        <w:t>2.2. Получение персональных данных осуществляется в соответствии с нормативно-правовыми актами Российской Федерации в области трудовых отношений, нормативными и распорядительными документами, Положением об обработке и защите персональных данных на основе согласия субъектов на обработку их персональных данных. Оператор не вправе требовать от субъекта персональных данных, предоставляющих информац</w:t>
      </w:r>
      <w:proofErr w:type="gramStart"/>
      <w:r w:rsidRPr="00454846">
        <w:rPr>
          <w:sz w:val="28"/>
          <w:szCs w:val="28"/>
        </w:rPr>
        <w:t>ии о е</w:t>
      </w:r>
      <w:proofErr w:type="gramEnd"/>
      <w:r w:rsidRPr="00454846">
        <w:rPr>
          <w:sz w:val="28"/>
          <w:szCs w:val="28"/>
        </w:rPr>
        <w:t xml:space="preserve">го национальности и расовой принадлежности, политических и религиозных убеждениях и о его частной </w:t>
      </w:r>
      <w:r w:rsidRPr="00454846">
        <w:rPr>
          <w:sz w:val="28"/>
          <w:szCs w:val="28"/>
        </w:rPr>
        <w:lastRenderedPageBreak/>
        <w:t>жизни.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rsidR="00E30627" w:rsidRPr="00454846" w:rsidRDefault="00E30627" w:rsidP="00E30627">
      <w:pPr>
        <w:ind w:firstLine="426"/>
        <w:jc w:val="both"/>
        <w:rPr>
          <w:sz w:val="28"/>
          <w:szCs w:val="28"/>
        </w:rPr>
      </w:pPr>
      <w:r w:rsidRPr="00454846">
        <w:rPr>
          <w:sz w:val="28"/>
          <w:szCs w:val="28"/>
        </w:rPr>
        <w:t xml:space="preserve">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если иное не предусмотрено федеральными законами. Правила обработки и использования персональных данных устанавливаются отдельными регламентами и  инструкциями Оператора. </w:t>
      </w:r>
    </w:p>
    <w:p w:rsidR="00E30627" w:rsidRPr="00454846" w:rsidRDefault="00E30627" w:rsidP="00E30627">
      <w:pPr>
        <w:ind w:firstLine="426"/>
        <w:jc w:val="both"/>
        <w:rPr>
          <w:sz w:val="28"/>
          <w:szCs w:val="28"/>
        </w:rPr>
      </w:pPr>
      <w:r w:rsidRPr="00454846">
        <w:rPr>
          <w:sz w:val="28"/>
          <w:szCs w:val="28"/>
        </w:rPr>
        <w:t>2.4.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правил. Право на обработку персональных данных предоставляется должностным лицам, определенным настоящим Положением об обработке и защите персональных данных, распорядительными документами и иными письменными указаниями Оператора.</w:t>
      </w:r>
    </w:p>
    <w:p w:rsidR="00E30627" w:rsidRDefault="00E30627" w:rsidP="00E30627">
      <w:pPr>
        <w:ind w:firstLine="426"/>
        <w:jc w:val="both"/>
        <w:rPr>
          <w:sz w:val="28"/>
          <w:szCs w:val="28"/>
        </w:rPr>
      </w:pPr>
      <w:r w:rsidRPr="00454846">
        <w:rPr>
          <w:sz w:val="28"/>
          <w:szCs w:val="28"/>
        </w:rPr>
        <w:t>2.5.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нормативно-правовыми актами и инструкциями Оператора.</w:t>
      </w:r>
    </w:p>
    <w:p w:rsidR="00812E1D" w:rsidRPr="00454846" w:rsidRDefault="00812E1D" w:rsidP="00E30627">
      <w:pPr>
        <w:ind w:firstLine="426"/>
        <w:jc w:val="both"/>
        <w:rPr>
          <w:sz w:val="28"/>
          <w:szCs w:val="28"/>
        </w:rPr>
      </w:pPr>
    </w:p>
    <w:p w:rsidR="00E30627" w:rsidRPr="00454846" w:rsidRDefault="00E30627" w:rsidP="00E30627">
      <w:pPr>
        <w:ind w:firstLine="426"/>
        <w:jc w:val="both"/>
        <w:rPr>
          <w:sz w:val="28"/>
          <w:szCs w:val="28"/>
        </w:rPr>
      </w:pPr>
    </w:p>
    <w:p w:rsidR="00E30627" w:rsidRPr="00812E1D" w:rsidRDefault="00E30627" w:rsidP="00E30627">
      <w:pPr>
        <w:ind w:firstLine="426"/>
        <w:jc w:val="center"/>
        <w:rPr>
          <w:b/>
          <w:i/>
          <w:sz w:val="28"/>
          <w:szCs w:val="28"/>
        </w:rPr>
      </w:pPr>
      <w:r w:rsidRPr="00812E1D">
        <w:rPr>
          <w:b/>
          <w:i/>
          <w:sz w:val="28"/>
          <w:szCs w:val="28"/>
        </w:rPr>
        <w:t>3. ПРАВА, ОБЯЗАННОСТИ И ОТВЕТСТВЕННОСТЬ СУБЪЕКТА ПЕРСОНАЛЬНЫХ ДАННЫХ И ОПЕРАТОРА ПРИ ОБРАБОТКЕ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3.1. Права субъекта персональных данных в целях обеспечения защиты своих персональных данных:</w:t>
      </w:r>
    </w:p>
    <w:p w:rsidR="00E30627" w:rsidRPr="00454846" w:rsidRDefault="00E30627" w:rsidP="00E30627">
      <w:pPr>
        <w:ind w:firstLine="426"/>
        <w:jc w:val="both"/>
        <w:rPr>
          <w:sz w:val="28"/>
          <w:szCs w:val="28"/>
        </w:rPr>
      </w:pPr>
      <w:r w:rsidRPr="00454846">
        <w:rPr>
          <w:sz w:val="28"/>
          <w:szCs w:val="28"/>
        </w:rPr>
        <w:t>- в целях обеспечения защиты своих персональных данных субъект персональных данных в соответствии с Федеральным законом Российской Федерации от</w:t>
      </w:r>
      <w:r w:rsidR="000977BE">
        <w:rPr>
          <w:sz w:val="28"/>
          <w:szCs w:val="28"/>
        </w:rPr>
        <w:t xml:space="preserve"> </w:t>
      </w:r>
      <w:r w:rsidRPr="00454846">
        <w:rPr>
          <w:sz w:val="28"/>
          <w:szCs w:val="28"/>
        </w:rPr>
        <w:t>27.06.2006г. № 152-ФЗ «О персональных данных», за исключением случаев, предусмотренных данным Федеральным законом, имеет право на получение  сведений  об Операторе;</w:t>
      </w:r>
    </w:p>
    <w:p w:rsidR="00E30627" w:rsidRPr="00454846" w:rsidRDefault="00E30627" w:rsidP="00E30627">
      <w:pPr>
        <w:ind w:firstLine="426"/>
        <w:jc w:val="both"/>
        <w:rPr>
          <w:sz w:val="28"/>
          <w:szCs w:val="28"/>
        </w:rPr>
      </w:pPr>
      <w:r w:rsidRPr="00454846">
        <w:rPr>
          <w:sz w:val="28"/>
          <w:szCs w:val="28"/>
        </w:rPr>
        <w:lastRenderedPageBreak/>
        <w:t>- требовать от Оператора уточнения своих персональных данных, их блокирования или уничтожения в случае, если по вине Оператора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627" w:rsidRPr="00454846" w:rsidRDefault="00E30627" w:rsidP="00E30627">
      <w:pPr>
        <w:ind w:firstLine="426"/>
        <w:jc w:val="both"/>
        <w:rPr>
          <w:sz w:val="28"/>
          <w:szCs w:val="28"/>
        </w:rPr>
      </w:pPr>
      <w:r w:rsidRPr="00454846">
        <w:rPr>
          <w:sz w:val="28"/>
          <w:szCs w:val="28"/>
        </w:rPr>
        <w:t>- на получение при обращении или при получении запроса информации, касающейся обработки его персональных данных;</w:t>
      </w:r>
    </w:p>
    <w:p w:rsidR="00E30627" w:rsidRPr="00454846" w:rsidRDefault="00E30627" w:rsidP="00E30627">
      <w:pPr>
        <w:ind w:firstLine="426"/>
        <w:jc w:val="both"/>
        <w:rPr>
          <w:sz w:val="28"/>
          <w:szCs w:val="28"/>
        </w:rPr>
      </w:pPr>
      <w:r w:rsidRPr="00454846">
        <w:rPr>
          <w:sz w:val="28"/>
          <w:szCs w:val="28"/>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E30627" w:rsidRPr="00454846" w:rsidRDefault="00E30627" w:rsidP="00E30627">
      <w:pPr>
        <w:ind w:firstLine="426"/>
        <w:jc w:val="both"/>
        <w:rPr>
          <w:sz w:val="28"/>
          <w:szCs w:val="28"/>
        </w:rPr>
      </w:pPr>
      <w:r w:rsidRPr="00454846">
        <w:rPr>
          <w:sz w:val="28"/>
          <w:szCs w:val="28"/>
        </w:rPr>
        <w:t xml:space="preserve">3.2. Обязанности Оператора при сборе персональных данных </w:t>
      </w:r>
    </w:p>
    <w:p w:rsidR="00E30627" w:rsidRPr="00454846" w:rsidRDefault="00E30627" w:rsidP="00E30627">
      <w:pPr>
        <w:ind w:firstLine="426"/>
        <w:jc w:val="both"/>
        <w:rPr>
          <w:sz w:val="28"/>
          <w:szCs w:val="28"/>
        </w:rPr>
      </w:pPr>
      <w:proofErr w:type="gramStart"/>
      <w:r w:rsidRPr="00454846">
        <w:rPr>
          <w:sz w:val="28"/>
          <w:szCs w:val="2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454846">
        <w:rPr>
          <w:sz w:val="28"/>
          <w:szCs w:val="28"/>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30627" w:rsidRPr="00454846" w:rsidRDefault="00E30627" w:rsidP="00E30627">
      <w:pPr>
        <w:ind w:firstLine="426"/>
        <w:jc w:val="both"/>
        <w:rPr>
          <w:sz w:val="28"/>
          <w:szCs w:val="28"/>
        </w:rPr>
      </w:pPr>
      <w:r w:rsidRPr="00454846">
        <w:rPr>
          <w:sz w:val="28"/>
          <w:szCs w:val="28"/>
        </w:rPr>
        <w:t xml:space="preserve">3.3. В случае выявления неправомерных действий с персональными данными Оператор обязан сообщить непосредственному руководителю и проректору по безопасности  о выявленных нарушениях, в </w:t>
      </w:r>
      <w:r w:rsidR="000977BE" w:rsidRPr="00454846">
        <w:rPr>
          <w:sz w:val="28"/>
          <w:szCs w:val="28"/>
        </w:rPr>
        <w:t>срок,</w:t>
      </w:r>
      <w:r w:rsidRPr="00454846">
        <w:rPr>
          <w:sz w:val="28"/>
          <w:szCs w:val="28"/>
        </w:rPr>
        <w:t xml:space="preserve"> не превышающий трех рабочих дней </w:t>
      </w:r>
      <w:proofErr w:type="gramStart"/>
      <w:r w:rsidRPr="00454846">
        <w:rPr>
          <w:sz w:val="28"/>
          <w:szCs w:val="28"/>
        </w:rPr>
        <w:t>с даты</w:t>
      </w:r>
      <w:proofErr w:type="gramEnd"/>
      <w:r w:rsidRPr="00454846">
        <w:rPr>
          <w:sz w:val="28"/>
          <w:szCs w:val="28"/>
        </w:rPr>
        <w:t xml:space="preserve"> такого выявления,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454846">
        <w:rPr>
          <w:sz w:val="28"/>
          <w:szCs w:val="28"/>
        </w:rPr>
        <w:t>с даты выявления</w:t>
      </w:r>
      <w:proofErr w:type="gramEnd"/>
      <w:r w:rsidRPr="00454846">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E30627" w:rsidRPr="00454846" w:rsidRDefault="00E30627" w:rsidP="00E30627">
      <w:pPr>
        <w:ind w:firstLine="426"/>
        <w:jc w:val="both"/>
        <w:rPr>
          <w:sz w:val="28"/>
          <w:szCs w:val="28"/>
        </w:rPr>
      </w:pPr>
      <w:r w:rsidRPr="00454846">
        <w:rPr>
          <w:sz w:val="28"/>
          <w:szCs w:val="28"/>
        </w:rPr>
        <w:t xml:space="preserve">3.4. В случае отзыва субъекта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454846">
        <w:rPr>
          <w:sz w:val="28"/>
          <w:szCs w:val="28"/>
        </w:rPr>
        <w:t>с даты поступления</w:t>
      </w:r>
      <w:proofErr w:type="gramEnd"/>
      <w:r w:rsidRPr="00454846">
        <w:rPr>
          <w:sz w:val="28"/>
          <w:szCs w:val="28"/>
        </w:rPr>
        <w:t xml:space="preserve"> указанного отзыва, если иное не предусмотрено Федеральными законами и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30627" w:rsidRPr="00454846" w:rsidRDefault="00E30627" w:rsidP="00E30627">
      <w:pPr>
        <w:ind w:firstLine="426"/>
        <w:jc w:val="both"/>
        <w:rPr>
          <w:sz w:val="28"/>
          <w:szCs w:val="28"/>
        </w:rPr>
      </w:pPr>
    </w:p>
    <w:p w:rsidR="00E30627" w:rsidRPr="00812E1D" w:rsidRDefault="00961190" w:rsidP="00744039">
      <w:pPr>
        <w:pStyle w:val="a5"/>
        <w:ind w:left="1440"/>
        <w:jc w:val="center"/>
        <w:rPr>
          <w:b/>
          <w:i/>
          <w:sz w:val="28"/>
          <w:szCs w:val="28"/>
        </w:rPr>
      </w:pPr>
      <w:r>
        <w:rPr>
          <w:b/>
          <w:i/>
          <w:sz w:val="28"/>
          <w:szCs w:val="28"/>
        </w:rPr>
        <w:t>4.ПРА</w:t>
      </w:r>
      <w:r w:rsidR="00744039">
        <w:rPr>
          <w:b/>
          <w:i/>
          <w:sz w:val="28"/>
          <w:szCs w:val="28"/>
        </w:rPr>
        <w:t>В</w:t>
      </w:r>
      <w:r w:rsidR="00E30627" w:rsidRPr="00812E1D">
        <w:rPr>
          <w:b/>
          <w:i/>
          <w:sz w:val="28"/>
          <w:szCs w:val="28"/>
        </w:rPr>
        <w:t>А ОПЕРАТОРА НА ПЕРЕДАЧУ ПЕРСОНАЛЬНЫХ ДАННЫХ ТРЕТЬИМ ЛИЦАМ</w:t>
      </w:r>
    </w:p>
    <w:p w:rsidR="00812E1D" w:rsidRPr="00812E1D" w:rsidRDefault="00812E1D" w:rsidP="00812E1D">
      <w:pPr>
        <w:pStyle w:val="a5"/>
        <w:ind w:left="1440"/>
        <w:rPr>
          <w:b/>
          <w:i/>
          <w:sz w:val="28"/>
          <w:szCs w:val="28"/>
        </w:rPr>
      </w:pPr>
    </w:p>
    <w:p w:rsidR="00E30627" w:rsidRDefault="00E30627" w:rsidP="000977BE">
      <w:pPr>
        <w:ind w:firstLine="284"/>
        <w:jc w:val="both"/>
        <w:rPr>
          <w:sz w:val="28"/>
          <w:szCs w:val="28"/>
        </w:rPr>
      </w:pPr>
      <w:r w:rsidRPr="00454846">
        <w:rPr>
          <w:sz w:val="28"/>
          <w:szCs w:val="28"/>
        </w:rPr>
        <w:lastRenderedPageBreak/>
        <w:t>4.1.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812E1D" w:rsidRPr="00454846" w:rsidRDefault="00812E1D" w:rsidP="00E30627">
      <w:pPr>
        <w:jc w:val="both"/>
        <w:rPr>
          <w:sz w:val="28"/>
          <w:szCs w:val="28"/>
        </w:rPr>
      </w:pPr>
    </w:p>
    <w:p w:rsidR="00E30627" w:rsidRPr="00454846" w:rsidRDefault="00E30627" w:rsidP="00E30627">
      <w:pPr>
        <w:ind w:firstLine="426"/>
        <w:jc w:val="both"/>
        <w:rPr>
          <w:sz w:val="28"/>
          <w:szCs w:val="28"/>
        </w:rPr>
      </w:pPr>
    </w:p>
    <w:p w:rsidR="00E30627" w:rsidRPr="00812E1D" w:rsidRDefault="00E30627" w:rsidP="00E30627">
      <w:pPr>
        <w:ind w:firstLine="426"/>
        <w:jc w:val="center"/>
        <w:rPr>
          <w:b/>
          <w:i/>
          <w:sz w:val="28"/>
          <w:szCs w:val="28"/>
        </w:rPr>
      </w:pPr>
      <w:r w:rsidRPr="00812E1D">
        <w:rPr>
          <w:b/>
          <w:i/>
          <w:sz w:val="28"/>
          <w:szCs w:val="28"/>
        </w:rPr>
        <w:t>5. ОТВЕТСТВЕННОСТЬ ОПЕРАТОРА ЗА РАЗГЛАШЕНИЕ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xml:space="preserve">5.1. 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ответственность предусмотренную законодательством Российской Федерации. </w:t>
      </w:r>
    </w:p>
    <w:p w:rsidR="00E30627" w:rsidRDefault="00E30627" w:rsidP="00E30627">
      <w:pPr>
        <w:ind w:firstLine="426"/>
        <w:jc w:val="both"/>
        <w:rPr>
          <w:sz w:val="28"/>
          <w:szCs w:val="28"/>
        </w:rPr>
      </w:pPr>
      <w:r w:rsidRPr="00454846">
        <w:rPr>
          <w:sz w:val="28"/>
          <w:szCs w:val="28"/>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744039" w:rsidRDefault="00744039" w:rsidP="00E30627">
      <w:pPr>
        <w:ind w:firstLine="426"/>
        <w:jc w:val="both"/>
        <w:rPr>
          <w:sz w:val="28"/>
          <w:szCs w:val="28"/>
        </w:rPr>
      </w:pPr>
    </w:p>
    <w:p w:rsidR="00E30627" w:rsidRPr="00454846" w:rsidRDefault="00E30627" w:rsidP="006D5F31">
      <w:pPr>
        <w:rPr>
          <w:sz w:val="28"/>
          <w:szCs w:val="28"/>
        </w:rPr>
      </w:pPr>
    </w:p>
    <w:p w:rsidR="00E30627" w:rsidRPr="00454846" w:rsidRDefault="00E30627" w:rsidP="00E30627">
      <w:pPr>
        <w:ind w:firstLine="426"/>
        <w:rPr>
          <w:sz w:val="28"/>
          <w:szCs w:val="28"/>
        </w:rPr>
      </w:pPr>
    </w:p>
    <w:p w:rsidR="00E30627" w:rsidRPr="00812E1D" w:rsidRDefault="00E30627" w:rsidP="00E30627">
      <w:pPr>
        <w:ind w:firstLine="426"/>
        <w:jc w:val="center"/>
        <w:rPr>
          <w:b/>
          <w:sz w:val="28"/>
          <w:szCs w:val="28"/>
        </w:rPr>
      </w:pPr>
      <w:r w:rsidRPr="00812E1D">
        <w:rPr>
          <w:b/>
          <w:sz w:val="28"/>
          <w:szCs w:val="28"/>
        </w:rPr>
        <w:t>ИНСТРУКЦИЯ О ПОРЯДКЕ ОБЕСПЕЧЕНИЯ КОНФИДЕНЦИАЛЬНОСТИ ПРИ ОБРАЩЕНИИ С ИНФОРМАЦИЕЙ, СОДЕРЖАЩЕЙ ПЕРСОНАЛЬНЫЕ ДАННЫЕ</w:t>
      </w:r>
    </w:p>
    <w:p w:rsidR="00E30627" w:rsidRPr="00454846" w:rsidRDefault="00E30627" w:rsidP="00E30627">
      <w:pPr>
        <w:ind w:firstLine="426"/>
        <w:jc w:val="center"/>
        <w:rPr>
          <w:sz w:val="28"/>
          <w:szCs w:val="28"/>
        </w:rPr>
      </w:pPr>
    </w:p>
    <w:p w:rsidR="00E30627" w:rsidRDefault="00E30627" w:rsidP="00E30627">
      <w:pPr>
        <w:ind w:firstLine="426"/>
        <w:jc w:val="center"/>
        <w:rPr>
          <w:b/>
          <w:sz w:val="28"/>
          <w:szCs w:val="28"/>
        </w:rPr>
      </w:pPr>
      <w:r w:rsidRPr="00812E1D">
        <w:rPr>
          <w:b/>
          <w:sz w:val="28"/>
          <w:szCs w:val="28"/>
        </w:rPr>
        <w:t>1.ОБЩИЕ ПОЛОЖЕНИЯ</w:t>
      </w:r>
    </w:p>
    <w:p w:rsidR="00812E1D" w:rsidRPr="00812E1D" w:rsidRDefault="00812E1D" w:rsidP="00E30627">
      <w:pPr>
        <w:ind w:firstLine="426"/>
        <w:jc w:val="center"/>
        <w:rPr>
          <w:b/>
          <w:sz w:val="28"/>
          <w:szCs w:val="28"/>
        </w:rPr>
      </w:pPr>
    </w:p>
    <w:p w:rsidR="00E30627" w:rsidRPr="00454846" w:rsidRDefault="00E30627" w:rsidP="00E30627">
      <w:pPr>
        <w:ind w:firstLine="426"/>
        <w:jc w:val="both"/>
        <w:rPr>
          <w:sz w:val="28"/>
          <w:szCs w:val="28"/>
        </w:rPr>
      </w:pPr>
      <w:r w:rsidRPr="00454846">
        <w:rPr>
          <w:sz w:val="28"/>
          <w:szCs w:val="28"/>
        </w:rPr>
        <w:t xml:space="preserve">1.1. Обязательные для Администрации </w:t>
      </w:r>
      <w:proofErr w:type="spellStart"/>
      <w:r w:rsidR="00447C7F">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 </w:t>
      </w:r>
      <w:r>
        <w:rPr>
          <w:sz w:val="28"/>
          <w:szCs w:val="28"/>
        </w:rPr>
        <w:t xml:space="preserve">области </w:t>
      </w:r>
      <w:r w:rsidRPr="00454846">
        <w:rPr>
          <w:sz w:val="28"/>
          <w:szCs w:val="28"/>
        </w:rPr>
        <w:t>требования по обеспечению конфиденциальности документов, содержащих персональные данные:</w:t>
      </w:r>
    </w:p>
    <w:p w:rsidR="00E30627" w:rsidRPr="00454846" w:rsidRDefault="00E30627" w:rsidP="00E30627">
      <w:pPr>
        <w:ind w:firstLine="426"/>
        <w:jc w:val="both"/>
        <w:rPr>
          <w:sz w:val="28"/>
          <w:szCs w:val="28"/>
        </w:rPr>
      </w:pPr>
      <w:proofErr w:type="gramStart"/>
      <w:r w:rsidRPr="00454846">
        <w:rPr>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30627" w:rsidRPr="00454846" w:rsidRDefault="00E30627" w:rsidP="00E30627">
      <w:pPr>
        <w:ind w:firstLine="426"/>
        <w:jc w:val="both"/>
        <w:rPr>
          <w:sz w:val="28"/>
          <w:szCs w:val="28"/>
        </w:rPr>
      </w:pPr>
      <w:r w:rsidRPr="00454846">
        <w:rPr>
          <w:sz w:val="28"/>
          <w:szCs w:val="28"/>
        </w:rPr>
        <w:t>1.2. Когда обеспечение конфиденциальности персональных данных не требуется:</w:t>
      </w:r>
    </w:p>
    <w:p w:rsidR="00E30627" w:rsidRPr="00454846" w:rsidRDefault="00E30627" w:rsidP="00E30627">
      <w:pPr>
        <w:ind w:firstLine="426"/>
        <w:jc w:val="both"/>
        <w:rPr>
          <w:sz w:val="28"/>
          <w:szCs w:val="28"/>
        </w:rPr>
      </w:pPr>
      <w:r w:rsidRPr="00454846">
        <w:rPr>
          <w:sz w:val="28"/>
          <w:szCs w:val="28"/>
        </w:rPr>
        <w:t>-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30627" w:rsidRPr="00454846" w:rsidRDefault="00E30627" w:rsidP="00E30627">
      <w:pPr>
        <w:ind w:firstLine="426"/>
        <w:jc w:val="both"/>
        <w:rPr>
          <w:sz w:val="28"/>
          <w:szCs w:val="28"/>
        </w:rPr>
      </w:pPr>
      <w:r w:rsidRPr="00454846">
        <w:rPr>
          <w:sz w:val="28"/>
          <w:szCs w:val="28"/>
        </w:rPr>
        <w:t>1.3. Необходимость согласия субъекта персональных данных или наличие иного законного основания на их обработку:</w:t>
      </w:r>
    </w:p>
    <w:p w:rsidR="00E30627" w:rsidRPr="00454846" w:rsidRDefault="00E30627" w:rsidP="00E30627">
      <w:pPr>
        <w:ind w:firstLine="426"/>
        <w:jc w:val="both"/>
        <w:rPr>
          <w:sz w:val="28"/>
          <w:szCs w:val="28"/>
        </w:rPr>
      </w:pPr>
      <w:r w:rsidRPr="00454846">
        <w:rPr>
          <w:sz w:val="28"/>
          <w:szCs w:val="28"/>
        </w:rPr>
        <w:lastRenderedPageBreak/>
        <w:t>- 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E30627" w:rsidRPr="00454846" w:rsidRDefault="00E30627" w:rsidP="00E30627">
      <w:pPr>
        <w:ind w:firstLine="426"/>
        <w:jc w:val="both"/>
        <w:rPr>
          <w:sz w:val="28"/>
          <w:szCs w:val="28"/>
        </w:rPr>
      </w:pPr>
      <w:r w:rsidRPr="00454846">
        <w:rPr>
          <w:sz w:val="28"/>
          <w:szCs w:val="28"/>
        </w:rPr>
        <w:t>1.4. Согласие субъекта персональных данных не требуется на обработку данных:</w:t>
      </w:r>
    </w:p>
    <w:p w:rsidR="00E30627" w:rsidRPr="00454846" w:rsidRDefault="00E30627" w:rsidP="00E30627">
      <w:pPr>
        <w:ind w:firstLine="426"/>
        <w:jc w:val="both"/>
        <w:rPr>
          <w:sz w:val="28"/>
          <w:szCs w:val="28"/>
        </w:rPr>
      </w:pPr>
      <w:r w:rsidRPr="00454846">
        <w:rPr>
          <w:sz w:val="28"/>
          <w:szCs w:val="28"/>
        </w:rPr>
        <w:t>- в целях исполнения обращения, запроса субъекта персональных данных, трудового или иного договора с ним;</w:t>
      </w:r>
    </w:p>
    <w:p w:rsidR="00E30627" w:rsidRPr="00454846" w:rsidRDefault="00E30627" w:rsidP="00E30627">
      <w:pPr>
        <w:ind w:firstLine="426"/>
        <w:jc w:val="both"/>
        <w:rPr>
          <w:sz w:val="28"/>
          <w:szCs w:val="28"/>
        </w:rPr>
      </w:pPr>
      <w:r w:rsidRPr="00454846">
        <w:rPr>
          <w:sz w:val="28"/>
          <w:szCs w:val="28"/>
        </w:rPr>
        <w:t>- адресных данных, необходимых для доставки почтовых отправлений организациями почтовой связи;</w:t>
      </w:r>
    </w:p>
    <w:p w:rsidR="00E30627" w:rsidRPr="00454846" w:rsidRDefault="00E30627" w:rsidP="00E30627">
      <w:pPr>
        <w:ind w:firstLine="426"/>
        <w:jc w:val="both"/>
        <w:rPr>
          <w:sz w:val="28"/>
          <w:szCs w:val="28"/>
        </w:rPr>
      </w:pPr>
      <w:r w:rsidRPr="00454846">
        <w:rPr>
          <w:sz w:val="28"/>
          <w:szCs w:val="28"/>
        </w:rPr>
        <w:t>- данных, включающих в себя только фамилии, имена и отчества;</w:t>
      </w:r>
    </w:p>
    <w:p w:rsidR="00E30627" w:rsidRPr="00454846" w:rsidRDefault="00E30627" w:rsidP="00E30627">
      <w:pPr>
        <w:ind w:firstLine="426"/>
        <w:jc w:val="both"/>
        <w:rPr>
          <w:sz w:val="28"/>
          <w:szCs w:val="28"/>
        </w:rPr>
      </w:pPr>
      <w:r w:rsidRPr="00454846">
        <w:rPr>
          <w:sz w:val="28"/>
          <w:szCs w:val="28"/>
        </w:rPr>
        <w:t>- персональных данных, обрабатываемых без использования средств автоматизации.</w:t>
      </w:r>
    </w:p>
    <w:p w:rsidR="00E30627" w:rsidRPr="00454846" w:rsidRDefault="00E30627" w:rsidP="00E30627">
      <w:pPr>
        <w:ind w:firstLine="426"/>
        <w:jc w:val="both"/>
        <w:rPr>
          <w:sz w:val="28"/>
          <w:szCs w:val="28"/>
        </w:rPr>
      </w:pPr>
      <w:r w:rsidRPr="00454846">
        <w:rPr>
          <w:sz w:val="28"/>
          <w:szCs w:val="28"/>
        </w:rPr>
        <w:t>1.5. Порядок ведения перечней персональных данных:</w:t>
      </w:r>
    </w:p>
    <w:p w:rsidR="00E30627" w:rsidRPr="00454846" w:rsidRDefault="00E30627" w:rsidP="00E30627">
      <w:pPr>
        <w:widowControl w:val="0"/>
        <w:suppressAutoHyphens/>
        <w:autoSpaceDN w:val="0"/>
        <w:ind w:firstLine="426"/>
        <w:jc w:val="both"/>
        <w:rPr>
          <w:rFonts w:eastAsia="Calibri" w:cs="Tahoma"/>
          <w:kern w:val="3"/>
          <w:sz w:val="28"/>
          <w:szCs w:val="28"/>
          <w:lang w:eastAsia="ja-JP" w:bidi="fa-IR"/>
        </w:rPr>
      </w:pPr>
      <w:r w:rsidRPr="00454846">
        <w:rPr>
          <w:rFonts w:eastAsia="Andale Sans UI" w:cs="Tahoma"/>
          <w:kern w:val="3"/>
          <w:sz w:val="28"/>
          <w:szCs w:val="28"/>
          <w:lang w:val="de-DE" w:eastAsia="ja-JP" w:bidi="fa-IR"/>
        </w:rPr>
        <w:t xml:space="preserve">- в </w:t>
      </w:r>
      <w:proofErr w:type="spellStart"/>
      <w:r w:rsidRPr="00454846">
        <w:rPr>
          <w:rFonts w:eastAsia="Andale Sans UI" w:cs="Tahoma"/>
          <w:kern w:val="3"/>
          <w:sz w:val="28"/>
          <w:szCs w:val="28"/>
          <w:lang w:val="de-DE" w:eastAsia="ja-JP" w:bidi="fa-IR"/>
        </w:rPr>
        <w:t>Администрации</w:t>
      </w:r>
      <w:proofErr w:type="spellEnd"/>
      <w:r w:rsidR="000977BE">
        <w:rPr>
          <w:rFonts w:eastAsia="Andale Sans UI" w:cs="Tahoma"/>
          <w:kern w:val="3"/>
          <w:sz w:val="28"/>
          <w:szCs w:val="28"/>
          <w:lang w:eastAsia="ja-JP" w:bidi="fa-IR"/>
        </w:rPr>
        <w:t xml:space="preserve"> </w:t>
      </w:r>
      <w:proofErr w:type="spellStart"/>
      <w:r w:rsidR="00447C7F">
        <w:rPr>
          <w:rFonts w:eastAsia="Andale Sans UI" w:cs="Tahoma"/>
          <w:kern w:val="3"/>
          <w:sz w:val="28"/>
          <w:szCs w:val="28"/>
          <w:lang w:eastAsia="ja-JP" w:bidi="fa-IR"/>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sidR="000977BE">
        <w:rPr>
          <w:sz w:val="28"/>
          <w:szCs w:val="28"/>
        </w:rPr>
        <w:t xml:space="preserve"> </w:t>
      </w:r>
      <w:r>
        <w:rPr>
          <w:rFonts w:eastAsia="Andale Sans UI" w:cs="Tahoma"/>
          <w:kern w:val="3"/>
          <w:sz w:val="28"/>
          <w:szCs w:val="28"/>
          <w:lang w:eastAsia="ja-JP" w:bidi="fa-IR"/>
        </w:rPr>
        <w:t xml:space="preserve">области </w:t>
      </w:r>
      <w:proofErr w:type="spellStart"/>
      <w:r w:rsidRPr="00454846">
        <w:rPr>
          <w:rFonts w:eastAsia="Andale Sans UI" w:cs="Tahoma"/>
          <w:kern w:val="3"/>
          <w:sz w:val="28"/>
          <w:szCs w:val="28"/>
          <w:lang w:val="de-DE" w:eastAsia="ja-JP" w:bidi="fa-IR"/>
        </w:rPr>
        <w:t>сформирован</w:t>
      </w:r>
      <w:proofErr w:type="spellEnd"/>
      <w:r w:rsidRPr="00454846">
        <w:rPr>
          <w:rFonts w:eastAsia="Andale Sans UI" w:cs="Tahoma"/>
          <w:kern w:val="3"/>
          <w:sz w:val="28"/>
          <w:szCs w:val="28"/>
          <w:lang w:val="de-DE" w:eastAsia="ja-JP" w:bidi="fa-IR"/>
        </w:rPr>
        <w:t xml:space="preserve"> и </w:t>
      </w:r>
      <w:proofErr w:type="spellStart"/>
      <w:r w:rsidRPr="00454846">
        <w:rPr>
          <w:rFonts w:eastAsia="Andale Sans UI" w:cs="Tahoma"/>
          <w:kern w:val="3"/>
          <w:sz w:val="28"/>
          <w:szCs w:val="28"/>
          <w:lang w:val="de-DE" w:eastAsia="ja-JP" w:bidi="fa-IR"/>
        </w:rPr>
        <w:t>ведется</w:t>
      </w:r>
      <w:proofErr w:type="spellEnd"/>
      <w:r w:rsidR="000977BE">
        <w:rPr>
          <w:rFonts w:eastAsia="Andale Sans UI" w:cs="Tahoma"/>
          <w:kern w:val="3"/>
          <w:sz w:val="28"/>
          <w:szCs w:val="28"/>
          <w:lang w:eastAsia="ja-JP" w:bidi="fa-IR"/>
        </w:rPr>
        <w:t xml:space="preserve"> </w:t>
      </w:r>
      <w:proofErr w:type="spellStart"/>
      <w:r w:rsidRPr="00454846">
        <w:rPr>
          <w:rFonts w:eastAsia="Andale Sans UI" w:cs="Tahoma"/>
          <w:kern w:val="3"/>
          <w:sz w:val="28"/>
          <w:szCs w:val="28"/>
          <w:lang w:val="de-DE" w:eastAsia="ja-JP" w:bidi="fa-IR"/>
        </w:rPr>
        <w:t>перечень</w:t>
      </w:r>
      <w:proofErr w:type="spellEnd"/>
      <w:r w:rsidR="000977BE">
        <w:rPr>
          <w:rFonts w:eastAsia="Andale Sans UI" w:cs="Tahoma"/>
          <w:kern w:val="3"/>
          <w:sz w:val="28"/>
          <w:szCs w:val="28"/>
          <w:lang w:eastAsia="ja-JP" w:bidi="fa-IR"/>
        </w:rPr>
        <w:t xml:space="preserve"> </w:t>
      </w:r>
      <w:proofErr w:type="spellStart"/>
      <w:r w:rsidRPr="00454846">
        <w:rPr>
          <w:rFonts w:eastAsia="Andale Sans UI" w:cs="Tahoma"/>
          <w:kern w:val="3"/>
          <w:sz w:val="28"/>
          <w:szCs w:val="28"/>
          <w:lang w:val="de-DE" w:eastAsia="ja-JP" w:bidi="fa-IR"/>
        </w:rPr>
        <w:t>конфиденциальных</w:t>
      </w:r>
      <w:proofErr w:type="spellEnd"/>
      <w:r w:rsidR="000977BE">
        <w:rPr>
          <w:rFonts w:eastAsia="Andale Sans UI" w:cs="Tahoma"/>
          <w:kern w:val="3"/>
          <w:sz w:val="28"/>
          <w:szCs w:val="28"/>
          <w:lang w:eastAsia="ja-JP" w:bidi="fa-IR"/>
        </w:rPr>
        <w:t xml:space="preserve"> </w:t>
      </w:r>
      <w:proofErr w:type="spellStart"/>
      <w:r w:rsidRPr="00454846">
        <w:rPr>
          <w:rFonts w:eastAsia="Andale Sans UI" w:cs="Tahoma"/>
          <w:kern w:val="3"/>
          <w:sz w:val="28"/>
          <w:szCs w:val="28"/>
          <w:lang w:val="de-DE" w:eastAsia="ja-JP" w:bidi="fa-IR"/>
        </w:rPr>
        <w:t>данных</w:t>
      </w:r>
      <w:proofErr w:type="spellEnd"/>
      <w:r w:rsidRPr="00454846">
        <w:rPr>
          <w:rFonts w:eastAsia="Andale Sans UI" w:cs="Tahoma"/>
          <w:kern w:val="3"/>
          <w:sz w:val="28"/>
          <w:szCs w:val="28"/>
          <w:lang w:eastAsia="ja-JP" w:bidi="fa-IR"/>
        </w:rPr>
        <w:t>.</w:t>
      </w:r>
    </w:p>
    <w:p w:rsidR="00E30627" w:rsidRPr="00454846" w:rsidRDefault="00E30627" w:rsidP="00E30627">
      <w:pPr>
        <w:ind w:firstLine="426"/>
        <w:jc w:val="both"/>
        <w:rPr>
          <w:sz w:val="28"/>
          <w:szCs w:val="28"/>
        </w:rPr>
      </w:pPr>
      <w:r w:rsidRPr="00454846">
        <w:rPr>
          <w:b/>
          <w:sz w:val="28"/>
          <w:szCs w:val="28"/>
        </w:rPr>
        <w:t xml:space="preserve">- </w:t>
      </w:r>
      <w:r w:rsidRPr="00454846">
        <w:rPr>
          <w:sz w:val="28"/>
          <w:szCs w:val="28"/>
        </w:rPr>
        <w:t>осуществлять обработку и хранение конфиденциальных данных, не внесенных в перечень, запрещается.</w:t>
      </w:r>
    </w:p>
    <w:p w:rsidR="00E30627" w:rsidRPr="00454846" w:rsidRDefault="00E30627" w:rsidP="00E30627">
      <w:pPr>
        <w:ind w:firstLine="426"/>
        <w:jc w:val="both"/>
        <w:rPr>
          <w:rFonts w:eastAsia="Calibri"/>
          <w:sz w:val="28"/>
          <w:szCs w:val="28"/>
        </w:rPr>
      </w:pPr>
    </w:p>
    <w:p w:rsidR="00E30627" w:rsidRPr="00812E1D" w:rsidRDefault="00E30627" w:rsidP="00E30627">
      <w:pPr>
        <w:ind w:firstLine="426"/>
        <w:jc w:val="center"/>
        <w:rPr>
          <w:b/>
          <w:sz w:val="28"/>
          <w:szCs w:val="28"/>
        </w:rPr>
      </w:pPr>
      <w:r w:rsidRPr="00812E1D">
        <w:rPr>
          <w:b/>
          <w:sz w:val="28"/>
          <w:szCs w:val="28"/>
        </w:rPr>
        <w:t>2.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proofErr w:type="gramStart"/>
      <w:r w:rsidRPr="00454846">
        <w:rPr>
          <w:sz w:val="28"/>
          <w:szCs w:val="28"/>
        </w:rPr>
        <w:t>- основные требования и мероприятия по обеспечению безопасности при обработке и хранении персональных данных установлены постановлением Правительства Российской Федерации от 17 ноября 2007г. № 781 « Об утверждении Положения об обеспечении безопасности  персональных данных при их обработке в информационных данных» 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E30627" w:rsidRPr="00454846" w:rsidRDefault="00E30627" w:rsidP="00E30627">
      <w:pPr>
        <w:ind w:firstLine="426"/>
        <w:jc w:val="both"/>
        <w:rPr>
          <w:sz w:val="28"/>
          <w:szCs w:val="28"/>
        </w:rPr>
      </w:pPr>
      <w:r w:rsidRPr="00454846">
        <w:rPr>
          <w:sz w:val="28"/>
          <w:szCs w:val="28"/>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454846">
        <w:rPr>
          <w:sz w:val="28"/>
          <w:szCs w:val="28"/>
        </w:rPr>
        <w:t>содержатся</w:t>
      </w:r>
      <w:proofErr w:type="gramEnd"/>
      <w:r w:rsidRPr="00454846">
        <w:rPr>
          <w:sz w:val="28"/>
          <w:szCs w:val="28"/>
        </w:rPr>
        <w:t xml:space="preserve"> в информационной системе персональных данных либо были извлечены из нее.</w:t>
      </w:r>
    </w:p>
    <w:p w:rsidR="00E30627" w:rsidRPr="00454846" w:rsidRDefault="00E30627" w:rsidP="00E30627">
      <w:pPr>
        <w:ind w:firstLine="426"/>
        <w:rPr>
          <w:sz w:val="28"/>
          <w:szCs w:val="28"/>
        </w:rPr>
      </w:pPr>
    </w:p>
    <w:p w:rsidR="00E30627" w:rsidRPr="00812E1D" w:rsidRDefault="00E30627" w:rsidP="00E30627">
      <w:pPr>
        <w:ind w:firstLine="426"/>
        <w:jc w:val="center"/>
        <w:rPr>
          <w:b/>
          <w:sz w:val="28"/>
          <w:szCs w:val="28"/>
        </w:rPr>
      </w:pPr>
      <w:r w:rsidRPr="00812E1D">
        <w:rPr>
          <w:b/>
          <w:sz w:val="28"/>
          <w:szCs w:val="28"/>
        </w:rPr>
        <w:t>3.  ОБЩИЕ ПРАВИЛА ХРАНЕНИЯ И ПЕРЕДАЧИ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запрещается оставлять материальные носители с персональными данными без присмотра в незапертом помещении;</w:t>
      </w:r>
    </w:p>
    <w:p w:rsidR="00E30627" w:rsidRPr="00454846" w:rsidRDefault="00E30627" w:rsidP="00E30627">
      <w:pPr>
        <w:ind w:firstLine="426"/>
        <w:jc w:val="both"/>
        <w:rPr>
          <w:sz w:val="28"/>
          <w:szCs w:val="28"/>
        </w:rPr>
      </w:pPr>
      <w:r w:rsidRPr="00454846">
        <w:rPr>
          <w:sz w:val="28"/>
          <w:szCs w:val="28"/>
        </w:rPr>
        <w:t>- все сотрудники ответственные за обработку персональных данных, постоянно работающие в помещениях, в которых ведется обработка персональных данных, должны быть допущены к работе соответствующими видами персональных данных;</w:t>
      </w:r>
    </w:p>
    <w:p w:rsidR="00E30627" w:rsidRPr="00454846" w:rsidRDefault="00E30627" w:rsidP="00E30627">
      <w:pPr>
        <w:ind w:firstLine="426"/>
        <w:jc w:val="both"/>
        <w:rPr>
          <w:color w:val="FF0000"/>
          <w:sz w:val="28"/>
          <w:szCs w:val="28"/>
        </w:rPr>
      </w:pPr>
      <w:r w:rsidRPr="00454846">
        <w:rPr>
          <w:sz w:val="28"/>
          <w:szCs w:val="28"/>
        </w:rPr>
        <w:lastRenderedPageBreak/>
        <w:t>-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письменным запросам установленного образца</w:t>
      </w:r>
      <w:r w:rsidRPr="00454846">
        <w:rPr>
          <w:color w:val="FF0000"/>
          <w:sz w:val="28"/>
          <w:szCs w:val="28"/>
        </w:rPr>
        <w:t>;</w:t>
      </w:r>
    </w:p>
    <w:p w:rsidR="00E30627" w:rsidRPr="00454846" w:rsidRDefault="00E30627" w:rsidP="00E30627">
      <w:pPr>
        <w:ind w:firstLine="426"/>
        <w:jc w:val="both"/>
        <w:rPr>
          <w:sz w:val="28"/>
          <w:szCs w:val="28"/>
        </w:rPr>
      </w:pPr>
      <w:r w:rsidRPr="00454846">
        <w:rPr>
          <w:sz w:val="28"/>
          <w:szCs w:val="28"/>
        </w:rPr>
        <w:t>-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E30627" w:rsidRPr="00454846" w:rsidRDefault="00E30627" w:rsidP="00E30627">
      <w:pPr>
        <w:ind w:firstLine="426"/>
        <w:jc w:val="both"/>
        <w:rPr>
          <w:sz w:val="28"/>
          <w:szCs w:val="28"/>
        </w:rPr>
      </w:pPr>
      <w:r w:rsidRPr="00454846">
        <w:rPr>
          <w:sz w:val="28"/>
          <w:szCs w:val="28"/>
        </w:rPr>
        <w:t>- без согласования с руководителем формирование и хранение баз данных (картотек, файловых архивов и др.), содержащих конфиденциальные данные, запрещается.</w:t>
      </w:r>
    </w:p>
    <w:p w:rsidR="00E30627" w:rsidRPr="00454846" w:rsidRDefault="00E30627" w:rsidP="00E30627">
      <w:pPr>
        <w:ind w:firstLine="426"/>
        <w:jc w:val="both"/>
        <w:rPr>
          <w:sz w:val="28"/>
          <w:szCs w:val="28"/>
        </w:rPr>
      </w:pPr>
      <w:r w:rsidRPr="00454846">
        <w:rPr>
          <w:sz w:val="28"/>
          <w:szCs w:val="28"/>
        </w:rPr>
        <w:t>- передача персональных данных допускается только в случаях, установленных Федеральными законами Российской Федер</w:t>
      </w:r>
      <w:r>
        <w:rPr>
          <w:sz w:val="28"/>
          <w:szCs w:val="28"/>
        </w:rPr>
        <w:t>ации «О персональных данных», «</w:t>
      </w:r>
      <w:r w:rsidRPr="00454846">
        <w:rPr>
          <w:sz w:val="28"/>
          <w:szCs w:val="28"/>
        </w:rPr>
        <w:t>О порядке рассмотрения обращений граждан Российской Федерации», настоящей инструкцией, а также по письменному поручению (резолюции) вышестоящих должностных лиц;</w:t>
      </w:r>
    </w:p>
    <w:p w:rsidR="00E30627" w:rsidRPr="00454846" w:rsidRDefault="00E30627" w:rsidP="00E30627">
      <w:pPr>
        <w:ind w:firstLine="426"/>
        <w:jc w:val="both"/>
        <w:rPr>
          <w:sz w:val="28"/>
          <w:szCs w:val="28"/>
        </w:rPr>
      </w:pPr>
      <w:r w:rsidRPr="00454846">
        <w:rPr>
          <w:sz w:val="28"/>
          <w:szCs w:val="28"/>
        </w:rPr>
        <w:t>- запрещается передача персональных данных по телефону, факсу, электронной почте за исключением случаев, установленных законодательством и настоящей инструкцией;</w:t>
      </w:r>
    </w:p>
    <w:p w:rsidR="00E30627" w:rsidRPr="00454846" w:rsidRDefault="00E30627" w:rsidP="00E30627">
      <w:pPr>
        <w:ind w:firstLine="426"/>
        <w:jc w:val="both"/>
        <w:rPr>
          <w:sz w:val="28"/>
          <w:szCs w:val="28"/>
        </w:rPr>
      </w:pPr>
      <w:r w:rsidRPr="00454846">
        <w:rPr>
          <w:sz w:val="28"/>
          <w:szCs w:val="28"/>
        </w:rPr>
        <w:t xml:space="preserve">-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E30627" w:rsidRPr="00454846" w:rsidRDefault="00E30627" w:rsidP="00E30627">
      <w:pPr>
        <w:ind w:firstLine="426"/>
        <w:jc w:val="both"/>
        <w:rPr>
          <w:sz w:val="28"/>
          <w:szCs w:val="28"/>
        </w:rPr>
      </w:pPr>
    </w:p>
    <w:p w:rsidR="00E30627" w:rsidRPr="00812E1D" w:rsidRDefault="00E30627" w:rsidP="00E30627">
      <w:pPr>
        <w:ind w:firstLine="426"/>
        <w:jc w:val="center"/>
        <w:rPr>
          <w:b/>
          <w:sz w:val="28"/>
          <w:szCs w:val="28"/>
        </w:rPr>
      </w:pPr>
      <w:r w:rsidRPr="00812E1D">
        <w:rPr>
          <w:b/>
          <w:sz w:val="28"/>
          <w:szCs w:val="28"/>
        </w:rPr>
        <w:t>4. ОТВЕТСТВЕННОСТЬ ЗА ЗАЩИТУ ОБРАБАТЫВАЕМЫХ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Pr>
          <w:sz w:val="28"/>
          <w:szCs w:val="28"/>
        </w:rPr>
        <w:t>-сотрудники</w:t>
      </w:r>
      <w:r w:rsidRPr="00454846">
        <w:rPr>
          <w:sz w:val="28"/>
          <w:szCs w:val="28"/>
        </w:rPr>
        <w:t xml:space="preserve"> Администрации </w:t>
      </w:r>
      <w:proofErr w:type="spellStart"/>
      <w:r w:rsidR="00447C7F">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Pr>
          <w:sz w:val="28"/>
          <w:szCs w:val="28"/>
        </w:rPr>
        <w:t xml:space="preserve"> области</w:t>
      </w:r>
      <w:r w:rsidRPr="00454846">
        <w:rPr>
          <w:sz w:val="28"/>
          <w:szCs w:val="28"/>
        </w:rPr>
        <w:t>, сотрудники организаций – Операторов или лица, осуществляющие  такую обработку по договору с Оператором, а также иные лица, осуществляющие обработку или хранение конфиденциальных данных в КЧГУ, несут ответственность в соответствии с пунктом  5 настоящего положения за обеспечение их информационной безопасности;</w:t>
      </w:r>
    </w:p>
    <w:p w:rsidR="00E30627" w:rsidRPr="00454846" w:rsidRDefault="00E30627" w:rsidP="00E30627">
      <w:pPr>
        <w:ind w:firstLine="426"/>
        <w:jc w:val="both"/>
        <w:rPr>
          <w:sz w:val="28"/>
          <w:szCs w:val="28"/>
        </w:rPr>
      </w:pPr>
      <w:r w:rsidRPr="00454846">
        <w:rPr>
          <w:sz w:val="28"/>
          <w:szCs w:val="28"/>
        </w:rPr>
        <w:t>-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нормативно – правовыми актами.</w:t>
      </w:r>
    </w:p>
    <w:p w:rsidR="00E30627" w:rsidRPr="00454846" w:rsidRDefault="00E30627" w:rsidP="00E30627">
      <w:pPr>
        <w:ind w:firstLine="426"/>
        <w:jc w:val="both"/>
        <w:rPr>
          <w:sz w:val="28"/>
          <w:szCs w:val="28"/>
        </w:rPr>
      </w:pPr>
    </w:p>
    <w:p w:rsidR="00E30627" w:rsidRPr="00812E1D" w:rsidRDefault="00E30627" w:rsidP="00E30627">
      <w:pPr>
        <w:ind w:firstLine="426"/>
        <w:jc w:val="center"/>
        <w:rPr>
          <w:b/>
          <w:sz w:val="28"/>
          <w:szCs w:val="28"/>
        </w:rPr>
      </w:pPr>
      <w:r w:rsidRPr="00812E1D">
        <w:rPr>
          <w:b/>
          <w:sz w:val="28"/>
          <w:szCs w:val="28"/>
        </w:rPr>
        <w:t>5. ПОРЯДОК ОЗНАКОМЛЕНИЯ С ИНСТРУКЦИЕЙ</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xml:space="preserve">- </w:t>
      </w:r>
      <w:r>
        <w:rPr>
          <w:sz w:val="28"/>
          <w:szCs w:val="28"/>
        </w:rPr>
        <w:t xml:space="preserve">сотрудники </w:t>
      </w:r>
      <w:r w:rsidRPr="00454846">
        <w:rPr>
          <w:sz w:val="28"/>
          <w:szCs w:val="28"/>
        </w:rPr>
        <w:t xml:space="preserve">Администрации </w:t>
      </w:r>
      <w:proofErr w:type="spellStart"/>
      <w:r w:rsidR="00447C7F">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sidR="000977BE">
        <w:rPr>
          <w:sz w:val="28"/>
          <w:szCs w:val="28"/>
        </w:rPr>
        <w:t xml:space="preserve"> </w:t>
      </w:r>
      <w:r>
        <w:rPr>
          <w:rFonts w:eastAsia="Andale Sans UI" w:cs="Tahoma"/>
          <w:kern w:val="3"/>
          <w:sz w:val="28"/>
          <w:szCs w:val="28"/>
          <w:lang w:eastAsia="ja-JP" w:bidi="fa-IR"/>
        </w:rPr>
        <w:t>области</w:t>
      </w:r>
      <w:r w:rsidRPr="00454846">
        <w:rPr>
          <w:sz w:val="28"/>
          <w:szCs w:val="28"/>
        </w:rPr>
        <w:t xml:space="preserve"> 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роспись с настоящей Инструкцией.</w:t>
      </w:r>
    </w:p>
    <w:p w:rsidR="00E30627" w:rsidRDefault="00E30627" w:rsidP="00E30627">
      <w:pPr>
        <w:ind w:firstLine="426"/>
        <w:jc w:val="both"/>
        <w:rPr>
          <w:sz w:val="28"/>
          <w:szCs w:val="28"/>
        </w:rPr>
      </w:pPr>
    </w:p>
    <w:p w:rsidR="006D5F31" w:rsidRPr="00454846" w:rsidRDefault="006D5F31" w:rsidP="00E30627">
      <w:pPr>
        <w:ind w:firstLine="426"/>
        <w:jc w:val="both"/>
        <w:rPr>
          <w:sz w:val="28"/>
          <w:szCs w:val="28"/>
        </w:rPr>
      </w:pPr>
    </w:p>
    <w:p w:rsidR="00E30627" w:rsidRPr="00812E1D" w:rsidRDefault="00E30627" w:rsidP="00E30627">
      <w:pPr>
        <w:ind w:firstLine="426"/>
        <w:jc w:val="center"/>
        <w:rPr>
          <w:b/>
          <w:sz w:val="28"/>
          <w:szCs w:val="28"/>
        </w:rPr>
      </w:pPr>
      <w:r w:rsidRPr="00812E1D">
        <w:rPr>
          <w:b/>
          <w:sz w:val="28"/>
          <w:szCs w:val="28"/>
        </w:rPr>
        <w:t>6. ПОРЯДОК ОБЕСПЕЧЕНИЯ БЕЗОПАСНОСТИ ПРИ ОБРАБОТКЕ И ХРАНЕНИИ ПЕРСОНАЛЬНЫХ ДАННЫХ, ОСУЩЕСТВЛЯЕМОЙ БЕЗ ИСПОЛЬЗОВАНИЯ СРЕДСТВ АВТОМАТИЗАЦИИ, В ТОМ ЧИСЛЕ УСЛОВИЯ ХРАНЕНИЯ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proofErr w:type="gramStart"/>
      <w:r w:rsidRPr="00454846">
        <w:rPr>
          <w:sz w:val="28"/>
          <w:szCs w:val="28"/>
        </w:rPr>
        <w:t>- обработка персональных,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roofErr w:type="gramEnd"/>
    </w:p>
    <w:p w:rsidR="00E30627" w:rsidRPr="00454846" w:rsidRDefault="00E30627" w:rsidP="00E30627">
      <w:pPr>
        <w:ind w:firstLine="426"/>
        <w:jc w:val="both"/>
        <w:rPr>
          <w:sz w:val="28"/>
          <w:szCs w:val="28"/>
        </w:rPr>
      </w:pPr>
      <w:r w:rsidRPr="00454846">
        <w:rPr>
          <w:sz w:val="28"/>
          <w:szCs w:val="28"/>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30627" w:rsidRPr="00454846" w:rsidRDefault="00E30627" w:rsidP="00E30627">
      <w:pPr>
        <w:ind w:firstLine="426"/>
        <w:jc w:val="both"/>
        <w:rPr>
          <w:sz w:val="28"/>
          <w:szCs w:val="28"/>
        </w:rPr>
      </w:pPr>
      <w:r w:rsidRPr="00454846">
        <w:rPr>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30627" w:rsidRPr="00454846" w:rsidRDefault="00E30627" w:rsidP="00E30627">
      <w:pPr>
        <w:ind w:firstLine="426"/>
        <w:jc w:val="both"/>
        <w:rPr>
          <w:sz w:val="28"/>
          <w:szCs w:val="28"/>
        </w:rPr>
      </w:pPr>
      <w:r w:rsidRPr="00454846">
        <w:rPr>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54846">
        <w:rPr>
          <w:sz w:val="28"/>
          <w:szCs w:val="28"/>
        </w:rPr>
        <w:t>цели</w:t>
      </w:r>
      <w:proofErr w:type="gramEnd"/>
      <w:r w:rsidRPr="00454846">
        <w:rPr>
          <w:sz w:val="28"/>
          <w:szCs w:val="28"/>
        </w:rPr>
        <w:t xml:space="preserve"> обработки которых заведомо не совместимы;</w:t>
      </w:r>
    </w:p>
    <w:p w:rsidR="00E30627" w:rsidRPr="00454846" w:rsidRDefault="00E30627" w:rsidP="00E30627">
      <w:pPr>
        <w:ind w:firstLine="426"/>
        <w:jc w:val="both"/>
        <w:rPr>
          <w:sz w:val="28"/>
          <w:szCs w:val="28"/>
        </w:rPr>
      </w:pPr>
      <w:r w:rsidRPr="00454846">
        <w:rPr>
          <w:sz w:val="28"/>
          <w:szCs w:val="28"/>
        </w:rPr>
        <w:t>-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30627" w:rsidRPr="00454846" w:rsidRDefault="00E30627" w:rsidP="00E30627">
      <w:pPr>
        <w:ind w:firstLine="426"/>
        <w:jc w:val="both"/>
        <w:rPr>
          <w:sz w:val="28"/>
          <w:szCs w:val="28"/>
        </w:rPr>
      </w:pPr>
      <w:proofErr w:type="gramStart"/>
      <w:r w:rsidRPr="00454846">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E30627" w:rsidRPr="00454846" w:rsidRDefault="00E30627" w:rsidP="00E30627">
      <w:pPr>
        <w:ind w:firstLine="426"/>
        <w:jc w:val="both"/>
        <w:rPr>
          <w:sz w:val="28"/>
          <w:szCs w:val="28"/>
        </w:rPr>
      </w:pPr>
    </w:p>
    <w:p w:rsidR="00E30627" w:rsidRPr="00812E1D" w:rsidRDefault="00E30627" w:rsidP="00E30627">
      <w:pPr>
        <w:ind w:firstLine="426"/>
        <w:jc w:val="center"/>
        <w:rPr>
          <w:b/>
          <w:sz w:val="28"/>
          <w:szCs w:val="28"/>
        </w:rPr>
      </w:pPr>
      <w:r w:rsidRPr="00812E1D">
        <w:rPr>
          <w:b/>
          <w:sz w:val="28"/>
          <w:szCs w:val="28"/>
        </w:rPr>
        <w:t xml:space="preserve">7. ИСПОЛЬЗОВАНИЕ ТИПОВЫХ ФОРМ ДОКУМЕНТОВ </w:t>
      </w:r>
    </w:p>
    <w:p w:rsidR="00E30627" w:rsidRPr="00812E1D" w:rsidRDefault="00E30627" w:rsidP="00E30627">
      <w:pPr>
        <w:ind w:firstLine="426"/>
        <w:jc w:val="center"/>
        <w:rPr>
          <w:b/>
          <w:sz w:val="28"/>
          <w:szCs w:val="28"/>
        </w:rPr>
      </w:pPr>
      <w:r w:rsidRPr="00812E1D">
        <w:rPr>
          <w:b/>
          <w:sz w:val="28"/>
          <w:szCs w:val="28"/>
        </w:rPr>
        <w:t>И ЖУРНАЛОВ УЧЕТА</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30627" w:rsidRPr="00454846" w:rsidRDefault="00E30627" w:rsidP="00E30627">
      <w:pPr>
        <w:ind w:firstLine="426"/>
        <w:jc w:val="both"/>
        <w:rPr>
          <w:sz w:val="28"/>
          <w:szCs w:val="28"/>
        </w:rPr>
      </w:pPr>
      <w:proofErr w:type="gramStart"/>
      <w:r w:rsidRPr="00454846">
        <w:rPr>
          <w:sz w:val="28"/>
          <w:szCs w:val="28"/>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фамилия, имя, отчество и адрес субъекта персональных данных, источник получения персональных данных, сроки обработки </w:t>
      </w:r>
      <w:r w:rsidRPr="00454846">
        <w:rPr>
          <w:sz w:val="28"/>
          <w:szCs w:val="28"/>
        </w:rPr>
        <w:lastRenderedPageBreak/>
        <w:t>персональных данных, перечень действий с персональными данными, которые будут совершаться в процессе</w:t>
      </w:r>
      <w:proofErr w:type="gramEnd"/>
      <w:r w:rsidRPr="00454846">
        <w:rPr>
          <w:sz w:val="28"/>
          <w:szCs w:val="28"/>
        </w:rPr>
        <w:t xml:space="preserve"> их обработки, общее описание используемых Оператором способов обработки персональных данных;</w:t>
      </w:r>
    </w:p>
    <w:p w:rsidR="00E30627" w:rsidRPr="00454846" w:rsidRDefault="00E30627" w:rsidP="00E30627">
      <w:pPr>
        <w:ind w:firstLine="426"/>
        <w:jc w:val="both"/>
        <w:rPr>
          <w:sz w:val="28"/>
          <w:szCs w:val="28"/>
        </w:rPr>
      </w:pPr>
      <w:r w:rsidRPr="00454846">
        <w:rPr>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E30627" w:rsidRPr="00454846" w:rsidRDefault="00E30627" w:rsidP="00E30627">
      <w:pPr>
        <w:ind w:firstLine="426"/>
        <w:jc w:val="both"/>
        <w:rPr>
          <w:sz w:val="28"/>
          <w:szCs w:val="28"/>
        </w:rPr>
      </w:pPr>
      <w:r w:rsidRPr="00454846">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30627" w:rsidRPr="00454846" w:rsidRDefault="00E30627" w:rsidP="00E30627">
      <w:pPr>
        <w:ind w:firstLine="426"/>
        <w:jc w:val="both"/>
        <w:rPr>
          <w:sz w:val="28"/>
          <w:szCs w:val="28"/>
        </w:rPr>
      </w:pPr>
      <w:r w:rsidRPr="00454846">
        <w:rPr>
          <w:sz w:val="28"/>
          <w:szCs w:val="28"/>
        </w:rPr>
        <w:t xml:space="preserve">г) типовая форма должна исключать объединение полей, предназначенных для внесения персональных данных, </w:t>
      </w:r>
      <w:r w:rsidR="000977BE" w:rsidRPr="00454846">
        <w:rPr>
          <w:sz w:val="28"/>
          <w:szCs w:val="28"/>
        </w:rPr>
        <w:t>цели,</w:t>
      </w:r>
      <w:r w:rsidRPr="00454846">
        <w:rPr>
          <w:sz w:val="28"/>
          <w:szCs w:val="28"/>
        </w:rPr>
        <w:t xml:space="preserve"> обработки которых заведомо не совместимы.</w:t>
      </w:r>
    </w:p>
    <w:p w:rsidR="00E30627" w:rsidRPr="00454846" w:rsidRDefault="00E30627" w:rsidP="00E30627">
      <w:pPr>
        <w:ind w:firstLine="426"/>
        <w:jc w:val="center"/>
        <w:rPr>
          <w:b/>
          <w:sz w:val="28"/>
          <w:szCs w:val="28"/>
        </w:rPr>
      </w:pPr>
    </w:p>
    <w:p w:rsidR="00E30627" w:rsidRPr="00961190" w:rsidRDefault="00E30627" w:rsidP="00E30627">
      <w:pPr>
        <w:ind w:firstLine="426"/>
        <w:jc w:val="center"/>
        <w:rPr>
          <w:b/>
          <w:sz w:val="28"/>
          <w:szCs w:val="28"/>
        </w:rPr>
      </w:pPr>
      <w:r w:rsidRPr="00961190">
        <w:rPr>
          <w:b/>
          <w:sz w:val="28"/>
          <w:szCs w:val="28"/>
        </w:rPr>
        <w:t>8. ПОРЯДОК УНИЧТОЖЕНИЯ ИЛИ ОБЕЗЛИЧИВАНИЯ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454846">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то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30627" w:rsidRPr="00454846" w:rsidRDefault="00E30627" w:rsidP="00E30627">
      <w:pPr>
        <w:ind w:firstLine="426"/>
        <w:jc w:val="both"/>
        <w:rPr>
          <w:sz w:val="28"/>
          <w:szCs w:val="28"/>
        </w:rPr>
      </w:pPr>
    </w:p>
    <w:p w:rsidR="00E30627" w:rsidRPr="00961190" w:rsidRDefault="00E30627" w:rsidP="00E30627">
      <w:pPr>
        <w:ind w:firstLine="426"/>
        <w:jc w:val="center"/>
        <w:rPr>
          <w:b/>
          <w:sz w:val="28"/>
          <w:szCs w:val="28"/>
        </w:rPr>
      </w:pPr>
      <w:r w:rsidRPr="00961190">
        <w:rPr>
          <w:b/>
          <w:sz w:val="28"/>
          <w:szCs w:val="28"/>
        </w:rPr>
        <w:t>9.  ПОРЯДОК ОБЕСПЕЧЕНИЯ БЕЗОПАСНОСТИ ПРИ ОБРАБОТКЕ И ХРАНЕНИИ ПЕРСОНАЛЬНЫХ ДАННЫХ, ОСУЩЕСТВЛЯЕМОЙ С ИСПОЛЬЗОВАНИЕМ СРЕДСТВ АВТОМАТИЗАЦИИ, В ТОМ ЧИСЛЕ ПРАВИЛА ДОСТУПА, ХРАНЕНИЯ И ПЕРЕСЫЛКИ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E30627" w:rsidRPr="00454846" w:rsidRDefault="00E30627" w:rsidP="00E30627">
      <w:pPr>
        <w:tabs>
          <w:tab w:val="left" w:pos="426"/>
          <w:tab w:val="left" w:pos="1134"/>
        </w:tabs>
        <w:ind w:firstLine="426"/>
        <w:jc w:val="both"/>
        <w:rPr>
          <w:sz w:val="28"/>
          <w:szCs w:val="28"/>
        </w:rPr>
      </w:pPr>
      <w:r w:rsidRPr="00454846">
        <w:rPr>
          <w:sz w:val="28"/>
          <w:szCs w:val="28"/>
        </w:rPr>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E30627" w:rsidRPr="00454846" w:rsidRDefault="00E30627" w:rsidP="00E30627">
      <w:pPr>
        <w:tabs>
          <w:tab w:val="left" w:pos="426"/>
          <w:tab w:val="left" w:pos="1134"/>
        </w:tabs>
        <w:ind w:firstLine="426"/>
        <w:jc w:val="both"/>
        <w:rPr>
          <w:sz w:val="28"/>
          <w:szCs w:val="28"/>
        </w:rPr>
      </w:pPr>
      <w:r w:rsidRPr="00454846">
        <w:rPr>
          <w:sz w:val="28"/>
          <w:szCs w:val="28"/>
        </w:rPr>
        <w:t xml:space="preserve">Размещение информационных систем, специальное оборудование и организация работы с персональными данными должны обеспечивать сохранность носителей </w:t>
      </w:r>
      <w:r w:rsidRPr="00454846">
        <w:rPr>
          <w:sz w:val="28"/>
          <w:szCs w:val="28"/>
        </w:rPr>
        <w:lastRenderedPageBreak/>
        <w:t>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E30627" w:rsidRPr="00454846" w:rsidRDefault="00E30627" w:rsidP="00E30627">
      <w:pPr>
        <w:tabs>
          <w:tab w:val="left" w:pos="426"/>
          <w:tab w:val="left" w:pos="1134"/>
        </w:tabs>
        <w:ind w:firstLine="426"/>
        <w:jc w:val="both"/>
        <w:rPr>
          <w:sz w:val="28"/>
          <w:szCs w:val="28"/>
        </w:rPr>
      </w:pPr>
      <w:r w:rsidRPr="00454846">
        <w:rPr>
          <w:sz w:val="28"/>
          <w:szCs w:val="28"/>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  или общими  (одинаковыми) паролями, запрещается.</w:t>
      </w:r>
    </w:p>
    <w:p w:rsidR="00E30627" w:rsidRPr="00454846" w:rsidRDefault="00E30627" w:rsidP="00E30627">
      <w:pPr>
        <w:ind w:firstLine="426"/>
        <w:jc w:val="both"/>
        <w:rPr>
          <w:sz w:val="28"/>
          <w:szCs w:val="28"/>
        </w:rPr>
      </w:pPr>
      <w:r w:rsidRPr="00454846">
        <w:rPr>
          <w:sz w:val="28"/>
          <w:szCs w:val="28"/>
        </w:rPr>
        <w:t>Пересылка персональных данных без использования специальных средств защиты по общедоступным сетям связи, в том числе Интернета, запрещается.</w:t>
      </w:r>
    </w:p>
    <w:p w:rsidR="00E30627" w:rsidRPr="00454846" w:rsidRDefault="00E30627" w:rsidP="00E30627">
      <w:pPr>
        <w:ind w:firstLine="426"/>
        <w:jc w:val="both"/>
        <w:rPr>
          <w:sz w:val="28"/>
          <w:szCs w:val="28"/>
        </w:rPr>
      </w:pPr>
    </w:p>
    <w:p w:rsidR="00E30627" w:rsidRPr="00961190" w:rsidRDefault="00E30627" w:rsidP="00E30627">
      <w:pPr>
        <w:ind w:firstLine="426"/>
        <w:jc w:val="center"/>
        <w:rPr>
          <w:b/>
          <w:sz w:val="28"/>
          <w:szCs w:val="28"/>
        </w:rPr>
      </w:pPr>
      <w:r w:rsidRPr="00961190">
        <w:rPr>
          <w:b/>
          <w:sz w:val="28"/>
          <w:szCs w:val="28"/>
        </w:rPr>
        <w:t>10. ОБЩИЕ ТРЕБОВАНИЯ ПО ЗАЩИТЕ ПЕРСОНАЛЬНЫХ ДАННЫХ В АВТОМАТИЗИРОВАННЫХ СИСТЕМАХ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E30627" w:rsidRPr="00454846" w:rsidRDefault="00E30627" w:rsidP="00E30627">
      <w:pPr>
        <w:ind w:firstLine="426"/>
        <w:jc w:val="both"/>
        <w:rPr>
          <w:sz w:val="28"/>
          <w:szCs w:val="28"/>
        </w:rPr>
      </w:pPr>
      <w:r w:rsidRPr="00454846">
        <w:rPr>
          <w:sz w:val="28"/>
          <w:szCs w:val="28"/>
        </w:rPr>
        <w:t>При обработке персональных данных в информационной системе пользователями должно быть обеспечено:</w:t>
      </w:r>
    </w:p>
    <w:p w:rsidR="00E30627" w:rsidRPr="00454846" w:rsidRDefault="00E30627" w:rsidP="00E30627">
      <w:pPr>
        <w:ind w:firstLine="426"/>
        <w:jc w:val="both"/>
        <w:rPr>
          <w:sz w:val="28"/>
          <w:szCs w:val="28"/>
        </w:rPr>
      </w:pPr>
      <w:r w:rsidRPr="00454846">
        <w:rPr>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E30627" w:rsidRPr="00454846" w:rsidRDefault="00E30627" w:rsidP="00E30627">
      <w:pPr>
        <w:ind w:firstLine="426"/>
        <w:jc w:val="both"/>
        <w:rPr>
          <w:sz w:val="28"/>
          <w:szCs w:val="28"/>
        </w:rPr>
      </w:pPr>
      <w:r w:rsidRPr="00454846">
        <w:rPr>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30627" w:rsidRPr="00454846" w:rsidRDefault="00E30627" w:rsidP="00E30627">
      <w:pPr>
        <w:ind w:firstLine="426"/>
        <w:jc w:val="both"/>
        <w:rPr>
          <w:sz w:val="28"/>
          <w:szCs w:val="28"/>
        </w:rPr>
      </w:pPr>
      <w:r w:rsidRPr="00454846">
        <w:rPr>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E30627" w:rsidRPr="00454846" w:rsidRDefault="00E30627" w:rsidP="00E30627">
      <w:pPr>
        <w:ind w:firstLine="426"/>
        <w:jc w:val="both"/>
        <w:rPr>
          <w:sz w:val="28"/>
          <w:szCs w:val="28"/>
        </w:rPr>
      </w:pPr>
      <w:r w:rsidRPr="00454846">
        <w:rPr>
          <w:sz w:val="28"/>
          <w:szCs w:val="28"/>
        </w:rPr>
        <w:t>г) 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E30627" w:rsidRPr="00454846" w:rsidRDefault="00E30627" w:rsidP="00E30627">
      <w:pPr>
        <w:ind w:firstLine="426"/>
        <w:jc w:val="both"/>
        <w:rPr>
          <w:sz w:val="28"/>
          <w:szCs w:val="28"/>
        </w:rPr>
      </w:pPr>
      <w:r w:rsidRPr="00454846">
        <w:rPr>
          <w:sz w:val="28"/>
          <w:szCs w:val="28"/>
        </w:rPr>
        <w:t>При обработке персональных данных в информационной системе разработчиками и администраторами систем должны обеспечиваться:</w:t>
      </w:r>
    </w:p>
    <w:p w:rsidR="00E30627" w:rsidRPr="00454846" w:rsidRDefault="00E30627" w:rsidP="00E30627">
      <w:pPr>
        <w:ind w:firstLine="426"/>
        <w:jc w:val="both"/>
        <w:rPr>
          <w:sz w:val="28"/>
          <w:szCs w:val="28"/>
        </w:rPr>
      </w:pPr>
      <w:r w:rsidRPr="00454846">
        <w:rPr>
          <w:sz w:val="28"/>
          <w:szCs w:val="28"/>
        </w:rPr>
        <w:t>а) обучение лиц, использующих средства защиты информации, применяемые в информационных системах, правилам работы с ними;</w:t>
      </w:r>
    </w:p>
    <w:p w:rsidR="00E30627" w:rsidRPr="00454846" w:rsidRDefault="00E30627" w:rsidP="00E30627">
      <w:pPr>
        <w:ind w:firstLine="426"/>
        <w:jc w:val="both"/>
        <w:rPr>
          <w:sz w:val="28"/>
          <w:szCs w:val="28"/>
        </w:rPr>
      </w:pPr>
      <w:r w:rsidRPr="00454846">
        <w:rPr>
          <w:sz w:val="28"/>
          <w:szCs w:val="28"/>
        </w:rPr>
        <w:t>б) учет лиц, допущенных к работе с персональными данными в информационной системе, прав и паролей доступа;</w:t>
      </w:r>
    </w:p>
    <w:p w:rsidR="00E30627" w:rsidRPr="00454846" w:rsidRDefault="00E30627" w:rsidP="00E30627">
      <w:pPr>
        <w:ind w:firstLine="426"/>
        <w:jc w:val="both"/>
        <w:rPr>
          <w:sz w:val="28"/>
          <w:szCs w:val="28"/>
        </w:rPr>
      </w:pPr>
      <w:r w:rsidRPr="00454846">
        <w:rPr>
          <w:sz w:val="28"/>
          <w:szCs w:val="28"/>
        </w:rPr>
        <w:t>в) учет применяемых средств защиты информации, эксплуатационной и технической документации к ним;</w:t>
      </w:r>
    </w:p>
    <w:p w:rsidR="00E30627" w:rsidRPr="00454846" w:rsidRDefault="00E30627" w:rsidP="00E30627">
      <w:pPr>
        <w:ind w:firstLine="426"/>
        <w:jc w:val="both"/>
        <w:rPr>
          <w:sz w:val="28"/>
          <w:szCs w:val="28"/>
        </w:rPr>
      </w:pPr>
      <w:r w:rsidRPr="00454846">
        <w:rPr>
          <w:sz w:val="28"/>
          <w:szCs w:val="28"/>
        </w:rPr>
        <w:t xml:space="preserve">г) </w:t>
      </w:r>
      <w:proofErr w:type="gramStart"/>
      <w:r w:rsidRPr="00454846">
        <w:rPr>
          <w:sz w:val="28"/>
          <w:szCs w:val="28"/>
        </w:rPr>
        <w:t>контроль за</w:t>
      </w:r>
      <w:proofErr w:type="gramEnd"/>
      <w:r w:rsidRPr="00454846">
        <w:rPr>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E30627" w:rsidRPr="00454846" w:rsidRDefault="00E30627" w:rsidP="00E30627">
      <w:pPr>
        <w:ind w:firstLine="426"/>
        <w:jc w:val="both"/>
        <w:rPr>
          <w:sz w:val="28"/>
          <w:szCs w:val="28"/>
        </w:rPr>
      </w:pPr>
      <w:r w:rsidRPr="00454846">
        <w:rPr>
          <w:sz w:val="28"/>
          <w:szCs w:val="28"/>
        </w:rPr>
        <w:t>д) описание систем защиты персональных данных.</w:t>
      </w:r>
    </w:p>
    <w:p w:rsidR="00E30627" w:rsidRPr="00454846" w:rsidRDefault="00E30627" w:rsidP="00E30627">
      <w:pPr>
        <w:ind w:firstLine="426"/>
        <w:jc w:val="both"/>
        <w:rPr>
          <w:sz w:val="28"/>
          <w:szCs w:val="28"/>
        </w:rPr>
      </w:pPr>
      <w:r w:rsidRPr="00454846">
        <w:rPr>
          <w:sz w:val="28"/>
          <w:szCs w:val="28"/>
        </w:rPr>
        <w:lastRenderedPageBreak/>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E30627" w:rsidRPr="00454846" w:rsidRDefault="00E30627" w:rsidP="00E30627">
      <w:pPr>
        <w:ind w:firstLine="426"/>
        <w:jc w:val="center"/>
        <w:rPr>
          <w:b/>
          <w:sz w:val="28"/>
          <w:szCs w:val="28"/>
        </w:rPr>
      </w:pPr>
    </w:p>
    <w:p w:rsidR="00E30627" w:rsidRPr="00961190" w:rsidRDefault="00E30627" w:rsidP="00E30627">
      <w:pPr>
        <w:ind w:firstLine="426"/>
        <w:jc w:val="center"/>
        <w:rPr>
          <w:b/>
          <w:sz w:val="28"/>
          <w:szCs w:val="28"/>
        </w:rPr>
      </w:pPr>
      <w:r w:rsidRPr="00961190">
        <w:rPr>
          <w:b/>
          <w:sz w:val="28"/>
          <w:szCs w:val="28"/>
        </w:rPr>
        <w:t>11.  ПОРЯДОК УЧЕТА, ХРАНЕНИЯ И ОБРАЩЕНИЯ СО СЪЕМНЫМИ НОСИТЕЛЯМИ ПЕРСОНАЛЬНЫХ ДАННЫХ, ТВЕРДЫМИ КОПИЯМИ И ИХ УТИЛИЗАЦИИ, В ТОМ ЧИСЛЕ ОРГАНИЗАЦИЯ УЧЕТА НОСИТЕЛЕЙ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все находящиеся на хранении и обращении съемные носители с персональными данными подлежат учету;</w:t>
      </w:r>
    </w:p>
    <w:p w:rsidR="00E30627" w:rsidRPr="00454846" w:rsidRDefault="00E30627" w:rsidP="00E30627">
      <w:pPr>
        <w:ind w:firstLine="426"/>
        <w:jc w:val="both"/>
        <w:rPr>
          <w:sz w:val="28"/>
          <w:szCs w:val="28"/>
        </w:rPr>
      </w:pPr>
      <w:r w:rsidRPr="00454846">
        <w:rPr>
          <w:sz w:val="28"/>
          <w:szCs w:val="28"/>
        </w:rPr>
        <w:t>-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E30627" w:rsidRPr="00454846" w:rsidRDefault="00E30627" w:rsidP="00E30627">
      <w:pPr>
        <w:ind w:firstLine="426"/>
        <w:jc w:val="both"/>
        <w:rPr>
          <w:sz w:val="28"/>
          <w:szCs w:val="28"/>
        </w:rPr>
      </w:pPr>
      <w:r w:rsidRPr="00454846">
        <w:rPr>
          <w:sz w:val="28"/>
          <w:szCs w:val="28"/>
        </w:rPr>
        <w:t xml:space="preserve">- учет и выдача съемных носителей персональных данных </w:t>
      </w:r>
      <w:r w:rsidRPr="00961190">
        <w:rPr>
          <w:b/>
          <w:i/>
          <w:sz w:val="28"/>
          <w:szCs w:val="28"/>
        </w:rPr>
        <w:t>(Приложение № 1)</w:t>
      </w:r>
      <w:r w:rsidRPr="00454846">
        <w:rPr>
          <w:sz w:val="28"/>
          <w:szCs w:val="28"/>
        </w:rPr>
        <w:t xml:space="preserve"> осуществляют сотрудники, на которых возложены функции хранения носителей персональных данных;</w:t>
      </w:r>
    </w:p>
    <w:p w:rsidR="00E30627" w:rsidRPr="00454846" w:rsidRDefault="00E30627" w:rsidP="00E30627">
      <w:pPr>
        <w:ind w:firstLine="426"/>
        <w:jc w:val="both"/>
        <w:rPr>
          <w:sz w:val="28"/>
          <w:szCs w:val="28"/>
        </w:rPr>
      </w:pPr>
      <w:r w:rsidRPr="00454846">
        <w:rPr>
          <w:sz w:val="28"/>
          <w:szCs w:val="28"/>
        </w:rPr>
        <w:t>- сотрудники КЧГУ получают учтенный съемный носитель от уполномоченного сотрудника для выполнения работ на конкретный срок;</w:t>
      </w:r>
    </w:p>
    <w:p w:rsidR="00E30627" w:rsidRPr="00454846" w:rsidRDefault="00E30627" w:rsidP="00E30627">
      <w:pPr>
        <w:ind w:firstLine="426"/>
        <w:jc w:val="both"/>
        <w:rPr>
          <w:sz w:val="28"/>
          <w:szCs w:val="28"/>
        </w:rPr>
      </w:pPr>
      <w:r w:rsidRPr="00454846">
        <w:rPr>
          <w:sz w:val="28"/>
          <w:szCs w:val="28"/>
        </w:rPr>
        <w:t>- при получении делаются соответствующие записи в журнале учета;</w:t>
      </w:r>
    </w:p>
    <w:p w:rsidR="00E30627" w:rsidRPr="00454846" w:rsidRDefault="00E30627" w:rsidP="00E30627">
      <w:pPr>
        <w:ind w:firstLine="426"/>
        <w:jc w:val="both"/>
        <w:rPr>
          <w:sz w:val="28"/>
          <w:szCs w:val="28"/>
        </w:rPr>
      </w:pPr>
      <w:r w:rsidRPr="00454846">
        <w:rPr>
          <w:sz w:val="28"/>
          <w:szCs w:val="28"/>
        </w:rPr>
        <w:t>-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E30627" w:rsidRPr="00961190" w:rsidRDefault="00E30627" w:rsidP="00E30627">
      <w:pPr>
        <w:ind w:firstLine="426"/>
        <w:jc w:val="center"/>
        <w:rPr>
          <w:b/>
          <w:sz w:val="28"/>
          <w:szCs w:val="28"/>
        </w:rPr>
      </w:pPr>
      <w:r w:rsidRPr="00961190">
        <w:rPr>
          <w:b/>
          <w:sz w:val="28"/>
          <w:szCs w:val="28"/>
        </w:rPr>
        <w:t>12. ПРАВИЛА ИСПОЛЬЗОВАНИЯ СЪЕМНЫХ НОСИТЕЛЕЙ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-нельзя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E30627" w:rsidRPr="00454846" w:rsidRDefault="00E30627" w:rsidP="00E30627">
      <w:pPr>
        <w:ind w:firstLine="426"/>
        <w:jc w:val="both"/>
        <w:rPr>
          <w:sz w:val="28"/>
          <w:szCs w:val="28"/>
        </w:rPr>
      </w:pPr>
      <w:r w:rsidRPr="00454846">
        <w:rPr>
          <w:sz w:val="28"/>
          <w:szCs w:val="28"/>
        </w:rPr>
        <w:t xml:space="preserve">- нельзя выносить съемные носители </w:t>
      </w:r>
      <w:proofErr w:type="gramStart"/>
      <w:r w:rsidRPr="00454846">
        <w:rPr>
          <w:sz w:val="28"/>
          <w:szCs w:val="28"/>
        </w:rPr>
        <w:t>с персональными данными из служебных помещений для работы с ними на дому</w:t>
      </w:r>
      <w:proofErr w:type="gramEnd"/>
      <w:r w:rsidRPr="00454846">
        <w:rPr>
          <w:sz w:val="28"/>
          <w:szCs w:val="28"/>
        </w:rPr>
        <w:t>, в гостиницах и т. д.</w:t>
      </w:r>
    </w:p>
    <w:p w:rsidR="00E30627" w:rsidRPr="00454846" w:rsidRDefault="00E30627" w:rsidP="00E30627">
      <w:pPr>
        <w:ind w:firstLine="426"/>
        <w:jc w:val="both"/>
        <w:rPr>
          <w:sz w:val="28"/>
          <w:szCs w:val="28"/>
        </w:rPr>
      </w:pPr>
      <w:r w:rsidRPr="00454846">
        <w:rPr>
          <w:sz w:val="28"/>
          <w:szCs w:val="28"/>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с ограниченным правом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E30627" w:rsidRPr="00454846" w:rsidRDefault="00E30627" w:rsidP="00E30627">
      <w:pPr>
        <w:ind w:firstLine="426"/>
        <w:jc w:val="center"/>
        <w:rPr>
          <w:b/>
          <w:sz w:val="28"/>
          <w:szCs w:val="28"/>
        </w:rPr>
      </w:pPr>
    </w:p>
    <w:p w:rsidR="00E30627" w:rsidRPr="00961190" w:rsidRDefault="00E30627" w:rsidP="00E30627">
      <w:pPr>
        <w:ind w:firstLine="426"/>
        <w:jc w:val="center"/>
        <w:rPr>
          <w:b/>
          <w:sz w:val="28"/>
          <w:szCs w:val="28"/>
        </w:rPr>
      </w:pPr>
      <w:r w:rsidRPr="00961190">
        <w:rPr>
          <w:b/>
          <w:sz w:val="28"/>
          <w:szCs w:val="28"/>
        </w:rPr>
        <w:t>13. ПОРЯДОК ДЕЙСТВИЙ ПРИ УТРАТЕ ИЛИ УНИЧТОЖЕНИИ СЪЕМНЫХ НОСИТЕЛЕЙ ПЕРСОНАЛЬНЫХ ДАННЫХ</w:t>
      </w:r>
    </w:p>
    <w:p w:rsidR="00E30627" w:rsidRPr="00454846" w:rsidRDefault="00E30627" w:rsidP="00E30627">
      <w:pPr>
        <w:ind w:firstLine="426"/>
        <w:jc w:val="center"/>
        <w:rPr>
          <w:sz w:val="28"/>
          <w:szCs w:val="28"/>
        </w:rPr>
      </w:pPr>
    </w:p>
    <w:p w:rsidR="00E30627" w:rsidRPr="00454846" w:rsidRDefault="00E30627" w:rsidP="00E30627">
      <w:pPr>
        <w:ind w:firstLine="426"/>
        <w:jc w:val="both"/>
        <w:rPr>
          <w:sz w:val="28"/>
          <w:szCs w:val="28"/>
        </w:rPr>
      </w:pPr>
      <w:r w:rsidRPr="00454846">
        <w:rPr>
          <w:sz w:val="28"/>
          <w:szCs w:val="28"/>
        </w:rPr>
        <w:t>- о фактах утраты съемных носителей, содержащих персональные данные, либо разглашения содержащихся в них сведений немедленно ставится в известность руководитель соответствующего структурного подразделения, администратор безопасности;</w:t>
      </w:r>
    </w:p>
    <w:p w:rsidR="00E30627" w:rsidRPr="00454846" w:rsidRDefault="00E30627" w:rsidP="00E30627">
      <w:pPr>
        <w:ind w:firstLine="426"/>
        <w:jc w:val="both"/>
        <w:rPr>
          <w:sz w:val="28"/>
          <w:szCs w:val="28"/>
        </w:rPr>
      </w:pPr>
      <w:r w:rsidRPr="00454846">
        <w:rPr>
          <w:sz w:val="28"/>
          <w:szCs w:val="28"/>
        </w:rPr>
        <w:lastRenderedPageBreak/>
        <w:t xml:space="preserve">-по факту и (или) разглашения персональных данных, по распоряжению </w:t>
      </w:r>
      <w:proofErr w:type="spellStart"/>
      <w:r w:rsidRPr="00454846">
        <w:rPr>
          <w:rFonts w:eastAsia="Andale Sans UI" w:cs="Tahoma"/>
          <w:kern w:val="3"/>
          <w:sz w:val="28"/>
          <w:szCs w:val="28"/>
          <w:lang w:val="de-DE" w:eastAsia="ja-JP" w:bidi="fa-IR"/>
        </w:rPr>
        <w:t>Администрации</w:t>
      </w:r>
      <w:proofErr w:type="spellEnd"/>
      <w:r w:rsidR="000977BE">
        <w:rPr>
          <w:rFonts w:eastAsia="Andale Sans UI" w:cs="Tahoma"/>
          <w:kern w:val="3"/>
          <w:sz w:val="28"/>
          <w:szCs w:val="28"/>
          <w:lang w:eastAsia="ja-JP" w:bidi="fa-IR"/>
        </w:rPr>
        <w:t xml:space="preserve"> </w:t>
      </w:r>
      <w:proofErr w:type="spellStart"/>
      <w:r w:rsidR="00510137">
        <w:rPr>
          <w:rFonts w:eastAsia="Andale Sans UI" w:cs="Tahoma"/>
          <w:kern w:val="3"/>
          <w:sz w:val="28"/>
          <w:szCs w:val="28"/>
          <w:lang w:eastAsia="ja-JP" w:bidi="fa-IR"/>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sidR="000977BE">
        <w:rPr>
          <w:sz w:val="28"/>
          <w:szCs w:val="28"/>
        </w:rPr>
        <w:t xml:space="preserve"> </w:t>
      </w:r>
      <w:r>
        <w:rPr>
          <w:rFonts w:eastAsia="Andale Sans UI" w:cs="Tahoma"/>
          <w:kern w:val="3"/>
          <w:sz w:val="28"/>
          <w:szCs w:val="28"/>
          <w:lang w:eastAsia="ja-JP" w:bidi="fa-IR"/>
        </w:rPr>
        <w:t>области</w:t>
      </w:r>
      <w:r w:rsidRPr="00454846">
        <w:rPr>
          <w:sz w:val="28"/>
          <w:szCs w:val="28"/>
        </w:rPr>
        <w:t>, создается комиссия, которая проводит служебное разбирательство, по результатам которого принимается решение о привлечении к ответственности  виновных лиц;</w:t>
      </w:r>
    </w:p>
    <w:p w:rsidR="00E30627" w:rsidRPr="00454846" w:rsidRDefault="00E30627" w:rsidP="00E30627">
      <w:pPr>
        <w:ind w:firstLine="426"/>
        <w:jc w:val="both"/>
        <w:rPr>
          <w:sz w:val="28"/>
          <w:szCs w:val="28"/>
        </w:rPr>
      </w:pPr>
      <w:r w:rsidRPr="00454846">
        <w:rPr>
          <w:sz w:val="28"/>
          <w:szCs w:val="28"/>
        </w:rPr>
        <w:t>-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E30627" w:rsidRPr="00454846" w:rsidRDefault="00E30627" w:rsidP="00E30627">
      <w:pPr>
        <w:ind w:firstLine="426"/>
        <w:jc w:val="both"/>
        <w:rPr>
          <w:sz w:val="28"/>
          <w:szCs w:val="28"/>
        </w:rPr>
      </w:pPr>
      <w:r w:rsidRPr="00454846">
        <w:rPr>
          <w:sz w:val="28"/>
          <w:szCs w:val="28"/>
        </w:rPr>
        <w:t>- съемные носители персональных данных, пришедшие в негодность, или отслужившие установленный срок, подлежат уничтожению;</w:t>
      </w:r>
    </w:p>
    <w:p w:rsidR="00E30627" w:rsidRPr="00454846" w:rsidRDefault="00E30627" w:rsidP="00E30627">
      <w:pPr>
        <w:ind w:firstLine="426"/>
        <w:jc w:val="both"/>
        <w:rPr>
          <w:sz w:val="28"/>
          <w:szCs w:val="28"/>
        </w:rPr>
      </w:pPr>
      <w:r w:rsidRPr="00454846">
        <w:rPr>
          <w:sz w:val="28"/>
          <w:szCs w:val="28"/>
        </w:rPr>
        <w:t>- уничтожение съемных носителей с конфиденциальной информацией осуществляется уполномоченной комиссией с составлением акта;</w:t>
      </w:r>
    </w:p>
    <w:p w:rsidR="00E30627" w:rsidRPr="00454846" w:rsidRDefault="00E30627" w:rsidP="00E30627">
      <w:pPr>
        <w:ind w:firstLine="426"/>
        <w:jc w:val="both"/>
        <w:rPr>
          <w:b/>
          <w:sz w:val="28"/>
          <w:szCs w:val="28"/>
        </w:rPr>
      </w:pPr>
      <w:r w:rsidRPr="00454846">
        <w:rPr>
          <w:sz w:val="28"/>
          <w:szCs w:val="28"/>
        </w:rPr>
        <w:t xml:space="preserve">- По результатам уничтожения носителей составляется </w:t>
      </w:r>
      <w:r w:rsidRPr="00961190">
        <w:rPr>
          <w:b/>
          <w:i/>
          <w:sz w:val="28"/>
          <w:szCs w:val="28"/>
        </w:rPr>
        <w:t>(Приложение № 2)</w:t>
      </w:r>
    </w:p>
    <w:p w:rsidR="00E30627" w:rsidRPr="00454846" w:rsidRDefault="00E30627" w:rsidP="00E30627">
      <w:pPr>
        <w:jc w:val="center"/>
        <w:rPr>
          <w:sz w:val="28"/>
          <w:szCs w:val="28"/>
        </w:rPr>
      </w:pPr>
    </w:p>
    <w:p w:rsidR="00E30627" w:rsidRPr="00454846" w:rsidRDefault="00E30627" w:rsidP="00E30627">
      <w:pPr>
        <w:jc w:val="center"/>
        <w:rPr>
          <w:sz w:val="28"/>
          <w:szCs w:val="28"/>
        </w:rPr>
      </w:pPr>
    </w:p>
    <w:p w:rsidR="00E30627" w:rsidRPr="00961190" w:rsidRDefault="00E30627" w:rsidP="00E30627">
      <w:pPr>
        <w:jc w:val="center"/>
        <w:rPr>
          <w:b/>
          <w:sz w:val="28"/>
          <w:szCs w:val="28"/>
        </w:rPr>
      </w:pPr>
      <w:r w:rsidRPr="00961190">
        <w:rPr>
          <w:b/>
          <w:sz w:val="28"/>
          <w:szCs w:val="28"/>
        </w:rPr>
        <w:t>ИНСТРУКЦИЯ ПОЛЬЗОВАТЕЛЯ ПРИ ОБРАБОТКЕ ПЕРСОНАЛЬНЫХ ДАННЫХ НА ОБЪЕКТАХ ВЫЧИСЛИТЕЛЬНОЙ ТЕХНИКИ</w:t>
      </w:r>
    </w:p>
    <w:p w:rsidR="00E30627" w:rsidRPr="00454846" w:rsidRDefault="00E30627" w:rsidP="00E30627">
      <w:pPr>
        <w:jc w:val="center"/>
        <w:rPr>
          <w:sz w:val="28"/>
          <w:szCs w:val="28"/>
        </w:rPr>
      </w:pPr>
    </w:p>
    <w:p w:rsidR="00E30627" w:rsidRPr="00961190" w:rsidRDefault="00E30627" w:rsidP="00E30627">
      <w:pPr>
        <w:ind w:firstLine="426"/>
        <w:jc w:val="center"/>
        <w:rPr>
          <w:b/>
          <w:sz w:val="28"/>
          <w:szCs w:val="28"/>
        </w:rPr>
      </w:pPr>
      <w:r w:rsidRPr="00961190">
        <w:rPr>
          <w:b/>
          <w:sz w:val="28"/>
          <w:szCs w:val="28"/>
        </w:rPr>
        <w:t>1.ОБЩИЕ ПОЛОЖЕНИЯ</w:t>
      </w:r>
    </w:p>
    <w:p w:rsidR="00E30627" w:rsidRPr="00454846" w:rsidRDefault="00E30627" w:rsidP="00E30627">
      <w:pPr>
        <w:ind w:firstLine="426"/>
        <w:jc w:val="center"/>
        <w:rPr>
          <w:sz w:val="28"/>
          <w:szCs w:val="28"/>
        </w:rPr>
      </w:pPr>
    </w:p>
    <w:p w:rsidR="00E30627" w:rsidRDefault="00E30627" w:rsidP="00E30627">
      <w:pPr>
        <w:ind w:firstLine="426"/>
        <w:jc w:val="both"/>
        <w:rPr>
          <w:sz w:val="28"/>
          <w:szCs w:val="28"/>
        </w:rPr>
      </w:pPr>
      <w:r w:rsidRPr="00454846">
        <w:rPr>
          <w:sz w:val="28"/>
          <w:szCs w:val="28"/>
        </w:rPr>
        <w:t xml:space="preserve">1.1. Предмет Инструкции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w:t>
      </w:r>
      <w:proofErr w:type="spellStart"/>
      <w:r w:rsidRPr="00454846">
        <w:rPr>
          <w:rFonts w:eastAsia="Andale Sans UI" w:cs="Tahoma"/>
          <w:kern w:val="3"/>
          <w:sz w:val="28"/>
          <w:szCs w:val="28"/>
          <w:lang w:val="de-DE" w:eastAsia="ja-JP" w:bidi="fa-IR"/>
        </w:rPr>
        <w:t>Администрации</w:t>
      </w:r>
      <w:proofErr w:type="spellEnd"/>
      <w:r w:rsidR="000977BE">
        <w:rPr>
          <w:rFonts w:eastAsia="Andale Sans UI" w:cs="Tahoma"/>
          <w:kern w:val="3"/>
          <w:sz w:val="28"/>
          <w:szCs w:val="28"/>
          <w:lang w:eastAsia="ja-JP" w:bidi="fa-IR"/>
        </w:rPr>
        <w:t xml:space="preserve"> </w:t>
      </w:r>
      <w:proofErr w:type="spellStart"/>
      <w:r w:rsidR="00510137">
        <w:rPr>
          <w:rFonts w:eastAsia="Andale Sans UI" w:cs="Tahoma"/>
          <w:kern w:val="3"/>
          <w:sz w:val="28"/>
          <w:szCs w:val="28"/>
          <w:lang w:eastAsia="ja-JP" w:bidi="fa-IR"/>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sidR="000977BE">
        <w:rPr>
          <w:sz w:val="28"/>
          <w:szCs w:val="28"/>
        </w:rPr>
        <w:t xml:space="preserve"> </w:t>
      </w:r>
      <w:r>
        <w:rPr>
          <w:rFonts w:eastAsia="Andale Sans UI" w:cs="Tahoma"/>
          <w:kern w:val="3"/>
          <w:sz w:val="28"/>
          <w:szCs w:val="28"/>
          <w:lang w:eastAsia="ja-JP" w:bidi="fa-IR"/>
        </w:rPr>
        <w:t>области</w:t>
      </w:r>
    </w:p>
    <w:p w:rsidR="00E30627" w:rsidRPr="00454846" w:rsidRDefault="00E30627" w:rsidP="00E30627">
      <w:pPr>
        <w:ind w:firstLine="426"/>
        <w:jc w:val="both"/>
        <w:rPr>
          <w:sz w:val="28"/>
          <w:szCs w:val="28"/>
        </w:rPr>
      </w:pPr>
      <w:r w:rsidRPr="00454846">
        <w:rPr>
          <w:sz w:val="28"/>
          <w:szCs w:val="28"/>
        </w:rPr>
        <w:t xml:space="preserve">1.2. Пользователь должен быть допущен к обработке соответствующих категорий персональных данных и иметь навыки  работы на ПЭВМ. </w:t>
      </w:r>
    </w:p>
    <w:p w:rsidR="00E30627" w:rsidRPr="00454846" w:rsidRDefault="00E30627" w:rsidP="00E30627">
      <w:pPr>
        <w:ind w:firstLine="426"/>
        <w:jc w:val="both"/>
        <w:rPr>
          <w:sz w:val="28"/>
          <w:szCs w:val="28"/>
        </w:rPr>
      </w:pPr>
      <w:r w:rsidRPr="00454846">
        <w:rPr>
          <w:sz w:val="28"/>
          <w:szCs w:val="28"/>
        </w:rPr>
        <w:t xml:space="preserve">1.3. Пользователь при выполнении работ в пределах своих функциональных обязанностей, обеспечивает безопасность </w:t>
      </w:r>
      <w:proofErr w:type="gramStart"/>
      <w:r w:rsidRPr="00454846">
        <w:rPr>
          <w:sz w:val="28"/>
          <w:szCs w:val="28"/>
        </w:rPr>
        <w:t>персональных данных, обрабатываемых и хранимых в ПЭВМ и несет</w:t>
      </w:r>
      <w:proofErr w:type="gramEnd"/>
      <w:r w:rsidRPr="00454846">
        <w:rPr>
          <w:sz w:val="28"/>
          <w:szCs w:val="28"/>
        </w:rPr>
        <w:t xml:space="preserve"> персональную  ответственность за соблюдение требований руководящих документов по защите информации. </w:t>
      </w:r>
    </w:p>
    <w:p w:rsidR="00E30627" w:rsidRPr="00454846" w:rsidRDefault="00E30627" w:rsidP="00E30627">
      <w:pPr>
        <w:ind w:firstLine="426"/>
        <w:jc w:val="both"/>
        <w:rPr>
          <w:sz w:val="28"/>
          <w:szCs w:val="28"/>
        </w:rPr>
      </w:pPr>
    </w:p>
    <w:p w:rsidR="00E30627" w:rsidRPr="00961190" w:rsidRDefault="00E30627" w:rsidP="00E30627">
      <w:pPr>
        <w:keepNext/>
        <w:spacing w:before="120"/>
        <w:ind w:firstLine="426"/>
        <w:jc w:val="center"/>
        <w:outlineLvl w:val="0"/>
        <w:rPr>
          <w:b/>
          <w:bCs/>
          <w:sz w:val="28"/>
          <w:szCs w:val="28"/>
        </w:rPr>
      </w:pPr>
      <w:r w:rsidRPr="00961190">
        <w:rPr>
          <w:b/>
          <w:bCs/>
          <w:sz w:val="28"/>
          <w:szCs w:val="28"/>
        </w:rPr>
        <w:t>2. ОБЯЗАННОСТИ ПОЛЬЗОВАТЕЛЯ</w:t>
      </w:r>
    </w:p>
    <w:p w:rsidR="00E30627" w:rsidRPr="00454846" w:rsidRDefault="00E30627" w:rsidP="00E30627">
      <w:pPr>
        <w:keepNext/>
        <w:spacing w:before="120"/>
        <w:ind w:firstLine="426"/>
        <w:jc w:val="both"/>
        <w:outlineLvl w:val="0"/>
        <w:rPr>
          <w:bCs/>
          <w:sz w:val="28"/>
          <w:szCs w:val="28"/>
        </w:rPr>
      </w:pPr>
      <w:r w:rsidRPr="00454846">
        <w:rPr>
          <w:bCs/>
          <w:sz w:val="28"/>
          <w:szCs w:val="28"/>
        </w:rPr>
        <w:t>ПОЛЬЗОВАТЕЛЬ ДОЛЖЕН:</w:t>
      </w:r>
    </w:p>
    <w:p w:rsidR="00E30627" w:rsidRPr="00454846" w:rsidRDefault="00E30627" w:rsidP="00E30627">
      <w:pPr>
        <w:tabs>
          <w:tab w:val="left" w:pos="-709"/>
        </w:tabs>
        <w:ind w:firstLine="426"/>
        <w:jc w:val="both"/>
        <w:rPr>
          <w:sz w:val="28"/>
          <w:szCs w:val="28"/>
        </w:rPr>
      </w:pPr>
      <w:r w:rsidRPr="00454846">
        <w:rPr>
          <w:sz w:val="28"/>
          <w:szCs w:val="28"/>
        </w:rPr>
        <w:t>2.1. Выполнять общие требования по обеспечению режима конфиденциальности проводимых работ, установленные  в настоящей Инструкции;</w:t>
      </w:r>
    </w:p>
    <w:p w:rsidR="00E30627" w:rsidRPr="00454846" w:rsidRDefault="00E30627" w:rsidP="00E30627">
      <w:pPr>
        <w:widowControl w:val="0"/>
        <w:tabs>
          <w:tab w:val="left" w:pos="-709"/>
        </w:tabs>
        <w:ind w:firstLine="426"/>
        <w:jc w:val="both"/>
        <w:rPr>
          <w:sz w:val="28"/>
          <w:szCs w:val="28"/>
        </w:rPr>
      </w:pPr>
      <w:r w:rsidRPr="00454846">
        <w:rPr>
          <w:sz w:val="28"/>
          <w:szCs w:val="28"/>
        </w:rPr>
        <w:t xml:space="preserve">- 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0" w:name="OCRUncertain759"/>
      <w:r w:rsidRPr="00454846">
        <w:rPr>
          <w:sz w:val="28"/>
          <w:szCs w:val="28"/>
        </w:rPr>
        <w:t>в</w:t>
      </w:r>
      <w:bookmarkEnd w:id="0"/>
      <w:r w:rsidRPr="00454846">
        <w:rPr>
          <w:sz w:val="28"/>
          <w:szCs w:val="28"/>
        </w:rPr>
        <w:t>рем</w:t>
      </w:r>
      <w:bookmarkStart w:id="1" w:name="OCRUncertain760"/>
      <w:r w:rsidRPr="00454846">
        <w:rPr>
          <w:sz w:val="28"/>
          <w:szCs w:val="28"/>
        </w:rPr>
        <w:t>я</w:t>
      </w:r>
      <w:bookmarkEnd w:id="1"/>
      <w:r w:rsidRPr="00454846">
        <w:rPr>
          <w:sz w:val="28"/>
          <w:szCs w:val="28"/>
        </w:rPr>
        <w:t xml:space="preserve"> работы экран видеомонитора так, чтобы исключала</w:t>
      </w:r>
      <w:bookmarkStart w:id="2" w:name="OCRUncertain761"/>
      <w:r w:rsidRPr="00454846">
        <w:rPr>
          <w:sz w:val="28"/>
          <w:szCs w:val="28"/>
        </w:rPr>
        <w:t>с</w:t>
      </w:r>
      <w:bookmarkEnd w:id="2"/>
      <w:r w:rsidRPr="00454846">
        <w:rPr>
          <w:sz w:val="28"/>
          <w:szCs w:val="28"/>
        </w:rPr>
        <w:t>ь возмо</w:t>
      </w:r>
      <w:bookmarkStart w:id="3" w:name="OCRUncertain762"/>
      <w:r w:rsidRPr="00454846">
        <w:rPr>
          <w:sz w:val="28"/>
          <w:szCs w:val="28"/>
        </w:rPr>
        <w:t>ж</w:t>
      </w:r>
      <w:bookmarkEnd w:id="3"/>
      <w:r w:rsidRPr="00454846">
        <w:rPr>
          <w:sz w:val="28"/>
          <w:szCs w:val="28"/>
        </w:rPr>
        <w:t>ность просмотра, отображаемой на нем информации посторонними лицами;</w:t>
      </w:r>
    </w:p>
    <w:p w:rsidR="00E30627" w:rsidRPr="00454846" w:rsidRDefault="00E30627" w:rsidP="00E30627">
      <w:pPr>
        <w:widowControl w:val="0"/>
        <w:tabs>
          <w:tab w:val="left" w:pos="-709"/>
        </w:tabs>
        <w:ind w:firstLine="426"/>
        <w:jc w:val="both"/>
        <w:rPr>
          <w:sz w:val="28"/>
          <w:szCs w:val="28"/>
        </w:rPr>
      </w:pPr>
      <w:r w:rsidRPr="00454846">
        <w:rPr>
          <w:sz w:val="28"/>
          <w:szCs w:val="28"/>
        </w:rPr>
        <w:t>- соблюдать правила работы со средствами защиты информации и устано</w:t>
      </w:r>
      <w:bookmarkStart w:id="4" w:name="OCRUncertain689"/>
      <w:r w:rsidRPr="00454846">
        <w:rPr>
          <w:sz w:val="28"/>
          <w:szCs w:val="28"/>
        </w:rPr>
        <w:t>в</w:t>
      </w:r>
      <w:bookmarkEnd w:id="4"/>
      <w:r w:rsidRPr="00454846">
        <w:rPr>
          <w:sz w:val="28"/>
          <w:szCs w:val="28"/>
        </w:rPr>
        <w:t>ленн</w:t>
      </w:r>
      <w:bookmarkStart w:id="5" w:name="OCRUncertain690"/>
      <w:r w:rsidRPr="00454846">
        <w:rPr>
          <w:sz w:val="28"/>
          <w:szCs w:val="28"/>
        </w:rPr>
        <w:t>ы</w:t>
      </w:r>
      <w:bookmarkEnd w:id="5"/>
      <w:r w:rsidRPr="00454846">
        <w:rPr>
          <w:sz w:val="28"/>
          <w:szCs w:val="28"/>
        </w:rPr>
        <w:t>й режим разгран</w:t>
      </w:r>
      <w:bookmarkStart w:id="6" w:name="OCRUncertain691"/>
      <w:r w:rsidRPr="00454846">
        <w:rPr>
          <w:sz w:val="28"/>
          <w:szCs w:val="28"/>
        </w:rPr>
        <w:t>ич</w:t>
      </w:r>
      <w:bookmarkEnd w:id="6"/>
      <w:r w:rsidRPr="00454846">
        <w:rPr>
          <w:sz w:val="28"/>
          <w:szCs w:val="28"/>
        </w:rPr>
        <w:t>ения до</w:t>
      </w:r>
      <w:bookmarkStart w:id="7" w:name="OCRUncertain692"/>
      <w:r w:rsidRPr="00454846">
        <w:rPr>
          <w:sz w:val="28"/>
          <w:szCs w:val="28"/>
        </w:rPr>
        <w:t>с</w:t>
      </w:r>
      <w:bookmarkEnd w:id="7"/>
      <w:r w:rsidRPr="00454846">
        <w:rPr>
          <w:sz w:val="28"/>
          <w:szCs w:val="28"/>
        </w:rPr>
        <w:t>тупа к техниче</w:t>
      </w:r>
      <w:bookmarkStart w:id="8" w:name="OCRUncertain694"/>
      <w:r w:rsidRPr="00454846">
        <w:rPr>
          <w:sz w:val="28"/>
          <w:szCs w:val="28"/>
        </w:rPr>
        <w:t>с</w:t>
      </w:r>
      <w:bookmarkEnd w:id="8"/>
      <w:r w:rsidRPr="00454846">
        <w:rPr>
          <w:sz w:val="28"/>
          <w:szCs w:val="28"/>
        </w:rPr>
        <w:t>ким средст</w:t>
      </w:r>
      <w:bookmarkStart w:id="9" w:name="OCRUncertain695"/>
      <w:r w:rsidRPr="00454846">
        <w:rPr>
          <w:sz w:val="28"/>
          <w:szCs w:val="28"/>
        </w:rPr>
        <w:t>в</w:t>
      </w:r>
      <w:bookmarkEnd w:id="9"/>
      <w:r w:rsidRPr="00454846">
        <w:rPr>
          <w:sz w:val="28"/>
          <w:szCs w:val="28"/>
        </w:rPr>
        <w:t xml:space="preserve">ам, программам, данным, файлам с персональными данными при ее </w:t>
      </w:r>
      <w:bookmarkStart w:id="10" w:name="OCRUncertain696"/>
      <w:r w:rsidRPr="00454846">
        <w:rPr>
          <w:sz w:val="28"/>
          <w:szCs w:val="28"/>
        </w:rPr>
        <w:t>о</w:t>
      </w:r>
      <w:bookmarkEnd w:id="10"/>
      <w:r w:rsidRPr="00454846">
        <w:rPr>
          <w:sz w:val="28"/>
          <w:szCs w:val="28"/>
        </w:rPr>
        <w:t>бработке;</w:t>
      </w:r>
    </w:p>
    <w:p w:rsidR="00E30627" w:rsidRPr="00454846" w:rsidRDefault="00E30627" w:rsidP="00E30627">
      <w:pPr>
        <w:widowControl w:val="0"/>
        <w:tabs>
          <w:tab w:val="left" w:pos="-709"/>
        </w:tabs>
        <w:ind w:firstLine="426"/>
        <w:jc w:val="both"/>
        <w:rPr>
          <w:sz w:val="28"/>
          <w:szCs w:val="28"/>
        </w:rPr>
      </w:pPr>
      <w:r w:rsidRPr="00454846">
        <w:rPr>
          <w:sz w:val="28"/>
          <w:szCs w:val="28"/>
        </w:rPr>
        <w:t xml:space="preserve">- после окончания обработки персональных данных в рамках выполнения одного </w:t>
      </w:r>
      <w:r w:rsidRPr="00454846">
        <w:rPr>
          <w:sz w:val="28"/>
          <w:szCs w:val="28"/>
        </w:rPr>
        <w:lastRenderedPageBreak/>
        <w:t>задания, а также по окончании рабочего дня, произвести стирание остаточной информации с жесткого диска ПЭВМ;</w:t>
      </w:r>
    </w:p>
    <w:p w:rsidR="00E30627" w:rsidRPr="00454846" w:rsidRDefault="00E30627" w:rsidP="00E30627">
      <w:pPr>
        <w:tabs>
          <w:tab w:val="left" w:pos="-709"/>
        </w:tabs>
        <w:ind w:firstLine="426"/>
        <w:jc w:val="both"/>
        <w:rPr>
          <w:sz w:val="28"/>
          <w:szCs w:val="28"/>
        </w:rPr>
      </w:pPr>
      <w:r w:rsidRPr="00454846">
        <w:rPr>
          <w:sz w:val="28"/>
          <w:szCs w:val="28"/>
        </w:rPr>
        <w:t xml:space="preserve">- оповещать обслуживающий ПЭВМ персонал, а также непосредственного начальника </w:t>
      </w:r>
      <w:proofErr w:type="gramStart"/>
      <w:r w:rsidRPr="00454846">
        <w:rPr>
          <w:sz w:val="28"/>
          <w:szCs w:val="28"/>
        </w:rPr>
        <w:t>о</w:t>
      </w:r>
      <w:bookmarkStart w:id="11" w:name="OCRUncertain547"/>
      <w:proofErr w:type="gramEnd"/>
      <w:r w:rsidR="00E333E7">
        <w:rPr>
          <w:sz w:val="28"/>
          <w:szCs w:val="28"/>
        </w:rPr>
        <w:t xml:space="preserve"> </w:t>
      </w:r>
      <w:r w:rsidRPr="00454846">
        <w:rPr>
          <w:sz w:val="28"/>
          <w:szCs w:val="28"/>
        </w:rPr>
        <w:t>всех фактах</w:t>
      </w:r>
      <w:bookmarkStart w:id="12" w:name="OCRUncertain548"/>
      <w:bookmarkEnd w:id="11"/>
      <w:r w:rsidR="00E333E7">
        <w:rPr>
          <w:sz w:val="28"/>
          <w:szCs w:val="28"/>
        </w:rPr>
        <w:t xml:space="preserve"> </w:t>
      </w:r>
      <w:r w:rsidRPr="00454846">
        <w:rPr>
          <w:sz w:val="28"/>
          <w:szCs w:val="28"/>
        </w:rPr>
        <w:t xml:space="preserve">или попытках несанкционированного доступа </w:t>
      </w:r>
      <w:bookmarkEnd w:id="12"/>
      <w:r w:rsidRPr="00454846">
        <w:rPr>
          <w:sz w:val="28"/>
          <w:szCs w:val="28"/>
        </w:rPr>
        <w:t xml:space="preserve">к информации, обрабатываемой в ПЭВМ; </w:t>
      </w:r>
    </w:p>
    <w:p w:rsidR="00E30627" w:rsidRPr="00454846" w:rsidRDefault="00E30627" w:rsidP="00E30627">
      <w:pPr>
        <w:widowControl w:val="0"/>
        <w:tabs>
          <w:tab w:val="left" w:pos="-709"/>
        </w:tabs>
        <w:ind w:firstLine="426"/>
        <w:jc w:val="both"/>
        <w:rPr>
          <w:sz w:val="28"/>
          <w:szCs w:val="28"/>
        </w:rPr>
      </w:pPr>
      <w:r w:rsidRPr="00454846">
        <w:rPr>
          <w:sz w:val="28"/>
          <w:szCs w:val="28"/>
        </w:rPr>
        <w:t>- не допускать "загрязнение" ПЭВМ посторонними программными средствами;</w:t>
      </w:r>
    </w:p>
    <w:p w:rsidR="00E30627" w:rsidRPr="00454846" w:rsidRDefault="00E30627" w:rsidP="00E30627">
      <w:pPr>
        <w:tabs>
          <w:tab w:val="left" w:pos="-709"/>
        </w:tabs>
        <w:ind w:firstLine="426"/>
        <w:jc w:val="both"/>
        <w:rPr>
          <w:sz w:val="28"/>
          <w:szCs w:val="28"/>
        </w:rPr>
      </w:pPr>
      <w:r w:rsidRPr="00454846">
        <w:rPr>
          <w:sz w:val="28"/>
          <w:szCs w:val="28"/>
        </w:rPr>
        <w:t>- 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E30627" w:rsidRPr="00454846" w:rsidRDefault="00E30627" w:rsidP="00E30627">
      <w:pPr>
        <w:widowControl w:val="0"/>
        <w:tabs>
          <w:tab w:val="left" w:pos="-709"/>
        </w:tabs>
        <w:ind w:firstLine="426"/>
        <w:jc w:val="both"/>
        <w:rPr>
          <w:sz w:val="28"/>
          <w:szCs w:val="28"/>
        </w:rPr>
      </w:pPr>
      <w:r w:rsidRPr="00454846">
        <w:rPr>
          <w:sz w:val="28"/>
          <w:szCs w:val="28"/>
        </w:rPr>
        <w:t>- знать и соблюдать правила поведения в экстренных ситуациях, последовательность действий при ликвидации последствий аварий;</w:t>
      </w:r>
    </w:p>
    <w:p w:rsidR="00E30627" w:rsidRPr="00454846" w:rsidRDefault="00E30627" w:rsidP="00E30627">
      <w:pPr>
        <w:widowControl w:val="0"/>
        <w:tabs>
          <w:tab w:val="left" w:pos="-709"/>
        </w:tabs>
        <w:ind w:firstLine="426"/>
        <w:jc w:val="both"/>
        <w:rPr>
          <w:sz w:val="28"/>
          <w:szCs w:val="28"/>
        </w:rPr>
      </w:pPr>
      <w:r w:rsidRPr="00454846">
        <w:rPr>
          <w:sz w:val="28"/>
          <w:szCs w:val="28"/>
        </w:rPr>
        <w:t>- помнить личные пароли, персональные идентификаторы не оставлять без присмотра и хранить в запирающемся ящике стола или сейфе;</w:t>
      </w:r>
    </w:p>
    <w:p w:rsidR="00E30627" w:rsidRPr="00454846" w:rsidRDefault="00E30627" w:rsidP="00E30627">
      <w:pPr>
        <w:widowControl w:val="0"/>
        <w:tabs>
          <w:tab w:val="left" w:pos="-709"/>
        </w:tabs>
        <w:ind w:firstLine="426"/>
        <w:jc w:val="both"/>
        <w:rPr>
          <w:sz w:val="28"/>
          <w:szCs w:val="28"/>
        </w:rPr>
      </w:pPr>
      <w:r w:rsidRPr="00454846">
        <w:rPr>
          <w:sz w:val="28"/>
          <w:szCs w:val="28"/>
        </w:rPr>
        <w:t xml:space="preserve">- знать штатные режимы работы программного обеспечения, знать пути проникновения и распространения компьютерных вирусов; </w:t>
      </w:r>
    </w:p>
    <w:p w:rsidR="00E30627" w:rsidRPr="00454846" w:rsidRDefault="00E30627" w:rsidP="00E30627">
      <w:pPr>
        <w:widowControl w:val="0"/>
        <w:tabs>
          <w:tab w:val="left" w:pos="-709"/>
        </w:tabs>
        <w:ind w:firstLine="426"/>
        <w:jc w:val="both"/>
        <w:rPr>
          <w:sz w:val="28"/>
          <w:szCs w:val="28"/>
        </w:rPr>
      </w:pPr>
      <w:r w:rsidRPr="00454846">
        <w:rPr>
          <w:sz w:val="28"/>
          <w:szCs w:val="28"/>
        </w:rPr>
        <w:t>- при применении внешних носителей информации перед началом работы провести их проверку  на предмет наличия компьютерных вирусов.</w:t>
      </w:r>
    </w:p>
    <w:p w:rsidR="00E30627" w:rsidRPr="00454846" w:rsidRDefault="00E30627" w:rsidP="00E30627">
      <w:pPr>
        <w:tabs>
          <w:tab w:val="left" w:pos="708"/>
        </w:tabs>
        <w:ind w:firstLine="426"/>
        <w:jc w:val="both"/>
        <w:rPr>
          <w:sz w:val="28"/>
          <w:szCs w:val="28"/>
        </w:rPr>
      </w:pPr>
      <w:r w:rsidRPr="00454846">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E30627" w:rsidRPr="00454846" w:rsidRDefault="00E30627" w:rsidP="00E30627">
      <w:pPr>
        <w:tabs>
          <w:tab w:val="left" w:pos="708"/>
        </w:tabs>
        <w:ind w:firstLine="426"/>
        <w:jc w:val="both"/>
        <w:rPr>
          <w:sz w:val="28"/>
          <w:szCs w:val="28"/>
        </w:rPr>
      </w:pPr>
      <w:r w:rsidRPr="00454846">
        <w:rPr>
          <w:sz w:val="28"/>
          <w:szCs w:val="28"/>
        </w:rPr>
        <w:t>В случае обнаружения при проведении антивирусной проверки зараженных компьютерными вирусами файлов пользователь обязан:</w:t>
      </w:r>
    </w:p>
    <w:p w:rsidR="00E30627" w:rsidRPr="00454846" w:rsidRDefault="00E30627" w:rsidP="00E30627">
      <w:pPr>
        <w:numPr>
          <w:ilvl w:val="0"/>
          <w:numId w:val="2"/>
        </w:numPr>
        <w:tabs>
          <w:tab w:val="num" w:pos="567"/>
          <w:tab w:val="num" w:pos="720"/>
        </w:tabs>
        <w:ind w:left="0" w:firstLine="426"/>
        <w:jc w:val="both"/>
        <w:rPr>
          <w:sz w:val="28"/>
          <w:szCs w:val="28"/>
        </w:rPr>
      </w:pPr>
      <w:r w:rsidRPr="00454846">
        <w:rPr>
          <w:sz w:val="28"/>
          <w:szCs w:val="28"/>
        </w:rPr>
        <w:t>приостановить работу;</w:t>
      </w:r>
    </w:p>
    <w:p w:rsidR="00E30627" w:rsidRPr="00454846" w:rsidRDefault="00E30627" w:rsidP="00E30627">
      <w:pPr>
        <w:numPr>
          <w:ilvl w:val="0"/>
          <w:numId w:val="2"/>
        </w:numPr>
        <w:tabs>
          <w:tab w:val="num" w:pos="567"/>
          <w:tab w:val="num" w:pos="720"/>
        </w:tabs>
        <w:ind w:left="0" w:firstLine="426"/>
        <w:jc w:val="both"/>
        <w:rPr>
          <w:sz w:val="28"/>
          <w:szCs w:val="28"/>
        </w:rPr>
      </w:pPr>
      <w:r w:rsidRPr="00454846">
        <w:rPr>
          <w:sz w:val="28"/>
          <w:szCs w:val="28"/>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E30627" w:rsidRPr="00454846" w:rsidRDefault="00E30627" w:rsidP="00E30627">
      <w:pPr>
        <w:numPr>
          <w:ilvl w:val="0"/>
          <w:numId w:val="2"/>
        </w:numPr>
        <w:tabs>
          <w:tab w:val="num" w:pos="567"/>
          <w:tab w:val="num" w:pos="720"/>
        </w:tabs>
        <w:ind w:left="0" w:firstLine="426"/>
        <w:jc w:val="both"/>
        <w:rPr>
          <w:sz w:val="28"/>
          <w:szCs w:val="28"/>
        </w:rPr>
      </w:pPr>
      <w:r w:rsidRPr="00454846">
        <w:rPr>
          <w:sz w:val="28"/>
          <w:szCs w:val="28"/>
        </w:rPr>
        <w:t>оценить необходимость дальнейшего использования файлов, зараженных вирусом;</w:t>
      </w:r>
    </w:p>
    <w:p w:rsidR="00E30627" w:rsidRPr="00454846" w:rsidRDefault="00E30627" w:rsidP="00E30627">
      <w:pPr>
        <w:numPr>
          <w:ilvl w:val="0"/>
          <w:numId w:val="2"/>
        </w:numPr>
        <w:tabs>
          <w:tab w:val="num" w:pos="567"/>
          <w:tab w:val="num" w:pos="720"/>
        </w:tabs>
        <w:ind w:left="0" w:firstLine="426"/>
        <w:jc w:val="both"/>
        <w:rPr>
          <w:sz w:val="28"/>
          <w:szCs w:val="28"/>
        </w:rPr>
      </w:pPr>
      <w:r w:rsidRPr="00454846">
        <w:rPr>
          <w:sz w:val="28"/>
          <w:szCs w:val="28"/>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E30627" w:rsidRPr="00454846" w:rsidRDefault="00E30627" w:rsidP="00E30627">
      <w:pPr>
        <w:widowControl w:val="0"/>
        <w:ind w:firstLine="426"/>
        <w:rPr>
          <w:sz w:val="28"/>
          <w:szCs w:val="28"/>
        </w:rPr>
      </w:pPr>
    </w:p>
    <w:p w:rsidR="00E30627" w:rsidRPr="00961190" w:rsidRDefault="00E30627" w:rsidP="00E30627">
      <w:pPr>
        <w:widowControl w:val="0"/>
        <w:numPr>
          <w:ilvl w:val="0"/>
          <w:numId w:val="3"/>
        </w:numPr>
        <w:spacing w:line="276" w:lineRule="auto"/>
        <w:ind w:left="0" w:firstLine="426"/>
        <w:contextualSpacing/>
        <w:jc w:val="center"/>
        <w:rPr>
          <w:rFonts w:eastAsia="Calibri"/>
          <w:b/>
          <w:sz w:val="28"/>
          <w:szCs w:val="28"/>
          <w:lang w:eastAsia="en-US"/>
        </w:rPr>
      </w:pPr>
      <w:r w:rsidRPr="00961190">
        <w:rPr>
          <w:rFonts w:eastAsia="Calibri"/>
          <w:b/>
          <w:sz w:val="28"/>
          <w:szCs w:val="28"/>
          <w:lang w:eastAsia="en-US"/>
        </w:rPr>
        <w:t>ЗАПРЕЩАЕМЫЕ ДЕЙСТВИЯ</w:t>
      </w:r>
    </w:p>
    <w:p w:rsidR="00E30627" w:rsidRPr="00454846" w:rsidRDefault="00E30627" w:rsidP="00E30627">
      <w:pPr>
        <w:widowControl w:val="0"/>
        <w:spacing w:line="276" w:lineRule="auto"/>
        <w:ind w:left="426"/>
        <w:contextualSpacing/>
        <w:jc w:val="both"/>
        <w:rPr>
          <w:rFonts w:eastAsia="Calibri"/>
          <w:sz w:val="28"/>
          <w:szCs w:val="28"/>
          <w:lang w:eastAsia="en-US"/>
        </w:rPr>
      </w:pPr>
    </w:p>
    <w:p w:rsidR="00E30627" w:rsidRPr="00454846" w:rsidRDefault="00E30627" w:rsidP="00E30627">
      <w:pPr>
        <w:widowControl w:val="0"/>
        <w:jc w:val="both"/>
        <w:rPr>
          <w:sz w:val="28"/>
          <w:szCs w:val="28"/>
        </w:rPr>
      </w:pPr>
      <w:r w:rsidRPr="00454846">
        <w:rPr>
          <w:sz w:val="28"/>
          <w:szCs w:val="28"/>
        </w:rPr>
        <w:t>ПОЛЬЗОВАТЕЛЬ НЕ ДОЛЖЕН:</w:t>
      </w:r>
    </w:p>
    <w:p w:rsidR="00E30627" w:rsidRPr="00454846" w:rsidRDefault="00E30627" w:rsidP="00E30627">
      <w:pPr>
        <w:tabs>
          <w:tab w:val="left" w:pos="2058"/>
        </w:tabs>
        <w:ind w:firstLine="426"/>
        <w:jc w:val="both"/>
        <w:rPr>
          <w:sz w:val="28"/>
          <w:szCs w:val="28"/>
        </w:rPr>
      </w:pPr>
      <w:r w:rsidRPr="00454846">
        <w:rPr>
          <w:sz w:val="28"/>
          <w:szCs w:val="28"/>
        </w:rPr>
        <w:t>3.1. Записывать и  хранить персональные данные на неучтенных установленным порядком машинных  носителях информации;</w:t>
      </w:r>
    </w:p>
    <w:p w:rsidR="00E30627" w:rsidRPr="00454846" w:rsidRDefault="00E30627" w:rsidP="00E30627">
      <w:pPr>
        <w:tabs>
          <w:tab w:val="left" w:pos="2058"/>
        </w:tabs>
        <w:ind w:firstLine="426"/>
        <w:jc w:val="both"/>
        <w:rPr>
          <w:sz w:val="28"/>
          <w:szCs w:val="28"/>
        </w:rPr>
      </w:pPr>
      <w:r w:rsidRPr="00454846">
        <w:rPr>
          <w:sz w:val="28"/>
          <w:szCs w:val="28"/>
        </w:rPr>
        <w:t>- удалять с обрабатываемых или распечатываемых документов грифы конфиденциальности;</w:t>
      </w:r>
    </w:p>
    <w:p w:rsidR="00E30627" w:rsidRPr="00454846" w:rsidRDefault="00E30627" w:rsidP="00E30627">
      <w:pPr>
        <w:widowControl w:val="0"/>
        <w:tabs>
          <w:tab w:val="left" w:pos="-709"/>
        </w:tabs>
        <w:ind w:firstLine="426"/>
        <w:jc w:val="both"/>
        <w:rPr>
          <w:sz w:val="28"/>
          <w:szCs w:val="28"/>
        </w:rPr>
      </w:pPr>
      <w:bookmarkStart w:id="13" w:name="OCRUncertain857"/>
      <w:r w:rsidRPr="00454846">
        <w:rPr>
          <w:sz w:val="28"/>
          <w:szCs w:val="28"/>
        </w:rPr>
        <w:t>- с</w:t>
      </w:r>
      <w:bookmarkEnd w:id="13"/>
      <w:r w:rsidRPr="00454846">
        <w:rPr>
          <w:sz w:val="28"/>
          <w:szCs w:val="28"/>
        </w:rPr>
        <w:t>амо</w:t>
      </w:r>
      <w:bookmarkStart w:id="14" w:name="OCRUncertain858"/>
      <w:r w:rsidRPr="00454846">
        <w:rPr>
          <w:sz w:val="28"/>
          <w:szCs w:val="28"/>
        </w:rPr>
        <w:t>с</w:t>
      </w:r>
      <w:bookmarkEnd w:id="14"/>
      <w:r w:rsidRPr="00454846">
        <w:rPr>
          <w:sz w:val="28"/>
          <w:szCs w:val="28"/>
        </w:rPr>
        <w:t>тоятельно подключать к ПЭВМ какие-либо устройства и вносить изменения в состав, конфигурацию, размещение ПЭВМ;</w:t>
      </w:r>
    </w:p>
    <w:p w:rsidR="00E30627" w:rsidRPr="00454846" w:rsidRDefault="00E30627" w:rsidP="00E30627">
      <w:pPr>
        <w:widowControl w:val="0"/>
        <w:tabs>
          <w:tab w:val="left" w:pos="-709"/>
        </w:tabs>
        <w:ind w:firstLine="426"/>
        <w:jc w:val="both"/>
        <w:rPr>
          <w:sz w:val="28"/>
          <w:szCs w:val="28"/>
        </w:rPr>
      </w:pPr>
      <w:r w:rsidRPr="00454846">
        <w:rPr>
          <w:sz w:val="28"/>
          <w:szCs w:val="28"/>
        </w:rPr>
        <w:t xml:space="preserve">- самостоятельно устанавливать и/или запускать (выполнять) на ПЭВМ любые </w:t>
      </w:r>
      <w:bookmarkStart w:id="15" w:name="OCRUncertain879"/>
      <w:r w:rsidRPr="00454846">
        <w:rPr>
          <w:sz w:val="28"/>
          <w:szCs w:val="28"/>
        </w:rPr>
        <w:t>с</w:t>
      </w:r>
      <w:bookmarkEnd w:id="15"/>
      <w:r w:rsidRPr="00454846">
        <w:rPr>
          <w:sz w:val="28"/>
          <w:szCs w:val="28"/>
        </w:rPr>
        <w:t>истемные ил</w:t>
      </w:r>
      <w:bookmarkStart w:id="16" w:name="OCRUncertain880"/>
      <w:r w:rsidRPr="00454846">
        <w:rPr>
          <w:sz w:val="28"/>
          <w:szCs w:val="28"/>
        </w:rPr>
        <w:t>и</w:t>
      </w:r>
      <w:bookmarkEnd w:id="16"/>
      <w:r w:rsidRPr="00454846">
        <w:rPr>
          <w:sz w:val="28"/>
          <w:szCs w:val="28"/>
        </w:rPr>
        <w:t xml:space="preserve"> прик</w:t>
      </w:r>
      <w:bookmarkStart w:id="17" w:name="OCRUncertain881"/>
      <w:r w:rsidRPr="00454846">
        <w:rPr>
          <w:sz w:val="28"/>
          <w:szCs w:val="28"/>
        </w:rPr>
        <w:t>л</w:t>
      </w:r>
      <w:bookmarkEnd w:id="17"/>
      <w:r w:rsidRPr="00454846">
        <w:rPr>
          <w:sz w:val="28"/>
          <w:szCs w:val="28"/>
        </w:rPr>
        <w:t>адные прогр</w:t>
      </w:r>
      <w:bookmarkStart w:id="18" w:name="OCRUncertain882"/>
      <w:r w:rsidRPr="00454846">
        <w:rPr>
          <w:sz w:val="28"/>
          <w:szCs w:val="28"/>
        </w:rPr>
        <w:t>а</w:t>
      </w:r>
      <w:bookmarkEnd w:id="18"/>
      <w:r w:rsidRPr="00454846">
        <w:rPr>
          <w:sz w:val="28"/>
          <w:szCs w:val="28"/>
        </w:rPr>
        <w:t xml:space="preserve">ммы, загружаемые по сети Интернет или с </w:t>
      </w:r>
      <w:r w:rsidRPr="00454846">
        <w:rPr>
          <w:sz w:val="28"/>
          <w:szCs w:val="28"/>
        </w:rPr>
        <w:lastRenderedPageBreak/>
        <w:t>внешних носителей</w:t>
      </w:r>
      <w:bookmarkStart w:id="19" w:name="OCRUncertain884"/>
      <w:r w:rsidRPr="00454846">
        <w:rPr>
          <w:sz w:val="28"/>
          <w:szCs w:val="28"/>
        </w:rPr>
        <w:t>;</w:t>
      </w:r>
      <w:bookmarkEnd w:id="19"/>
    </w:p>
    <w:p w:rsidR="00E30627" w:rsidRPr="00454846" w:rsidRDefault="00E30627" w:rsidP="00E30627">
      <w:pPr>
        <w:tabs>
          <w:tab w:val="left" w:pos="2058"/>
        </w:tabs>
        <w:ind w:firstLine="426"/>
        <w:jc w:val="both"/>
        <w:rPr>
          <w:sz w:val="28"/>
          <w:szCs w:val="28"/>
        </w:rPr>
      </w:pPr>
      <w:r w:rsidRPr="00454846">
        <w:rPr>
          <w:sz w:val="28"/>
          <w:szCs w:val="28"/>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E30627" w:rsidRPr="00454846" w:rsidRDefault="00E30627" w:rsidP="00E30627">
      <w:pPr>
        <w:tabs>
          <w:tab w:val="left" w:pos="2058"/>
        </w:tabs>
        <w:ind w:firstLine="426"/>
        <w:jc w:val="both"/>
        <w:rPr>
          <w:sz w:val="28"/>
          <w:szCs w:val="28"/>
        </w:rPr>
      </w:pPr>
      <w:r w:rsidRPr="00454846">
        <w:rPr>
          <w:sz w:val="28"/>
          <w:szCs w:val="28"/>
        </w:rPr>
        <w:t>- сообщать кому-либо устно или письменно личные атрибуты доступа к ресурсам ПЭВМ;</w:t>
      </w:r>
    </w:p>
    <w:p w:rsidR="00E30627" w:rsidRPr="00454846" w:rsidRDefault="00E30627" w:rsidP="00E30627">
      <w:pPr>
        <w:tabs>
          <w:tab w:val="left" w:pos="2058"/>
        </w:tabs>
        <w:ind w:firstLine="426"/>
        <w:jc w:val="both"/>
        <w:rPr>
          <w:sz w:val="28"/>
          <w:szCs w:val="28"/>
        </w:rPr>
      </w:pPr>
      <w:r w:rsidRPr="00454846">
        <w:rPr>
          <w:sz w:val="28"/>
          <w:szCs w:val="28"/>
        </w:rPr>
        <w:t>- отключать (блокировать) средства защиты информации;</w:t>
      </w:r>
    </w:p>
    <w:p w:rsidR="00E30627" w:rsidRPr="00454846" w:rsidRDefault="00E30627" w:rsidP="00E30627">
      <w:pPr>
        <w:tabs>
          <w:tab w:val="left" w:pos="2058"/>
        </w:tabs>
        <w:ind w:firstLine="426"/>
        <w:jc w:val="both"/>
        <w:rPr>
          <w:sz w:val="28"/>
          <w:szCs w:val="28"/>
        </w:rPr>
      </w:pPr>
      <w:r w:rsidRPr="00454846">
        <w:rPr>
          <w:sz w:val="28"/>
          <w:szCs w:val="28"/>
        </w:rPr>
        <w:t>- производить какие-либо изменения в подключении и размещении технических средств;</w:t>
      </w:r>
    </w:p>
    <w:p w:rsidR="00E30627" w:rsidRPr="00454846" w:rsidRDefault="00E30627" w:rsidP="00E30627">
      <w:pPr>
        <w:widowControl w:val="0"/>
        <w:tabs>
          <w:tab w:val="left" w:pos="-709"/>
        </w:tabs>
        <w:ind w:firstLine="426"/>
        <w:jc w:val="both"/>
        <w:rPr>
          <w:sz w:val="28"/>
          <w:szCs w:val="28"/>
        </w:rPr>
      </w:pPr>
      <w:r w:rsidRPr="00454846">
        <w:rPr>
          <w:sz w:val="28"/>
          <w:szCs w:val="28"/>
        </w:rPr>
        <w:t xml:space="preserve">- производить иные действия, </w:t>
      </w:r>
      <w:proofErr w:type="gramStart"/>
      <w:r w:rsidRPr="00454846">
        <w:rPr>
          <w:sz w:val="28"/>
          <w:szCs w:val="28"/>
        </w:rPr>
        <w:t>ограничения</w:t>
      </w:r>
      <w:proofErr w:type="gramEnd"/>
      <w:r w:rsidRPr="00454846">
        <w:rPr>
          <w:sz w:val="28"/>
          <w:szCs w:val="28"/>
        </w:rPr>
        <w:t xml:space="preserve"> на исполнение которых предусмотрены утвержденными регламентами и инструкциями.</w:t>
      </w:r>
    </w:p>
    <w:p w:rsidR="00E30627" w:rsidRPr="00454846" w:rsidRDefault="00E30627" w:rsidP="00E30627">
      <w:pPr>
        <w:ind w:firstLine="426"/>
        <w:jc w:val="both"/>
        <w:rPr>
          <w:sz w:val="28"/>
          <w:szCs w:val="28"/>
        </w:rPr>
      </w:pPr>
      <w:proofErr w:type="gramStart"/>
      <w:r w:rsidRPr="00454846">
        <w:rPr>
          <w:sz w:val="28"/>
          <w:szCs w:val="28"/>
        </w:rPr>
        <w:t>- оставлять бесконтрольно ПЭВМ с загруженными персональными данными, с у</w:t>
      </w:r>
      <w:bookmarkStart w:id="20" w:name="OCRUncertain721"/>
      <w:r w:rsidRPr="00454846">
        <w:rPr>
          <w:sz w:val="28"/>
          <w:szCs w:val="28"/>
        </w:rPr>
        <w:t>с</w:t>
      </w:r>
      <w:bookmarkEnd w:id="20"/>
      <w:r w:rsidRPr="00454846">
        <w:rPr>
          <w:sz w:val="28"/>
          <w:szCs w:val="28"/>
        </w:rPr>
        <w:t xml:space="preserve">тановленными </w:t>
      </w:r>
      <w:bookmarkStart w:id="21" w:name="OCRUncertain722"/>
      <w:r w:rsidRPr="00454846">
        <w:rPr>
          <w:sz w:val="28"/>
          <w:szCs w:val="28"/>
        </w:rPr>
        <w:t>маркированными носителями</w:t>
      </w:r>
      <w:bookmarkEnd w:id="21"/>
      <w:r w:rsidRPr="00454846">
        <w:rPr>
          <w:sz w:val="28"/>
          <w:szCs w:val="28"/>
        </w:rPr>
        <w:t>, электронными ключами, а также распечатываемыми бума</w:t>
      </w:r>
      <w:bookmarkStart w:id="22" w:name="OCRUncertain724"/>
      <w:r w:rsidRPr="00454846">
        <w:rPr>
          <w:sz w:val="28"/>
          <w:szCs w:val="28"/>
        </w:rPr>
        <w:t>ж</w:t>
      </w:r>
      <w:bookmarkEnd w:id="22"/>
      <w:r w:rsidRPr="00454846">
        <w:rPr>
          <w:sz w:val="28"/>
          <w:szCs w:val="28"/>
        </w:rPr>
        <w:t>ными документами с персональными данными.</w:t>
      </w:r>
      <w:proofErr w:type="gramEnd"/>
    </w:p>
    <w:p w:rsidR="00E30627" w:rsidRPr="00454846" w:rsidRDefault="00E30627" w:rsidP="00E30627">
      <w:pPr>
        <w:ind w:firstLine="426"/>
        <w:jc w:val="both"/>
        <w:rPr>
          <w:sz w:val="28"/>
          <w:szCs w:val="28"/>
        </w:rPr>
      </w:pPr>
    </w:p>
    <w:p w:rsidR="00E30627" w:rsidRPr="00961190" w:rsidRDefault="00E30627" w:rsidP="00E30627">
      <w:pPr>
        <w:keepNext/>
        <w:spacing w:before="120"/>
        <w:ind w:firstLine="426"/>
        <w:jc w:val="center"/>
        <w:outlineLvl w:val="0"/>
        <w:rPr>
          <w:b/>
          <w:bCs/>
          <w:sz w:val="28"/>
          <w:szCs w:val="28"/>
        </w:rPr>
      </w:pPr>
      <w:r w:rsidRPr="00961190">
        <w:rPr>
          <w:b/>
          <w:bCs/>
          <w:sz w:val="28"/>
          <w:szCs w:val="28"/>
        </w:rPr>
        <w:t>4. ПРАВА ПОЛЬЗОВАТЕЛЯ ПЭВМ</w:t>
      </w:r>
    </w:p>
    <w:p w:rsidR="00E30627" w:rsidRPr="00454846" w:rsidRDefault="00E30627" w:rsidP="00E30627">
      <w:pPr>
        <w:keepNext/>
        <w:spacing w:before="120"/>
        <w:ind w:firstLine="426"/>
        <w:outlineLvl w:val="0"/>
        <w:rPr>
          <w:bCs/>
          <w:sz w:val="28"/>
          <w:szCs w:val="28"/>
        </w:rPr>
      </w:pPr>
      <w:r w:rsidRPr="00454846">
        <w:rPr>
          <w:bCs/>
          <w:sz w:val="28"/>
          <w:szCs w:val="28"/>
        </w:rPr>
        <w:t>ПОЛЬЗОВАТЕЛЬ МОЖЕТ (ИМЕЕТ  ПРАВО):</w:t>
      </w:r>
    </w:p>
    <w:p w:rsidR="00E30627" w:rsidRPr="00454846" w:rsidRDefault="00E30627" w:rsidP="00E30627">
      <w:pPr>
        <w:ind w:firstLine="426"/>
        <w:jc w:val="both"/>
        <w:rPr>
          <w:sz w:val="28"/>
          <w:szCs w:val="28"/>
        </w:rPr>
      </w:pPr>
      <w:r w:rsidRPr="00454846">
        <w:rPr>
          <w:sz w:val="28"/>
          <w:szCs w:val="28"/>
        </w:rPr>
        <w:t>4.1. Обрабатывать (создавать, редактировать, уничтожать, копировать, выводить на печать) информацию в пределах установленных ему полномочий.</w:t>
      </w:r>
    </w:p>
    <w:p w:rsidR="00E30627" w:rsidRPr="00454846" w:rsidRDefault="00E30627" w:rsidP="00E30627">
      <w:pPr>
        <w:ind w:firstLine="426"/>
        <w:jc w:val="both"/>
        <w:rPr>
          <w:sz w:val="28"/>
          <w:szCs w:val="28"/>
        </w:rPr>
      </w:pPr>
      <w:r w:rsidRPr="00454846">
        <w:rPr>
          <w:sz w:val="28"/>
          <w:szCs w:val="28"/>
        </w:rPr>
        <w:t>4.2. Обращаться к обслуживающему ПЭВМ персоналу с просьбой об оказании технической и методической помощи при работе с общесистемным и прикладным программным обеспечением, установленным в ПЭВМ, а также со средствами защиты информации.</w:t>
      </w:r>
    </w:p>
    <w:p w:rsidR="00E30627" w:rsidRPr="00961190" w:rsidRDefault="00E30627" w:rsidP="00E30627">
      <w:pPr>
        <w:keepNext/>
        <w:spacing w:before="120"/>
        <w:ind w:firstLine="426"/>
        <w:jc w:val="center"/>
        <w:outlineLvl w:val="0"/>
        <w:rPr>
          <w:b/>
          <w:bCs/>
          <w:sz w:val="28"/>
          <w:szCs w:val="28"/>
        </w:rPr>
      </w:pPr>
      <w:r w:rsidRPr="00961190">
        <w:rPr>
          <w:b/>
          <w:bCs/>
          <w:sz w:val="28"/>
          <w:szCs w:val="28"/>
        </w:rPr>
        <w:t>5. ОТВЕТСТВЕННОСТЬ ПОЛЬЗОВАТЕЛЕЙ ПЭВМ</w:t>
      </w:r>
    </w:p>
    <w:p w:rsidR="00E30627" w:rsidRPr="00454846" w:rsidRDefault="00E30627" w:rsidP="00E30627">
      <w:pPr>
        <w:ind w:firstLine="426"/>
        <w:jc w:val="both"/>
        <w:rPr>
          <w:sz w:val="28"/>
          <w:szCs w:val="28"/>
        </w:rPr>
      </w:pPr>
    </w:p>
    <w:p w:rsidR="00E30627" w:rsidRPr="00454846" w:rsidRDefault="00E30627" w:rsidP="00E30627">
      <w:pPr>
        <w:ind w:firstLine="426"/>
        <w:jc w:val="both"/>
        <w:rPr>
          <w:sz w:val="28"/>
          <w:szCs w:val="28"/>
        </w:rPr>
      </w:pPr>
      <w:r w:rsidRPr="00454846">
        <w:rPr>
          <w:sz w:val="28"/>
          <w:szCs w:val="28"/>
        </w:rPr>
        <w:t xml:space="preserve">5.1. Пользователь несет ответственность </w:t>
      </w:r>
      <w:proofErr w:type="gramStart"/>
      <w:r w:rsidRPr="00454846">
        <w:rPr>
          <w:sz w:val="28"/>
          <w:szCs w:val="28"/>
        </w:rPr>
        <w:t>за</w:t>
      </w:r>
      <w:proofErr w:type="gramEnd"/>
      <w:r w:rsidRPr="00454846">
        <w:rPr>
          <w:sz w:val="28"/>
          <w:szCs w:val="28"/>
        </w:rPr>
        <w:t>:</w:t>
      </w:r>
    </w:p>
    <w:p w:rsidR="00E30627" w:rsidRPr="00454846" w:rsidRDefault="00E30627" w:rsidP="00E30627">
      <w:pPr>
        <w:ind w:firstLine="426"/>
        <w:jc w:val="both"/>
        <w:rPr>
          <w:sz w:val="28"/>
          <w:szCs w:val="28"/>
        </w:rPr>
      </w:pPr>
      <w:r w:rsidRPr="00454846">
        <w:rPr>
          <w:sz w:val="28"/>
          <w:szCs w:val="28"/>
        </w:rPr>
        <w:t>- надлежащее выполнение требований настоящей инструкции;</w:t>
      </w:r>
    </w:p>
    <w:p w:rsidR="00E30627" w:rsidRPr="00454846" w:rsidRDefault="00E30627" w:rsidP="00E30627">
      <w:pPr>
        <w:ind w:firstLine="426"/>
        <w:jc w:val="both"/>
        <w:rPr>
          <w:sz w:val="28"/>
          <w:szCs w:val="28"/>
        </w:rPr>
      </w:pPr>
      <w:r w:rsidRPr="00454846">
        <w:rPr>
          <w:sz w:val="28"/>
          <w:szCs w:val="28"/>
        </w:rPr>
        <w:t>- 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E30627" w:rsidRPr="00454846" w:rsidRDefault="00E30627" w:rsidP="00E30627">
      <w:pPr>
        <w:ind w:firstLine="426"/>
        <w:jc w:val="both"/>
        <w:rPr>
          <w:sz w:val="28"/>
          <w:szCs w:val="28"/>
        </w:rPr>
      </w:pPr>
      <w:r w:rsidRPr="00454846">
        <w:rPr>
          <w:sz w:val="28"/>
          <w:szCs w:val="28"/>
        </w:rPr>
        <w:t xml:space="preserve">- сохранность и работоспособное состояние средств вычислительной техники ПЭВМ; </w:t>
      </w:r>
    </w:p>
    <w:p w:rsidR="00E30627" w:rsidRPr="00454846" w:rsidRDefault="00E30627" w:rsidP="00E30627">
      <w:pPr>
        <w:ind w:firstLine="426"/>
        <w:jc w:val="both"/>
        <w:rPr>
          <w:sz w:val="28"/>
          <w:szCs w:val="28"/>
        </w:rPr>
      </w:pPr>
      <w:r w:rsidRPr="00454846">
        <w:rPr>
          <w:sz w:val="28"/>
          <w:szCs w:val="28"/>
        </w:rPr>
        <w:t xml:space="preserve">- сохранность персональных данных. </w:t>
      </w:r>
    </w:p>
    <w:p w:rsidR="00E30627" w:rsidRPr="00454846" w:rsidRDefault="00E30627" w:rsidP="00E30627">
      <w:pPr>
        <w:spacing w:before="120" w:after="120"/>
        <w:ind w:firstLine="426"/>
        <w:jc w:val="both"/>
        <w:rPr>
          <w:sz w:val="28"/>
          <w:szCs w:val="28"/>
        </w:rPr>
      </w:pPr>
      <w:r w:rsidRPr="00454846">
        <w:rPr>
          <w:sz w:val="28"/>
          <w:szCs w:val="28"/>
        </w:rP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E30627" w:rsidRPr="00454846" w:rsidRDefault="00E30627" w:rsidP="00E30627">
      <w:pPr>
        <w:ind w:firstLine="426"/>
        <w:rPr>
          <w:sz w:val="28"/>
          <w:szCs w:val="28"/>
        </w:rPr>
      </w:pPr>
    </w:p>
    <w:p w:rsidR="00E30627" w:rsidRPr="00961190" w:rsidRDefault="00E30627" w:rsidP="00E30627">
      <w:pPr>
        <w:ind w:firstLine="426"/>
        <w:jc w:val="center"/>
        <w:rPr>
          <w:b/>
          <w:sz w:val="28"/>
          <w:szCs w:val="28"/>
        </w:rPr>
      </w:pPr>
      <w:r w:rsidRPr="00961190">
        <w:rPr>
          <w:b/>
          <w:sz w:val="28"/>
          <w:szCs w:val="28"/>
        </w:rPr>
        <w:t>ИНСТРУКЦИЯ ПО ПРОВЕДЕНИЮ МОНИТОРИНГА ИНФОРМАЦИОННОЙ БЕЗОПАСНОСТИ И АНТИВИРУСНОГО КОНТРОЛЯ ПРИ ОБРАБОТКЕ ПЕРСОНАЛЬНЫХ ДАННЫХ</w:t>
      </w:r>
    </w:p>
    <w:p w:rsidR="00E30627" w:rsidRPr="00454846" w:rsidRDefault="00E30627" w:rsidP="00E30627">
      <w:pPr>
        <w:ind w:firstLine="426"/>
        <w:jc w:val="center"/>
        <w:rPr>
          <w:sz w:val="28"/>
          <w:szCs w:val="28"/>
        </w:rPr>
      </w:pPr>
    </w:p>
    <w:p w:rsidR="00E30627" w:rsidRPr="00961190" w:rsidRDefault="00E30627" w:rsidP="00E30627">
      <w:pPr>
        <w:numPr>
          <w:ilvl w:val="0"/>
          <w:numId w:val="4"/>
        </w:numPr>
        <w:spacing w:after="200" w:line="276" w:lineRule="auto"/>
        <w:ind w:left="0" w:firstLine="426"/>
        <w:contextualSpacing/>
        <w:jc w:val="center"/>
        <w:rPr>
          <w:rFonts w:eastAsia="Calibri"/>
          <w:b/>
          <w:sz w:val="28"/>
          <w:szCs w:val="28"/>
          <w:lang w:eastAsia="en-US"/>
        </w:rPr>
      </w:pPr>
      <w:r w:rsidRPr="00961190">
        <w:rPr>
          <w:rFonts w:eastAsia="Calibri"/>
          <w:b/>
          <w:sz w:val="28"/>
          <w:szCs w:val="28"/>
          <w:lang w:eastAsia="en-US"/>
        </w:rPr>
        <w:t>ОБЩИЕ ПОЛОЖЕНИЯ</w:t>
      </w:r>
    </w:p>
    <w:p w:rsidR="00E30627" w:rsidRDefault="00E30627" w:rsidP="00E30627">
      <w:pPr>
        <w:ind w:firstLine="426"/>
        <w:jc w:val="both"/>
        <w:rPr>
          <w:rFonts w:eastAsia="Andale Sans UI" w:cs="Tahoma"/>
          <w:kern w:val="3"/>
          <w:sz w:val="28"/>
          <w:szCs w:val="28"/>
          <w:lang w:eastAsia="ja-JP" w:bidi="fa-IR"/>
        </w:rPr>
      </w:pPr>
      <w:r w:rsidRPr="00454846">
        <w:rPr>
          <w:sz w:val="28"/>
          <w:szCs w:val="28"/>
        </w:rPr>
        <w:lastRenderedPageBreak/>
        <w:t xml:space="preserve">1.1.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w:t>
      </w:r>
      <w:proofErr w:type="spellStart"/>
      <w:r w:rsidRPr="00454846">
        <w:rPr>
          <w:rFonts w:eastAsia="Andale Sans UI" w:cs="Tahoma"/>
          <w:kern w:val="3"/>
          <w:sz w:val="28"/>
          <w:szCs w:val="28"/>
          <w:lang w:val="de-DE" w:eastAsia="ja-JP" w:bidi="fa-IR"/>
        </w:rPr>
        <w:t>Администрации</w:t>
      </w:r>
      <w:proofErr w:type="spellEnd"/>
      <w:r w:rsidR="000977BE">
        <w:rPr>
          <w:rFonts w:eastAsia="Andale Sans UI" w:cs="Tahoma"/>
          <w:kern w:val="3"/>
          <w:sz w:val="28"/>
          <w:szCs w:val="28"/>
          <w:lang w:eastAsia="ja-JP" w:bidi="fa-IR"/>
        </w:rPr>
        <w:t xml:space="preserve"> </w:t>
      </w:r>
      <w:proofErr w:type="spellStart"/>
      <w:r w:rsidR="00510137">
        <w:rPr>
          <w:rFonts w:eastAsia="Andale Sans UI" w:cs="Tahoma"/>
          <w:kern w:val="3"/>
          <w:sz w:val="28"/>
          <w:szCs w:val="28"/>
          <w:lang w:eastAsia="ja-JP" w:bidi="fa-IR"/>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w:t>
      </w:r>
      <w:r w:rsidRPr="00454846">
        <w:rPr>
          <w:sz w:val="28"/>
          <w:szCs w:val="28"/>
        </w:rPr>
        <w:t xml:space="preserve">  Смоленской</w:t>
      </w:r>
      <w:r w:rsidR="000977BE">
        <w:rPr>
          <w:sz w:val="28"/>
          <w:szCs w:val="28"/>
        </w:rPr>
        <w:t xml:space="preserve"> </w:t>
      </w:r>
      <w:r>
        <w:rPr>
          <w:rFonts w:eastAsia="Andale Sans UI" w:cs="Tahoma"/>
          <w:kern w:val="3"/>
          <w:sz w:val="28"/>
          <w:szCs w:val="28"/>
          <w:lang w:eastAsia="ja-JP" w:bidi="fa-IR"/>
        </w:rPr>
        <w:t>области</w:t>
      </w:r>
    </w:p>
    <w:p w:rsidR="00E30627" w:rsidRDefault="00E30627" w:rsidP="00E30627">
      <w:pPr>
        <w:ind w:firstLine="426"/>
        <w:jc w:val="both"/>
        <w:rPr>
          <w:rFonts w:eastAsia="Andale Sans UI" w:cs="Tahoma"/>
          <w:kern w:val="3"/>
          <w:sz w:val="28"/>
          <w:szCs w:val="28"/>
          <w:lang w:eastAsia="ja-JP" w:bidi="fa-IR"/>
        </w:rPr>
      </w:pPr>
    </w:p>
    <w:p w:rsidR="00E30627" w:rsidRPr="00454846" w:rsidRDefault="00E30627" w:rsidP="00E30627">
      <w:pPr>
        <w:ind w:firstLine="426"/>
        <w:jc w:val="both"/>
        <w:rPr>
          <w:b/>
          <w:sz w:val="28"/>
          <w:szCs w:val="28"/>
        </w:rPr>
      </w:pPr>
    </w:p>
    <w:p w:rsidR="00E30627" w:rsidRPr="00961190" w:rsidRDefault="00E30627" w:rsidP="00E30627">
      <w:pPr>
        <w:numPr>
          <w:ilvl w:val="0"/>
          <w:numId w:val="4"/>
        </w:numPr>
        <w:spacing w:after="200" w:line="276" w:lineRule="auto"/>
        <w:ind w:left="0" w:firstLine="426"/>
        <w:contextualSpacing/>
        <w:jc w:val="center"/>
        <w:rPr>
          <w:rFonts w:eastAsia="Calibri"/>
          <w:b/>
          <w:bCs/>
          <w:sz w:val="28"/>
          <w:szCs w:val="28"/>
          <w:lang w:eastAsia="en-US"/>
        </w:rPr>
      </w:pPr>
      <w:r w:rsidRPr="00961190">
        <w:rPr>
          <w:rFonts w:eastAsia="Calibri"/>
          <w:b/>
          <w:bCs/>
          <w:sz w:val="28"/>
          <w:szCs w:val="28"/>
          <w:lang w:eastAsia="en-US"/>
        </w:rPr>
        <w:t>МОНИТОРИНГ АППАРАТНОГО ОБЕСПЕЧЕНИЯ</w:t>
      </w:r>
    </w:p>
    <w:p w:rsidR="00E30627" w:rsidRPr="00454846" w:rsidRDefault="00E30627" w:rsidP="00E30627">
      <w:pPr>
        <w:ind w:firstLine="426"/>
        <w:jc w:val="both"/>
        <w:rPr>
          <w:sz w:val="28"/>
          <w:szCs w:val="28"/>
        </w:rPr>
      </w:pPr>
      <w:r w:rsidRPr="00454846">
        <w:rPr>
          <w:sz w:val="28"/>
          <w:szCs w:val="28"/>
        </w:rPr>
        <w:t xml:space="preserve">2.1. 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E30627" w:rsidRPr="00454846" w:rsidRDefault="00E30627" w:rsidP="00E30627">
      <w:pPr>
        <w:ind w:firstLine="426"/>
        <w:jc w:val="both"/>
        <w:rPr>
          <w:sz w:val="28"/>
          <w:szCs w:val="28"/>
        </w:rPr>
      </w:pPr>
    </w:p>
    <w:p w:rsidR="00E30627" w:rsidRPr="00961190" w:rsidRDefault="00E30627" w:rsidP="00E30627">
      <w:pPr>
        <w:keepNext/>
        <w:spacing w:before="120"/>
        <w:ind w:firstLine="426"/>
        <w:jc w:val="center"/>
        <w:outlineLvl w:val="1"/>
        <w:rPr>
          <w:b/>
          <w:bCs/>
          <w:sz w:val="28"/>
          <w:szCs w:val="28"/>
        </w:rPr>
      </w:pPr>
      <w:bookmarkStart w:id="23" w:name="_Toc210107202"/>
      <w:r w:rsidRPr="00961190">
        <w:rPr>
          <w:b/>
          <w:bCs/>
          <w:sz w:val="28"/>
          <w:szCs w:val="28"/>
        </w:rPr>
        <w:t>3. МОНИТОРИНГ ПАРОЛЬНОЙ ЗАЩИТЫ</w:t>
      </w:r>
      <w:bookmarkEnd w:id="23"/>
    </w:p>
    <w:p w:rsidR="00E30627" w:rsidRPr="00454846" w:rsidRDefault="00E30627" w:rsidP="00E30627">
      <w:pPr>
        <w:ind w:firstLine="426"/>
        <w:rPr>
          <w:sz w:val="28"/>
          <w:szCs w:val="28"/>
        </w:rPr>
      </w:pPr>
      <w:r w:rsidRPr="00454846">
        <w:rPr>
          <w:sz w:val="28"/>
          <w:szCs w:val="28"/>
        </w:rPr>
        <w:tab/>
      </w:r>
    </w:p>
    <w:p w:rsidR="00E30627" w:rsidRPr="00454846" w:rsidRDefault="00E30627" w:rsidP="00E30627">
      <w:pPr>
        <w:ind w:firstLine="426"/>
        <w:jc w:val="both"/>
        <w:rPr>
          <w:sz w:val="28"/>
          <w:szCs w:val="28"/>
        </w:rPr>
      </w:pPr>
      <w:r w:rsidRPr="00454846">
        <w:rPr>
          <w:sz w:val="28"/>
          <w:szCs w:val="28"/>
        </w:rPr>
        <w:t>3.1. Мониторинг парольной защиты и контроль надежности пользовательских паролей предусматривают:</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установление сроков действия паролей (не более 3 месяцев);</w:t>
      </w:r>
    </w:p>
    <w:p w:rsidR="00E30627" w:rsidRPr="00454846" w:rsidRDefault="00E30627" w:rsidP="00E30627">
      <w:pPr>
        <w:numPr>
          <w:ilvl w:val="0"/>
          <w:numId w:val="6"/>
        </w:numPr>
        <w:overflowPunct w:val="0"/>
        <w:autoSpaceDE w:val="0"/>
        <w:autoSpaceDN w:val="0"/>
        <w:adjustRightInd w:val="0"/>
        <w:ind w:left="0" w:firstLine="426"/>
        <w:jc w:val="both"/>
        <w:textAlignment w:val="baseline"/>
        <w:rPr>
          <w:sz w:val="28"/>
          <w:szCs w:val="28"/>
        </w:rPr>
      </w:pPr>
      <w:r w:rsidRPr="00454846">
        <w:rPr>
          <w:sz w:val="28"/>
          <w:szCs w:val="28"/>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E30627" w:rsidRPr="00961190" w:rsidRDefault="00E30627" w:rsidP="00E30627">
      <w:pPr>
        <w:numPr>
          <w:ilvl w:val="0"/>
          <w:numId w:val="7"/>
        </w:numPr>
        <w:spacing w:before="120"/>
        <w:ind w:left="0" w:firstLine="426"/>
        <w:jc w:val="center"/>
        <w:outlineLvl w:val="1"/>
        <w:rPr>
          <w:b/>
          <w:bCs/>
          <w:sz w:val="28"/>
          <w:szCs w:val="28"/>
        </w:rPr>
      </w:pPr>
      <w:bookmarkStart w:id="24" w:name="_Toc210107203"/>
      <w:r w:rsidRPr="00961190">
        <w:rPr>
          <w:b/>
          <w:bCs/>
          <w:sz w:val="28"/>
          <w:szCs w:val="28"/>
        </w:rPr>
        <w:t>МОНИТОРИНГ ЦЕЛОСТНОСТИ</w:t>
      </w:r>
      <w:bookmarkEnd w:id="24"/>
    </w:p>
    <w:p w:rsidR="00E30627" w:rsidRPr="00454846" w:rsidRDefault="00E30627" w:rsidP="00E30627">
      <w:pPr>
        <w:keepNext/>
        <w:spacing w:before="120"/>
        <w:ind w:firstLine="426"/>
        <w:jc w:val="both"/>
        <w:outlineLvl w:val="1"/>
        <w:rPr>
          <w:bCs/>
          <w:sz w:val="28"/>
          <w:szCs w:val="28"/>
        </w:rPr>
      </w:pPr>
      <w:r w:rsidRPr="00454846">
        <w:rPr>
          <w:bCs/>
          <w:sz w:val="28"/>
          <w:szCs w:val="28"/>
        </w:rPr>
        <w:t>4.1. Мониторинг целостности программного обеспечения включает следующие действия:</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проверку контрольных сумм и цифровых подписей каталогов и файлов сертифицированных программных сре</w:t>
      </w:r>
      <w:proofErr w:type="gramStart"/>
      <w:r w:rsidRPr="00454846">
        <w:rPr>
          <w:sz w:val="28"/>
          <w:szCs w:val="28"/>
        </w:rPr>
        <w:t>дств пр</w:t>
      </w:r>
      <w:proofErr w:type="gramEnd"/>
      <w:r w:rsidRPr="00454846">
        <w:rPr>
          <w:sz w:val="28"/>
          <w:szCs w:val="28"/>
        </w:rPr>
        <w:t>и загрузке операционной системы;</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обнаружение дубликатов идентификаторов пользователей;</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восстановление системных файлов администраторами систем с резервных копий при несовпадении контрольных сумм.</w:t>
      </w:r>
    </w:p>
    <w:p w:rsidR="00E30627" w:rsidRPr="00454846" w:rsidRDefault="00E30627" w:rsidP="00E30627">
      <w:pPr>
        <w:keepNext/>
        <w:spacing w:before="120"/>
        <w:ind w:firstLine="426"/>
        <w:jc w:val="center"/>
        <w:outlineLvl w:val="1"/>
        <w:rPr>
          <w:b/>
          <w:bCs/>
          <w:sz w:val="28"/>
          <w:szCs w:val="28"/>
        </w:rPr>
      </w:pPr>
      <w:bookmarkStart w:id="25" w:name="_Toc210107204"/>
    </w:p>
    <w:p w:rsidR="00E30627" w:rsidRPr="00961190" w:rsidRDefault="00E30627" w:rsidP="00E30627">
      <w:pPr>
        <w:numPr>
          <w:ilvl w:val="0"/>
          <w:numId w:val="7"/>
        </w:numPr>
        <w:spacing w:before="120"/>
        <w:ind w:left="0" w:firstLine="426"/>
        <w:jc w:val="center"/>
        <w:outlineLvl w:val="1"/>
        <w:rPr>
          <w:b/>
          <w:bCs/>
          <w:sz w:val="28"/>
          <w:szCs w:val="28"/>
        </w:rPr>
      </w:pPr>
      <w:r w:rsidRPr="00961190">
        <w:rPr>
          <w:b/>
          <w:bCs/>
          <w:sz w:val="28"/>
          <w:szCs w:val="28"/>
        </w:rPr>
        <w:t>МОНИТОРИНГ ПОПЫТОК НЕСАНКЦИОНИРОВАННОГО ДОСТУПА</w:t>
      </w:r>
      <w:bookmarkEnd w:id="25"/>
    </w:p>
    <w:p w:rsidR="00E30627" w:rsidRPr="00454846" w:rsidRDefault="00E30627" w:rsidP="00E30627">
      <w:pPr>
        <w:keepNext/>
        <w:spacing w:before="120"/>
        <w:ind w:left="426"/>
        <w:jc w:val="center"/>
        <w:outlineLvl w:val="1"/>
        <w:rPr>
          <w:bCs/>
          <w:sz w:val="28"/>
          <w:szCs w:val="28"/>
        </w:rPr>
      </w:pPr>
    </w:p>
    <w:p w:rsidR="00E30627" w:rsidRPr="00454846" w:rsidRDefault="00E30627" w:rsidP="00E30627">
      <w:pPr>
        <w:ind w:firstLine="426"/>
        <w:jc w:val="both"/>
        <w:rPr>
          <w:sz w:val="28"/>
          <w:szCs w:val="28"/>
        </w:rPr>
      </w:pPr>
      <w:r w:rsidRPr="00454846">
        <w:rPr>
          <w:sz w:val="28"/>
          <w:szCs w:val="28"/>
        </w:rPr>
        <w:t>5.1.Предупреждение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фиксацию неудачных попыток входа в систему в системном журнале;</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t>протоколирование работы сетевых сервисов;</w:t>
      </w:r>
    </w:p>
    <w:p w:rsidR="00E30627" w:rsidRPr="00454846" w:rsidRDefault="00E30627" w:rsidP="00E30627">
      <w:pPr>
        <w:numPr>
          <w:ilvl w:val="0"/>
          <w:numId w:val="5"/>
        </w:numPr>
        <w:overflowPunct w:val="0"/>
        <w:autoSpaceDE w:val="0"/>
        <w:autoSpaceDN w:val="0"/>
        <w:adjustRightInd w:val="0"/>
        <w:ind w:left="0" w:firstLine="426"/>
        <w:jc w:val="both"/>
        <w:textAlignment w:val="baseline"/>
        <w:rPr>
          <w:sz w:val="28"/>
          <w:szCs w:val="28"/>
        </w:rPr>
      </w:pPr>
      <w:r w:rsidRPr="00454846">
        <w:rPr>
          <w:sz w:val="28"/>
          <w:szCs w:val="28"/>
        </w:rPr>
        <w:lastRenderedPageBreak/>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E30627" w:rsidRPr="00454846" w:rsidRDefault="00E30627" w:rsidP="00E30627">
      <w:pPr>
        <w:overflowPunct w:val="0"/>
        <w:autoSpaceDE w:val="0"/>
        <w:autoSpaceDN w:val="0"/>
        <w:adjustRightInd w:val="0"/>
        <w:ind w:left="426"/>
        <w:jc w:val="both"/>
        <w:textAlignment w:val="baseline"/>
        <w:rPr>
          <w:sz w:val="28"/>
          <w:szCs w:val="28"/>
        </w:rPr>
      </w:pPr>
    </w:p>
    <w:p w:rsidR="00E30627" w:rsidRPr="00961190" w:rsidRDefault="00E30627" w:rsidP="00E30627">
      <w:pPr>
        <w:numPr>
          <w:ilvl w:val="0"/>
          <w:numId w:val="8"/>
        </w:numPr>
        <w:spacing w:before="120"/>
        <w:ind w:left="0" w:firstLine="426"/>
        <w:jc w:val="center"/>
        <w:outlineLvl w:val="1"/>
        <w:rPr>
          <w:b/>
          <w:bCs/>
          <w:sz w:val="28"/>
          <w:szCs w:val="28"/>
        </w:rPr>
      </w:pPr>
      <w:bookmarkStart w:id="26" w:name="_Toc210107205"/>
      <w:r w:rsidRPr="00961190">
        <w:rPr>
          <w:b/>
          <w:bCs/>
          <w:sz w:val="28"/>
          <w:szCs w:val="28"/>
        </w:rPr>
        <w:t>МОНИТОРИНГ ПРОИЗВОДИТЕЛЬНОСТИ</w:t>
      </w:r>
    </w:p>
    <w:bookmarkEnd w:id="26"/>
    <w:p w:rsidR="00E30627" w:rsidRPr="00454846" w:rsidRDefault="00E30627" w:rsidP="00E30627">
      <w:pPr>
        <w:ind w:firstLine="426"/>
        <w:rPr>
          <w:sz w:val="28"/>
          <w:szCs w:val="28"/>
        </w:rPr>
      </w:pPr>
    </w:p>
    <w:p w:rsidR="00E30627" w:rsidRPr="00454846" w:rsidRDefault="00E30627" w:rsidP="00E30627">
      <w:pPr>
        <w:ind w:firstLine="426"/>
        <w:jc w:val="both"/>
        <w:rPr>
          <w:sz w:val="28"/>
          <w:szCs w:val="28"/>
        </w:rPr>
      </w:pPr>
      <w:r w:rsidRPr="00454846">
        <w:rPr>
          <w:sz w:val="28"/>
          <w:szCs w:val="28"/>
        </w:rPr>
        <w:t>6.1. 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E30627" w:rsidRPr="00961190" w:rsidRDefault="00E30627" w:rsidP="00E30627">
      <w:pPr>
        <w:keepNext/>
        <w:spacing w:before="120"/>
        <w:ind w:firstLine="426"/>
        <w:jc w:val="center"/>
        <w:outlineLvl w:val="1"/>
        <w:rPr>
          <w:b/>
          <w:bCs/>
          <w:sz w:val="28"/>
          <w:szCs w:val="28"/>
        </w:rPr>
      </w:pPr>
      <w:bookmarkStart w:id="27" w:name="_Toc210107208"/>
      <w:r w:rsidRPr="00961190">
        <w:rPr>
          <w:b/>
          <w:bCs/>
          <w:sz w:val="28"/>
          <w:szCs w:val="28"/>
        </w:rPr>
        <w:t>7. СИСТЕМНЫЙ АУДИТ</w:t>
      </w:r>
    </w:p>
    <w:bookmarkEnd w:id="27"/>
    <w:p w:rsidR="00E30627" w:rsidRPr="00454846" w:rsidRDefault="00E30627" w:rsidP="00E30627">
      <w:pPr>
        <w:ind w:firstLine="426"/>
        <w:rPr>
          <w:sz w:val="28"/>
          <w:szCs w:val="28"/>
        </w:rPr>
      </w:pPr>
    </w:p>
    <w:p w:rsidR="00E30627" w:rsidRPr="00454846" w:rsidRDefault="00E30627" w:rsidP="00E30627">
      <w:pPr>
        <w:ind w:firstLine="426"/>
        <w:jc w:val="both"/>
        <w:rPr>
          <w:sz w:val="28"/>
          <w:szCs w:val="28"/>
        </w:rPr>
      </w:pPr>
      <w:r w:rsidRPr="00454846">
        <w:rPr>
          <w:sz w:val="28"/>
          <w:szCs w:val="28"/>
        </w:rPr>
        <w:t xml:space="preserve">7.1. 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E30627" w:rsidRPr="00454846" w:rsidRDefault="00E30627" w:rsidP="00E30627">
      <w:pPr>
        <w:ind w:firstLine="426"/>
        <w:jc w:val="both"/>
        <w:rPr>
          <w:sz w:val="28"/>
          <w:szCs w:val="28"/>
        </w:rPr>
      </w:pPr>
      <w:r w:rsidRPr="00454846">
        <w:rPr>
          <w:sz w:val="28"/>
          <w:szCs w:val="28"/>
        </w:rPr>
        <w:t xml:space="preserve">7.2. Обзоры безопасности проводятся с целью проверки соответствия текущего состояния систем, обрабатывающих персональные данные,  тому уровню безопасности, которое удовлетворяет требования политики безопасности. Обзоры безопасности имеют целью выявление всех несоответствий между текущим состоянием системы и состоянием, соответствующим специально составленному списку для проверки. </w:t>
      </w:r>
    </w:p>
    <w:p w:rsidR="00E30627" w:rsidRPr="00454846" w:rsidRDefault="00E30627" w:rsidP="00E30627">
      <w:pPr>
        <w:ind w:right="4194" w:firstLine="426"/>
        <w:jc w:val="both"/>
        <w:rPr>
          <w:sz w:val="28"/>
          <w:szCs w:val="28"/>
        </w:rPr>
      </w:pPr>
      <w:r w:rsidRPr="00454846">
        <w:rPr>
          <w:sz w:val="28"/>
          <w:szCs w:val="28"/>
        </w:rPr>
        <w:tab/>
      </w:r>
    </w:p>
    <w:p w:rsidR="00E30627" w:rsidRPr="00961190" w:rsidRDefault="00E30627" w:rsidP="00E30627">
      <w:pPr>
        <w:numPr>
          <w:ilvl w:val="0"/>
          <w:numId w:val="9"/>
        </w:numPr>
        <w:ind w:left="0" w:firstLine="426"/>
        <w:jc w:val="center"/>
        <w:rPr>
          <w:b/>
          <w:sz w:val="28"/>
          <w:szCs w:val="28"/>
        </w:rPr>
      </w:pPr>
      <w:r w:rsidRPr="00961190">
        <w:rPr>
          <w:b/>
          <w:sz w:val="28"/>
          <w:szCs w:val="28"/>
        </w:rPr>
        <w:t>ОБЗОРЫ БЕЗОПАСНОСТИ ДОЛЖНЫ ВКЛЮЧАТЬ</w:t>
      </w:r>
    </w:p>
    <w:p w:rsidR="00E30627" w:rsidRPr="00454846" w:rsidRDefault="00E30627" w:rsidP="00E30627">
      <w:pPr>
        <w:overflowPunct w:val="0"/>
        <w:autoSpaceDE w:val="0"/>
        <w:autoSpaceDN w:val="0"/>
        <w:adjustRightInd w:val="0"/>
        <w:ind w:firstLine="426"/>
        <w:textAlignment w:val="baseline"/>
        <w:rPr>
          <w:sz w:val="28"/>
          <w:szCs w:val="28"/>
        </w:rPr>
      </w:pPr>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xml:space="preserve">8.1. </w:t>
      </w:r>
      <w:proofErr w:type="gramStart"/>
      <w:r w:rsidRPr="00454846">
        <w:rPr>
          <w:sz w:val="28"/>
          <w:szCs w:val="28"/>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проверку содержимого файлов конфигурации на соответствие списку для проверки;</w:t>
      </w:r>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xml:space="preserve">- </w:t>
      </w:r>
      <w:proofErr w:type="gramStart"/>
      <w:r w:rsidRPr="00454846">
        <w:rPr>
          <w:sz w:val="28"/>
          <w:szCs w:val="28"/>
        </w:rPr>
        <w:t>обнаружении</w:t>
      </w:r>
      <w:proofErr w:type="gramEnd"/>
      <w:r w:rsidRPr="00454846">
        <w:rPr>
          <w:sz w:val="28"/>
          <w:szCs w:val="28"/>
        </w:rPr>
        <w:t xml:space="preserve"> информацию об изменений системных файлов со времени проведения последней проверки (контроль целостности системных файлов);</w:t>
      </w:r>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проверку прав доступа и других атрибутов системных файлов (команд, утилит и таблиц);</w:t>
      </w:r>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проверку правильности настройки механизмов аутентификации и авторизации сетевых сервисов;</w:t>
      </w:r>
    </w:p>
    <w:p w:rsidR="00E30627" w:rsidRPr="00454846" w:rsidRDefault="00E30627" w:rsidP="00E30627">
      <w:pPr>
        <w:overflowPunct w:val="0"/>
        <w:autoSpaceDE w:val="0"/>
        <w:autoSpaceDN w:val="0"/>
        <w:adjustRightInd w:val="0"/>
        <w:ind w:firstLine="426"/>
        <w:jc w:val="both"/>
        <w:textAlignment w:val="baseline"/>
        <w:rPr>
          <w:sz w:val="28"/>
          <w:szCs w:val="28"/>
        </w:rPr>
      </w:pPr>
      <w:r w:rsidRPr="00454846">
        <w:rPr>
          <w:sz w:val="28"/>
          <w:szCs w:val="28"/>
        </w:rPr>
        <w:t>- проверку корректности конфигурации системных и активных сетевых устройств (мостов, маршрутизаторов, концентраторов и сетевых экранов).</w:t>
      </w:r>
    </w:p>
    <w:p w:rsidR="00E30627" w:rsidRPr="00454846" w:rsidRDefault="00E30627" w:rsidP="00E30627">
      <w:pPr>
        <w:spacing w:before="120"/>
        <w:ind w:firstLine="426"/>
        <w:jc w:val="both"/>
        <w:rPr>
          <w:sz w:val="28"/>
          <w:szCs w:val="28"/>
        </w:rPr>
      </w:pPr>
      <w:r w:rsidRPr="00454846">
        <w:rPr>
          <w:sz w:val="28"/>
          <w:szCs w:val="28"/>
        </w:rPr>
        <w:t>8.2. Активное тестирование надежности механизмов контроля доступа, которое производится путем осуществления попыток проникновения в систему (с помощью автоматического инструментария или вручную).</w:t>
      </w:r>
    </w:p>
    <w:p w:rsidR="00E30627" w:rsidRPr="00454846" w:rsidRDefault="00E30627" w:rsidP="00E30627">
      <w:pPr>
        <w:ind w:firstLine="426"/>
        <w:jc w:val="both"/>
        <w:rPr>
          <w:sz w:val="28"/>
          <w:szCs w:val="28"/>
        </w:rPr>
      </w:pPr>
      <w:r w:rsidRPr="00454846">
        <w:rPr>
          <w:sz w:val="28"/>
          <w:szCs w:val="28"/>
        </w:rPr>
        <w:lastRenderedPageBreak/>
        <w:t>8.3. Пассивное тестирование механизмов контроля доступа, которое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sidRPr="00454846">
        <w:rPr>
          <w:sz w:val="28"/>
          <w:szCs w:val="28"/>
        </w:rPr>
        <w:t>ии уя</w:t>
      </w:r>
      <w:proofErr w:type="gramEnd"/>
      <w:r w:rsidRPr="00454846">
        <w:rPr>
          <w:sz w:val="28"/>
          <w:szCs w:val="28"/>
        </w:rPr>
        <w:t>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которых данная уязвимость отсутствует, либо отказаться от использования системного сервиса, содержащего данную уязвимость.</w:t>
      </w:r>
    </w:p>
    <w:p w:rsidR="00E30627" w:rsidRPr="00454846" w:rsidRDefault="00E30627" w:rsidP="00E30627">
      <w:pPr>
        <w:ind w:firstLine="426"/>
        <w:jc w:val="both"/>
        <w:rPr>
          <w:sz w:val="28"/>
          <w:szCs w:val="28"/>
        </w:rPr>
      </w:pPr>
      <w:r w:rsidRPr="00454846">
        <w:rPr>
          <w:sz w:val="28"/>
          <w:szCs w:val="28"/>
        </w:rPr>
        <w:t>8.4. Внесение изменений в системное программное обеспечение, осуществляемое администраторами систем, обрабатывающих персональные данные, с обязательным документированием изменений в соответствующем журнале:</w:t>
      </w:r>
    </w:p>
    <w:p w:rsidR="00E30627" w:rsidRPr="00454846" w:rsidRDefault="00E30627" w:rsidP="00E30627">
      <w:pPr>
        <w:ind w:firstLine="426"/>
        <w:jc w:val="both"/>
        <w:rPr>
          <w:sz w:val="28"/>
          <w:szCs w:val="28"/>
        </w:rPr>
      </w:pPr>
      <w:r w:rsidRPr="00454846">
        <w:rPr>
          <w:sz w:val="28"/>
          <w:szCs w:val="28"/>
        </w:rPr>
        <w:t xml:space="preserve">- уведомлением каждого сотрудника, кого касается изменение; </w:t>
      </w:r>
    </w:p>
    <w:p w:rsidR="00E30627" w:rsidRPr="00454846" w:rsidRDefault="00E30627" w:rsidP="00E30627">
      <w:pPr>
        <w:ind w:firstLine="426"/>
        <w:jc w:val="both"/>
        <w:rPr>
          <w:sz w:val="28"/>
          <w:szCs w:val="28"/>
        </w:rPr>
      </w:pPr>
      <w:r w:rsidRPr="00454846">
        <w:rPr>
          <w:sz w:val="28"/>
          <w:szCs w:val="28"/>
        </w:rPr>
        <w:t>- выслушиванием претензий в случае, если это изменение причинило кому-нибудь вред;</w:t>
      </w:r>
    </w:p>
    <w:p w:rsidR="00E30627" w:rsidRPr="00454846" w:rsidRDefault="00E30627" w:rsidP="00E30627">
      <w:pPr>
        <w:ind w:firstLine="426"/>
        <w:jc w:val="both"/>
        <w:rPr>
          <w:sz w:val="28"/>
          <w:szCs w:val="28"/>
        </w:rPr>
      </w:pPr>
      <w:r w:rsidRPr="00454846">
        <w:rPr>
          <w:sz w:val="28"/>
          <w:szCs w:val="28"/>
        </w:rPr>
        <w:t>- разработкой планов действий в аварийных ситуациях для восстановления работоспособности системы, если внесенное в нее изменение вывело ее из строя.</w:t>
      </w:r>
    </w:p>
    <w:p w:rsidR="00E30627" w:rsidRPr="00454846" w:rsidRDefault="00E30627" w:rsidP="00E30627">
      <w:pPr>
        <w:ind w:firstLine="426"/>
        <w:jc w:val="both"/>
        <w:rPr>
          <w:sz w:val="28"/>
          <w:szCs w:val="28"/>
        </w:rPr>
      </w:pPr>
    </w:p>
    <w:p w:rsidR="00E30627" w:rsidRPr="00961190" w:rsidRDefault="00E30627" w:rsidP="00E30627">
      <w:pPr>
        <w:numPr>
          <w:ilvl w:val="0"/>
          <w:numId w:val="9"/>
        </w:numPr>
        <w:spacing w:before="120"/>
        <w:ind w:left="0" w:firstLine="426"/>
        <w:jc w:val="center"/>
        <w:outlineLvl w:val="1"/>
        <w:rPr>
          <w:b/>
          <w:bCs/>
          <w:sz w:val="28"/>
          <w:szCs w:val="28"/>
        </w:rPr>
      </w:pPr>
      <w:bookmarkStart w:id="28" w:name="_Toc209851052"/>
      <w:r w:rsidRPr="00961190">
        <w:rPr>
          <w:b/>
          <w:bCs/>
          <w:sz w:val="28"/>
          <w:szCs w:val="28"/>
        </w:rPr>
        <w:t>АНТИВИРУСНЫЙ КОНТРОЛЬ</w:t>
      </w:r>
    </w:p>
    <w:p w:rsidR="00E30627" w:rsidRPr="00454846" w:rsidRDefault="00E30627" w:rsidP="00E30627">
      <w:pPr>
        <w:ind w:firstLine="426"/>
        <w:jc w:val="both"/>
        <w:rPr>
          <w:sz w:val="28"/>
          <w:szCs w:val="28"/>
        </w:rPr>
      </w:pPr>
    </w:p>
    <w:bookmarkEnd w:id="28"/>
    <w:p w:rsidR="00E30627" w:rsidRPr="00454846" w:rsidRDefault="00E30627" w:rsidP="00E30627">
      <w:pPr>
        <w:spacing w:before="100" w:beforeAutospacing="1" w:after="100" w:afterAutospacing="1"/>
        <w:ind w:firstLine="426"/>
        <w:jc w:val="both"/>
        <w:rPr>
          <w:sz w:val="28"/>
          <w:szCs w:val="28"/>
        </w:rPr>
      </w:pPr>
      <w:r w:rsidRPr="00454846">
        <w:rPr>
          <w:sz w:val="28"/>
          <w:szCs w:val="28"/>
        </w:rPr>
        <w:t xml:space="preserve">Антивирусный контроль всех дисков и файлов рабочих станций должен проводиться ежедневно в начале работы при загрузке компьютера (для серверов - при перезапуске) в автоматическом режиме. </w:t>
      </w:r>
    </w:p>
    <w:p w:rsidR="00E30627" w:rsidRPr="00454846" w:rsidRDefault="00E30627" w:rsidP="00E30627">
      <w:pPr>
        <w:spacing w:before="100" w:beforeAutospacing="1" w:after="100" w:afterAutospacing="1"/>
        <w:ind w:firstLine="426"/>
        <w:jc w:val="both"/>
        <w:rPr>
          <w:sz w:val="28"/>
          <w:szCs w:val="28"/>
        </w:rPr>
      </w:pPr>
      <w:r w:rsidRPr="00454846">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 - ROM и т.п.). </w:t>
      </w:r>
      <w:proofErr w:type="gramStart"/>
      <w:r w:rsidRPr="00454846">
        <w:rPr>
          <w:sz w:val="28"/>
          <w:szCs w:val="28"/>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 с заведомо "чистой" (не зараженной вирусами) и защищенной от записи системной дискеты.</w:t>
      </w:r>
      <w:proofErr w:type="gramEnd"/>
      <w:r w:rsidRPr="00454846">
        <w:rPr>
          <w:sz w:val="28"/>
          <w:szCs w:val="28"/>
        </w:rPr>
        <w:t xml:space="preserve">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 </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t xml:space="preserve">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lastRenderedPageBreak/>
        <w:t xml:space="preserve">Установка (изменение) системного и прикладного программного обеспечения осуществляется на основании «Инструкции по установке, модификации и техническому обслуживанию программного обеспечения и аппаратных средств автоматизированной системы организации». </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t xml:space="preserve">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должна быть выполнена антивирусная проверка: </w:t>
      </w:r>
    </w:p>
    <w:p w:rsidR="00E30627" w:rsidRPr="00454846" w:rsidRDefault="00E30627" w:rsidP="00E30627">
      <w:pPr>
        <w:spacing w:before="100" w:beforeAutospacing="1" w:after="100" w:afterAutospacing="1"/>
        <w:ind w:firstLine="426"/>
        <w:jc w:val="both"/>
        <w:rPr>
          <w:sz w:val="28"/>
          <w:szCs w:val="28"/>
        </w:rPr>
      </w:pPr>
      <w:r w:rsidRPr="00454846">
        <w:rPr>
          <w:sz w:val="28"/>
          <w:szCs w:val="28"/>
        </w:rPr>
        <w:t xml:space="preserve">- на защищаемых серверах и рабочих станциях </w:t>
      </w:r>
      <w:proofErr w:type="spellStart"/>
      <w:r w:rsidRPr="00454846">
        <w:rPr>
          <w:sz w:val="28"/>
          <w:szCs w:val="28"/>
        </w:rPr>
        <w:t>ИСПДн</w:t>
      </w:r>
      <w:proofErr w:type="spellEnd"/>
      <w:r w:rsidRPr="00454846">
        <w:rPr>
          <w:sz w:val="28"/>
          <w:szCs w:val="28"/>
        </w:rPr>
        <w:t xml:space="preserve"> - ответственным за обеспечение информационной безопасности подразделения; </w:t>
      </w:r>
    </w:p>
    <w:p w:rsidR="00E30627" w:rsidRPr="00454846" w:rsidRDefault="00E30627" w:rsidP="00E30627">
      <w:pPr>
        <w:spacing w:before="100" w:beforeAutospacing="1" w:after="100" w:afterAutospacing="1"/>
        <w:ind w:firstLine="426"/>
        <w:jc w:val="both"/>
        <w:rPr>
          <w:sz w:val="28"/>
          <w:szCs w:val="28"/>
        </w:rPr>
      </w:pPr>
      <w:r w:rsidRPr="00454846">
        <w:rPr>
          <w:sz w:val="28"/>
          <w:szCs w:val="28"/>
        </w:rPr>
        <w:t xml:space="preserve">- на других серверах и рабочих станциях, не требующих защиты </w:t>
      </w:r>
      <w:proofErr w:type="spellStart"/>
      <w:r w:rsidRPr="00454846">
        <w:rPr>
          <w:sz w:val="28"/>
          <w:szCs w:val="28"/>
        </w:rPr>
        <w:t>ИСПДн</w:t>
      </w:r>
      <w:proofErr w:type="spellEnd"/>
      <w:r w:rsidRPr="00454846">
        <w:rPr>
          <w:sz w:val="28"/>
          <w:szCs w:val="28"/>
        </w:rPr>
        <w:t xml:space="preserve"> - лицом, установившим (изменившим) программное обеспечение, - в присутствии и под контролем руководителя данного подразделения или сотрудника, им уполномоченного. </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t xml:space="preserve">Факт выполнения антивирусной проверки после установки (изменения) программного обеспечения должен регистрироваться в специальном журнале подразделения за подписью лица, установившего (изменившего) программное обеспечение, и лица, его контролировавшего. </w:t>
      </w:r>
    </w:p>
    <w:p w:rsidR="00E30627" w:rsidRPr="00961190" w:rsidRDefault="00961190" w:rsidP="00961190">
      <w:pPr>
        <w:spacing w:before="100" w:beforeAutospacing="1" w:after="100" w:afterAutospacing="1"/>
        <w:ind w:left="1428"/>
        <w:outlineLvl w:val="3"/>
        <w:rPr>
          <w:b/>
          <w:bCs/>
          <w:sz w:val="28"/>
          <w:szCs w:val="28"/>
        </w:rPr>
      </w:pPr>
      <w:r>
        <w:rPr>
          <w:b/>
          <w:bCs/>
          <w:sz w:val="28"/>
          <w:szCs w:val="28"/>
        </w:rPr>
        <w:t>9.1.</w:t>
      </w:r>
      <w:r w:rsidR="00E30627" w:rsidRPr="00961190">
        <w:rPr>
          <w:b/>
          <w:bCs/>
          <w:sz w:val="28"/>
          <w:szCs w:val="28"/>
        </w:rPr>
        <w:t xml:space="preserve"> ДЕЙСТВИЯ ПРИ ОБНАРУЖЕНИИ ВИРУСОВ</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структурного  подразделения самостоятельно или вместе с </w:t>
      </w:r>
      <w:proofErr w:type="gramStart"/>
      <w:r w:rsidRPr="00454846">
        <w:rPr>
          <w:sz w:val="28"/>
          <w:szCs w:val="28"/>
        </w:rPr>
        <w:t>ответственным</w:t>
      </w:r>
      <w:proofErr w:type="gramEnd"/>
      <w:r w:rsidRPr="00454846">
        <w:rPr>
          <w:sz w:val="28"/>
          <w:szCs w:val="28"/>
        </w:rPr>
        <w:t xml:space="preserve"> за обеспечение безопасности информации подразделения  должен провести внеочередной антивирусный контроль своем рабочем месте. При необходимости привлечь специалиста Администрации для определения ими факта наличия или отсутствия компьютерного вируса.</w:t>
      </w:r>
    </w:p>
    <w:p w:rsidR="00E30627" w:rsidRPr="00454846" w:rsidRDefault="00E30627" w:rsidP="00E30627">
      <w:pPr>
        <w:spacing w:before="100" w:beforeAutospacing="1" w:after="100" w:afterAutospacing="1"/>
        <w:ind w:firstLine="708"/>
        <w:jc w:val="both"/>
        <w:rPr>
          <w:sz w:val="28"/>
          <w:szCs w:val="28"/>
        </w:rPr>
      </w:pPr>
      <w:r w:rsidRPr="00454846">
        <w:rPr>
          <w:sz w:val="28"/>
          <w:szCs w:val="28"/>
        </w:rPr>
        <w:t xml:space="preserve">В случае обнаружения при проведении антивирусной проверки зараженных компьютерными вирусами файлов сотрудники подразделений обязаны: </w:t>
      </w:r>
    </w:p>
    <w:p w:rsidR="00E30627" w:rsidRPr="00454846" w:rsidRDefault="00E30627" w:rsidP="00E30627">
      <w:pPr>
        <w:spacing w:before="100" w:beforeAutospacing="1" w:after="100" w:afterAutospacing="1"/>
        <w:jc w:val="both"/>
        <w:rPr>
          <w:sz w:val="28"/>
          <w:szCs w:val="28"/>
        </w:rPr>
      </w:pPr>
      <w:r w:rsidRPr="00454846">
        <w:rPr>
          <w:sz w:val="28"/>
          <w:szCs w:val="28"/>
        </w:rPr>
        <w:t xml:space="preserve">- приостановить работу; </w:t>
      </w:r>
    </w:p>
    <w:p w:rsidR="00E30627" w:rsidRPr="00454846" w:rsidRDefault="00E30627" w:rsidP="00E30627">
      <w:pPr>
        <w:spacing w:before="100" w:beforeAutospacing="1" w:after="100" w:afterAutospacing="1"/>
        <w:jc w:val="both"/>
        <w:rPr>
          <w:sz w:val="28"/>
          <w:szCs w:val="28"/>
        </w:rPr>
      </w:pPr>
      <w:r w:rsidRPr="00454846">
        <w:rPr>
          <w:sz w:val="28"/>
          <w:szCs w:val="28"/>
        </w:rPr>
        <w:t xml:space="preserve">- немедленно поставить в известность о факте обнаружения зараженных вирусом файлов руководителя и ответственного за обеспечение информационной безопасности своего подразделения, владельца зараженных файлов, а также смежные подразделения, использующие эти файлы в работе; </w:t>
      </w:r>
    </w:p>
    <w:p w:rsidR="00E30627" w:rsidRPr="00454846" w:rsidRDefault="00E30627" w:rsidP="00E30627">
      <w:pPr>
        <w:spacing w:before="100" w:beforeAutospacing="1" w:after="100" w:afterAutospacing="1"/>
        <w:jc w:val="both"/>
        <w:rPr>
          <w:sz w:val="28"/>
          <w:szCs w:val="28"/>
        </w:rPr>
      </w:pPr>
      <w:r w:rsidRPr="00454846">
        <w:rPr>
          <w:sz w:val="28"/>
          <w:szCs w:val="28"/>
        </w:rPr>
        <w:t xml:space="preserve">- совместно с владельцем зараженных вирусом файлов провести анализ необходимости дальнейшего их использования; </w:t>
      </w:r>
    </w:p>
    <w:p w:rsidR="00E30627" w:rsidRPr="00454846" w:rsidRDefault="00E30627" w:rsidP="00E30627">
      <w:pPr>
        <w:spacing w:before="100" w:beforeAutospacing="1" w:after="100" w:afterAutospacing="1"/>
        <w:jc w:val="both"/>
        <w:rPr>
          <w:sz w:val="28"/>
          <w:szCs w:val="28"/>
        </w:rPr>
      </w:pPr>
      <w:r w:rsidRPr="00454846">
        <w:rPr>
          <w:sz w:val="28"/>
          <w:szCs w:val="28"/>
        </w:rPr>
        <w:lastRenderedPageBreak/>
        <w:t xml:space="preserve">- провести лечение или уничтожение зараженных файлов (при необходимости для выполнения требований данного пункта привлечь специалиста Администрации); </w:t>
      </w:r>
    </w:p>
    <w:p w:rsidR="00E30627" w:rsidRPr="00454846" w:rsidRDefault="00E30627" w:rsidP="00E30627">
      <w:pPr>
        <w:spacing w:before="100" w:beforeAutospacing="1" w:after="100" w:afterAutospacing="1"/>
        <w:jc w:val="both"/>
        <w:rPr>
          <w:sz w:val="28"/>
          <w:szCs w:val="28"/>
        </w:rPr>
      </w:pPr>
      <w:r w:rsidRPr="00454846">
        <w:rPr>
          <w:sz w:val="28"/>
          <w:szCs w:val="28"/>
        </w:rPr>
        <w:t xml:space="preserve">- в случае обнаружения нового вируса, не поддающегося лечению, применяемыми антивирусными средствами, передать зараженный вирусом файл на гибком магнитном диске специалисту администрации для дальнейшей отправки его в организацию, с которой заключен договор на антивирусную поддержку; </w:t>
      </w:r>
    </w:p>
    <w:p w:rsidR="00E30627" w:rsidRPr="00454846" w:rsidRDefault="00E30627" w:rsidP="00E30627">
      <w:pPr>
        <w:spacing w:before="100" w:beforeAutospacing="1" w:after="100" w:afterAutospacing="1"/>
        <w:jc w:val="both"/>
        <w:rPr>
          <w:sz w:val="28"/>
          <w:szCs w:val="28"/>
        </w:rPr>
      </w:pPr>
      <w:r w:rsidRPr="00454846">
        <w:rPr>
          <w:sz w:val="28"/>
          <w:szCs w:val="28"/>
        </w:rPr>
        <w:t xml:space="preserve">- по факту обнаружения зараженных вирусом файлов составить служебную записку специалисту по обеспечению безопасности информации,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E30627" w:rsidRPr="00454846" w:rsidRDefault="00E30627" w:rsidP="00E30627">
      <w:pPr>
        <w:spacing w:before="100" w:beforeAutospacing="1" w:after="100" w:afterAutospacing="1"/>
        <w:jc w:val="both"/>
        <w:rPr>
          <w:sz w:val="28"/>
          <w:szCs w:val="28"/>
        </w:rPr>
      </w:pPr>
      <w:r w:rsidRPr="00454846">
        <w:rPr>
          <w:sz w:val="28"/>
          <w:szCs w:val="28"/>
        </w:rPr>
        <w:t> </w:t>
      </w:r>
    </w:p>
    <w:p w:rsidR="00E30627" w:rsidRPr="00961190" w:rsidRDefault="00961190" w:rsidP="00961190">
      <w:pPr>
        <w:spacing w:before="100" w:beforeAutospacing="1" w:after="100" w:afterAutospacing="1"/>
        <w:ind w:left="3261"/>
        <w:outlineLvl w:val="3"/>
        <w:rPr>
          <w:b/>
          <w:bCs/>
          <w:sz w:val="28"/>
          <w:szCs w:val="28"/>
        </w:rPr>
      </w:pPr>
      <w:r>
        <w:rPr>
          <w:b/>
          <w:bCs/>
          <w:sz w:val="28"/>
          <w:szCs w:val="28"/>
        </w:rPr>
        <w:t>9.2.</w:t>
      </w:r>
      <w:r w:rsidR="00E30627" w:rsidRPr="00961190">
        <w:rPr>
          <w:b/>
          <w:bCs/>
          <w:sz w:val="28"/>
          <w:szCs w:val="28"/>
        </w:rPr>
        <w:t>ОТВЕТСТВЕННОСТЬ</w:t>
      </w:r>
    </w:p>
    <w:p w:rsidR="00E30627" w:rsidRPr="00454846" w:rsidRDefault="00E30627" w:rsidP="00E30627">
      <w:pPr>
        <w:spacing w:before="100" w:beforeAutospacing="1" w:after="100" w:afterAutospacing="1"/>
        <w:ind w:firstLine="708"/>
        <w:jc w:val="both"/>
        <w:rPr>
          <w:sz w:val="28"/>
          <w:szCs w:val="28"/>
        </w:rPr>
      </w:pPr>
      <w:proofErr w:type="gramStart"/>
      <w:r w:rsidRPr="00454846">
        <w:rPr>
          <w:sz w:val="28"/>
          <w:szCs w:val="28"/>
        </w:rPr>
        <w:t xml:space="preserve">Ответственность за организацию антивирусного контроля в </w:t>
      </w:r>
      <w:r>
        <w:rPr>
          <w:sz w:val="28"/>
          <w:szCs w:val="28"/>
        </w:rPr>
        <w:t>Администрации</w:t>
      </w:r>
      <w:r w:rsidRPr="00454846">
        <w:rPr>
          <w:sz w:val="28"/>
          <w:szCs w:val="28"/>
        </w:rPr>
        <w:t>, эксплуатирующем подсистему АС, в соответствии с требованиями настоящей Инструкции возлагает</w:t>
      </w:r>
      <w:r>
        <w:rPr>
          <w:sz w:val="28"/>
          <w:szCs w:val="28"/>
        </w:rPr>
        <w:t>ся на руководителя</w:t>
      </w:r>
      <w:r w:rsidRPr="00454846">
        <w:rPr>
          <w:sz w:val="28"/>
          <w:szCs w:val="28"/>
        </w:rPr>
        <w:t xml:space="preserve">. </w:t>
      </w:r>
      <w:proofErr w:type="gramEnd"/>
    </w:p>
    <w:p w:rsidR="00E30627" w:rsidRPr="00454846" w:rsidRDefault="00E30627" w:rsidP="00E30627">
      <w:pPr>
        <w:spacing w:before="100" w:beforeAutospacing="1" w:after="100" w:afterAutospacing="1"/>
        <w:ind w:firstLine="708"/>
        <w:jc w:val="both"/>
        <w:rPr>
          <w:sz w:val="28"/>
          <w:szCs w:val="28"/>
        </w:rPr>
      </w:pPr>
      <w:proofErr w:type="gramStart"/>
      <w:r w:rsidRPr="00454846">
        <w:rPr>
          <w:sz w:val="28"/>
          <w:szCs w:val="28"/>
        </w:rPr>
        <w:t xml:space="preserve">Ответственность за проведение мероприятий антивирусного контроля в </w:t>
      </w:r>
      <w:r>
        <w:rPr>
          <w:sz w:val="28"/>
          <w:szCs w:val="28"/>
        </w:rPr>
        <w:t>Администрации</w:t>
      </w:r>
      <w:r w:rsidRPr="00454846">
        <w:rPr>
          <w:sz w:val="28"/>
          <w:szCs w:val="28"/>
        </w:rPr>
        <w:t xml:space="preserve"> и соблюдение требований настоящей Инструкции возлагается на ответственного за обеспечение безопасности информации </w:t>
      </w:r>
      <w:r>
        <w:rPr>
          <w:sz w:val="28"/>
          <w:szCs w:val="28"/>
        </w:rPr>
        <w:t>и всех сотрудников</w:t>
      </w:r>
      <w:r w:rsidRPr="00454846">
        <w:rPr>
          <w:sz w:val="28"/>
          <w:szCs w:val="28"/>
        </w:rPr>
        <w:t xml:space="preserve">, являющихся пользователями АС. </w:t>
      </w:r>
      <w:proofErr w:type="gramEnd"/>
    </w:p>
    <w:p w:rsidR="00E30627" w:rsidRPr="00454846" w:rsidRDefault="00E30627" w:rsidP="00E30627">
      <w:pPr>
        <w:tabs>
          <w:tab w:val="left" w:pos="426"/>
        </w:tabs>
        <w:spacing w:before="120"/>
        <w:ind w:firstLine="426"/>
        <w:jc w:val="both"/>
        <w:rPr>
          <w:rFonts w:eastAsia="Calibri"/>
          <w:sz w:val="28"/>
          <w:szCs w:val="28"/>
          <w:lang w:eastAsia="en-US"/>
        </w:rPr>
      </w:pPr>
      <w:r w:rsidRPr="00454846">
        <w:rPr>
          <w:sz w:val="28"/>
          <w:szCs w:val="28"/>
        </w:rPr>
        <w:t>необходимо:</w:t>
      </w:r>
    </w:p>
    <w:p w:rsidR="00E30627" w:rsidRPr="00454846" w:rsidRDefault="00E30627" w:rsidP="00E30627">
      <w:pPr>
        <w:tabs>
          <w:tab w:val="left" w:pos="426"/>
          <w:tab w:val="num" w:pos="1260"/>
          <w:tab w:val="num" w:pos="3225"/>
        </w:tabs>
        <w:ind w:firstLine="426"/>
        <w:jc w:val="both"/>
        <w:rPr>
          <w:sz w:val="28"/>
          <w:szCs w:val="28"/>
        </w:rPr>
      </w:pPr>
      <w:r w:rsidRPr="00454846">
        <w:rPr>
          <w:sz w:val="28"/>
          <w:szCs w:val="28"/>
        </w:rPr>
        <w:t>- составить базовую схему того, как обычно выглядит система;</w:t>
      </w:r>
    </w:p>
    <w:p w:rsidR="00E30627" w:rsidRPr="00454846" w:rsidRDefault="00E30627" w:rsidP="00E30627">
      <w:pPr>
        <w:tabs>
          <w:tab w:val="left" w:pos="426"/>
          <w:tab w:val="num" w:pos="1260"/>
          <w:tab w:val="num" w:pos="3225"/>
        </w:tabs>
        <w:ind w:firstLine="426"/>
        <w:jc w:val="both"/>
        <w:rPr>
          <w:sz w:val="28"/>
          <w:szCs w:val="28"/>
        </w:rPr>
      </w:pPr>
      <w:r w:rsidRPr="00454846">
        <w:rPr>
          <w:sz w:val="28"/>
          <w:szCs w:val="28"/>
        </w:rPr>
        <w:t>- провести поиск подозрительных файлов, скрытые файлы, имена файлов и каталогов, которые обычно используются злоумышленниками;</w:t>
      </w:r>
    </w:p>
    <w:p w:rsidR="00E30627" w:rsidRPr="00454846" w:rsidRDefault="00E30627" w:rsidP="00E30627">
      <w:pPr>
        <w:tabs>
          <w:tab w:val="left" w:pos="426"/>
          <w:tab w:val="num" w:pos="1260"/>
          <w:tab w:val="num" w:pos="3225"/>
        </w:tabs>
        <w:ind w:firstLine="426"/>
        <w:jc w:val="both"/>
        <w:rPr>
          <w:sz w:val="28"/>
          <w:szCs w:val="28"/>
        </w:rPr>
      </w:pPr>
      <w:r w:rsidRPr="00454846">
        <w:rPr>
          <w:sz w:val="28"/>
          <w:szCs w:val="28"/>
        </w:rPr>
        <w:t>- проверить содержимое системных файлов, которые обычно изменяются злоумышленниками;</w:t>
      </w:r>
    </w:p>
    <w:p w:rsidR="00E30627" w:rsidRPr="00454846" w:rsidRDefault="00E30627" w:rsidP="00E30627">
      <w:pPr>
        <w:tabs>
          <w:tab w:val="left" w:pos="426"/>
          <w:tab w:val="num" w:pos="1260"/>
          <w:tab w:val="num" w:pos="3225"/>
        </w:tabs>
        <w:ind w:firstLine="426"/>
        <w:jc w:val="both"/>
        <w:rPr>
          <w:sz w:val="28"/>
          <w:szCs w:val="28"/>
        </w:rPr>
      </w:pPr>
      <w:r w:rsidRPr="00454846">
        <w:rPr>
          <w:sz w:val="28"/>
          <w:szCs w:val="28"/>
        </w:rPr>
        <w:t>- проверить целостность системных программ;</w:t>
      </w:r>
    </w:p>
    <w:p w:rsidR="00E30627" w:rsidRPr="00454846" w:rsidRDefault="00E30627" w:rsidP="00E30627">
      <w:pPr>
        <w:tabs>
          <w:tab w:val="left" w:pos="426"/>
          <w:tab w:val="num" w:pos="1260"/>
          <w:tab w:val="num" w:pos="3225"/>
        </w:tabs>
        <w:ind w:firstLine="426"/>
        <w:jc w:val="both"/>
        <w:rPr>
          <w:sz w:val="28"/>
          <w:szCs w:val="28"/>
        </w:rPr>
      </w:pPr>
      <w:r w:rsidRPr="00454846">
        <w:rPr>
          <w:sz w:val="28"/>
          <w:szCs w:val="28"/>
        </w:rPr>
        <w:t>- проверить систему аутентификации и авторизации.</w:t>
      </w:r>
    </w:p>
    <w:p w:rsidR="00E30627" w:rsidRPr="00454846" w:rsidRDefault="00E30627" w:rsidP="00E30627">
      <w:pPr>
        <w:tabs>
          <w:tab w:val="left" w:pos="426"/>
          <w:tab w:val="num" w:pos="1260"/>
          <w:tab w:val="num" w:pos="3225"/>
        </w:tabs>
        <w:spacing w:before="120"/>
        <w:ind w:firstLine="426"/>
        <w:jc w:val="both"/>
        <w:rPr>
          <w:sz w:val="28"/>
          <w:szCs w:val="28"/>
        </w:rPr>
      </w:pPr>
      <w:r w:rsidRPr="00454846">
        <w:rPr>
          <w:sz w:val="28"/>
          <w:szCs w:val="28"/>
        </w:rPr>
        <w:t>В случае заражения значительного количества рабочих станций после устранения его последствий проводится системный аудит.</w:t>
      </w:r>
    </w:p>
    <w:p w:rsidR="00E30627" w:rsidRPr="00454846" w:rsidRDefault="00E30627" w:rsidP="00E30627">
      <w:pPr>
        <w:tabs>
          <w:tab w:val="left" w:pos="426"/>
        </w:tabs>
        <w:spacing w:before="120" w:after="120"/>
        <w:ind w:firstLine="426"/>
        <w:jc w:val="both"/>
        <w:rPr>
          <w:sz w:val="28"/>
          <w:szCs w:val="28"/>
        </w:rPr>
      </w:pPr>
      <w:r w:rsidRPr="00454846">
        <w:rPr>
          <w:sz w:val="28"/>
          <w:szCs w:val="28"/>
        </w:rPr>
        <w:t>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w:t>
      </w:r>
    </w:p>
    <w:p w:rsidR="00E30627" w:rsidRPr="00454846" w:rsidRDefault="00E30627" w:rsidP="00E30627">
      <w:pPr>
        <w:tabs>
          <w:tab w:val="left" w:pos="426"/>
        </w:tabs>
        <w:spacing w:before="120" w:after="120"/>
        <w:ind w:firstLine="426"/>
        <w:jc w:val="both"/>
        <w:rPr>
          <w:sz w:val="28"/>
          <w:szCs w:val="28"/>
        </w:rPr>
      </w:pPr>
    </w:p>
    <w:p w:rsidR="00E30627" w:rsidRPr="00454846" w:rsidRDefault="00E30627" w:rsidP="00E30627">
      <w:pPr>
        <w:spacing w:after="60"/>
        <w:ind w:left="4956" w:firstLine="708"/>
        <w:jc w:val="center"/>
        <w:outlineLvl w:val="8"/>
        <w:rPr>
          <w:b/>
        </w:rPr>
      </w:pPr>
    </w:p>
    <w:p w:rsidR="00E30627" w:rsidRPr="00454846" w:rsidRDefault="00E30627" w:rsidP="00E30627">
      <w:pPr>
        <w:rPr>
          <w:rFonts w:ascii="Calibri" w:hAnsi="Calibri"/>
          <w:sz w:val="22"/>
          <w:szCs w:val="22"/>
        </w:rPr>
      </w:pPr>
    </w:p>
    <w:p w:rsidR="00E30627" w:rsidRPr="00454846" w:rsidRDefault="00E30627" w:rsidP="00E30627"/>
    <w:p w:rsidR="00E30627" w:rsidRPr="00454846" w:rsidRDefault="00E30627" w:rsidP="00E30627"/>
    <w:p w:rsidR="00E30627" w:rsidRPr="006D5F31" w:rsidRDefault="000977BE" w:rsidP="006D5F31">
      <w:pPr>
        <w:shd w:val="clear" w:color="auto" w:fill="FFFFFF"/>
        <w:rPr>
          <w:bCs/>
          <w:iCs/>
          <w:color w:val="000000"/>
          <w:spacing w:val="-3"/>
        </w:rPr>
      </w:pPr>
      <w:bookmarkStart w:id="29" w:name="_GoBack"/>
      <w:bookmarkEnd w:id="29"/>
      <w:r>
        <w:rPr>
          <w:b/>
          <w:bCs/>
          <w:i/>
          <w:iCs/>
          <w:color w:val="000000"/>
          <w:spacing w:val="-3"/>
          <w:sz w:val="28"/>
        </w:rPr>
        <w:lastRenderedPageBreak/>
        <w:t xml:space="preserve">                                                                                             </w:t>
      </w:r>
      <w:r w:rsidR="00E30627" w:rsidRPr="00961190">
        <w:rPr>
          <w:b/>
          <w:bCs/>
          <w:i/>
          <w:iCs/>
          <w:color w:val="000000"/>
          <w:spacing w:val="-3"/>
          <w:sz w:val="28"/>
        </w:rPr>
        <w:t xml:space="preserve">Приложение № 1 </w:t>
      </w:r>
    </w:p>
    <w:p w:rsidR="00E30627" w:rsidRPr="00454846" w:rsidRDefault="00E30627" w:rsidP="00E30627">
      <w:pPr>
        <w:shd w:val="clear" w:color="auto" w:fill="FFFFFF"/>
        <w:ind w:left="6237"/>
        <w:jc w:val="both"/>
        <w:rPr>
          <w:bCs/>
          <w:iCs/>
          <w:color w:val="000000"/>
          <w:spacing w:val="-3"/>
          <w:sz w:val="28"/>
        </w:rPr>
      </w:pPr>
      <w:r>
        <w:rPr>
          <w:bCs/>
          <w:iCs/>
          <w:color w:val="000000"/>
          <w:spacing w:val="-3"/>
          <w:sz w:val="28"/>
        </w:rPr>
        <w:t xml:space="preserve">к положению Администрации </w:t>
      </w:r>
      <w:proofErr w:type="spellStart"/>
      <w:r w:rsidR="00983598">
        <w:rPr>
          <w:bCs/>
          <w:iCs/>
          <w:color w:val="000000"/>
          <w:spacing w:val="-3"/>
          <w:sz w:val="28"/>
        </w:rPr>
        <w:t>Барсуковского</w:t>
      </w:r>
      <w:proofErr w:type="spellEnd"/>
      <w:r>
        <w:rPr>
          <w:bCs/>
          <w:iCs/>
          <w:color w:val="000000"/>
          <w:spacing w:val="-3"/>
          <w:sz w:val="28"/>
        </w:rPr>
        <w:t xml:space="preserve"> сельского поселения</w:t>
      </w:r>
      <w:r w:rsidR="000977BE">
        <w:rPr>
          <w:bCs/>
          <w:iCs/>
          <w:color w:val="000000"/>
          <w:spacing w:val="-3"/>
          <w:sz w:val="28"/>
        </w:rPr>
        <w:t xml:space="preserve"> </w:t>
      </w:r>
      <w:proofErr w:type="spellStart"/>
      <w:r>
        <w:rPr>
          <w:sz w:val="28"/>
          <w:szCs w:val="28"/>
        </w:rPr>
        <w:t>Монастырщинского</w:t>
      </w:r>
      <w:proofErr w:type="spellEnd"/>
      <w:r>
        <w:rPr>
          <w:sz w:val="28"/>
          <w:szCs w:val="28"/>
        </w:rPr>
        <w:t xml:space="preserve"> района</w:t>
      </w:r>
      <w:r w:rsidR="000977BE">
        <w:rPr>
          <w:sz w:val="28"/>
          <w:szCs w:val="28"/>
        </w:rPr>
        <w:t xml:space="preserve"> </w:t>
      </w:r>
      <w:r w:rsidRPr="00454846">
        <w:rPr>
          <w:bCs/>
          <w:iCs/>
          <w:color w:val="000000"/>
          <w:spacing w:val="-3"/>
          <w:sz w:val="28"/>
        </w:rPr>
        <w:t>Смоленской области</w:t>
      </w:r>
    </w:p>
    <w:p w:rsidR="00E30627" w:rsidRPr="00454846" w:rsidRDefault="00E30627" w:rsidP="00E30627">
      <w:pPr>
        <w:widowControl w:val="0"/>
        <w:shd w:val="clear" w:color="auto" w:fill="FFFFFF"/>
        <w:autoSpaceDE w:val="0"/>
        <w:autoSpaceDN w:val="0"/>
        <w:adjustRightInd w:val="0"/>
        <w:ind w:left="3540"/>
        <w:rPr>
          <w:rFonts w:ascii="Calibri" w:hAnsi="Calibri"/>
          <w:bCs/>
          <w:color w:val="000000"/>
          <w:sz w:val="22"/>
        </w:rPr>
      </w:pPr>
      <w:r w:rsidRPr="00454846">
        <w:rPr>
          <w:bCs/>
          <w:iCs/>
          <w:color w:val="000000"/>
          <w:spacing w:val="-3"/>
          <w:sz w:val="28"/>
        </w:rPr>
        <w:t xml:space="preserve">                                        от  ____________ № _______</w:t>
      </w:r>
    </w:p>
    <w:p w:rsidR="00E30627" w:rsidRPr="00454846" w:rsidRDefault="00E30627" w:rsidP="00E30627">
      <w:pPr>
        <w:widowControl w:val="0"/>
        <w:shd w:val="clear" w:color="auto" w:fill="FFFFFF"/>
        <w:autoSpaceDE w:val="0"/>
        <w:autoSpaceDN w:val="0"/>
        <w:adjustRightInd w:val="0"/>
        <w:spacing w:before="230"/>
        <w:jc w:val="center"/>
        <w:rPr>
          <w:bCs/>
          <w:sz w:val="28"/>
        </w:rPr>
      </w:pPr>
      <w:r w:rsidRPr="00454846">
        <w:rPr>
          <w:bCs/>
          <w:color w:val="000000"/>
          <w:sz w:val="28"/>
        </w:rPr>
        <w:t>ЖУРНАЛ</w:t>
      </w:r>
    </w:p>
    <w:p w:rsidR="00E30627" w:rsidRPr="00454846" w:rsidRDefault="00E30627" w:rsidP="00E30627">
      <w:pPr>
        <w:widowControl w:val="0"/>
        <w:pBdr>
          <w:bottom w:val="single" w:sz="12" w:space="1" w:color="auto"/>
        </w:pBdr>
        <w:shd w:val="clear" w:color="auto" w:fill="FFFFFF"/>
        <w:autoSpaceDE w:val="0"/>
        <w:autoSpaceDN w:val="0"/>
        <w:adjustRightInd w:val="0"/>
        <w:spacing w:before="130"/>
        <w:jc w:val="center"/>
        <w:rPr>
          <w:bCs/>
          <w:color w:val="000000"/>
          <w:spacing w:val="-3"/>
          <w:sz w:val="28"/>
        </w:rPr>
      </w:pPr>
      <w:r w:rsidRPr="00454846">
        <w:rPr>
          <w:bCs/>
          <w:color w:val="000000"/>
          <w:spacing w:val="-3"/>
          <w:sz w:val="28"/>
        </w:rPr>
        <w:t>УЧЕТА СЪЕМНЫХ НОСИТЕЛЕЙ ПЕРСОНАЛЬНЫХ ДАННЫХ</w:t>
      </w:r>
    </w:p>
    <w:p w:rsidR="00E30627" w:rsidRPr="00454846" w:rsidRDefault="00E30627" w:rsidP="00E30627">
      <w:pPr>
        <w:widowControl w:val="0"/>
        <w:pBdr>
          <w:bottom w:val="single" w:sz="12" w:space="1" w:color="auto"/>
        </w:pBdr>
        <w:shd w:val="clear" w:color="auto" w:fill="FFFFFF"/>
        <w:autoSpaceDE w:val="0"/>
        <w:autoSpaceDN w:val="0"/>
        <w:adjustRightInd w:val="0"/>
        <w:spacing w:before="130"/>
        <w:ind w:left="720"/>
        <w:rPr>
          <w:rFonts w:ascii="Calibri" w:hAnsi="Calibri"/>
          <w:bCs/>
          <w:color w:val="000000"/>
          <w:spacing w:val="-3"/>
          <w:sz w:val="22"/>
        </w:rPr>
      </w:pPr>
    </w:p>
    <w:p w:rsidR="00E30627" w:rsidRPr="00454846" w:rsidRDefault="00E30627" w:rsidP="00E30627">
      <w:pPr>
        <w:spacing w:after="120"/>
        <w:ind w:left="1428" w:firstLine="696"/>
      </w:pPr>
      <w:r w:rsidRPr="00454846">
        <w:t xml:space="preserve">            наименование структурного подразделения</w:t>
      </w:r>
    </w:p>
    <w:p w:rsidR="00E30627" w:rsidRPr="00454846" w:rsidRDefault="00E30627" w:rsidP="00E30627">
      <w:pPr>
        <w:spacing w:after="120"/>
        <w:rPr>
          <w:color w:val="000000"/>
          <w:sz w:val="28"/>
        </w:rPr>
      </w:pPr>
      <w:r w:rsidRPr="00454846">
        <w:rPr>
          <w:color w:val="000000"/>
          <w:szCs w:val="16"/>
        </w:rPr>
        <w:t>Начат</w:t>
      </w:r>
      <w:r w:rsidRPr="00454846">
        <w:rPr>
          <w:color w:val="000000"/>
          <w:sz w:val="18"/>
          <w:szCs w:val="16"/>
        </w:rPr>
        <w:t xml:space="preserve">      «__» _____________ </w:t>
      </w:r>
      <w:r w:rsidRPr="00454846">
        <w:rPr>
          <w:color w:val="000000"/>
          <w:spacing w:val="19"/>
          <w:sz w:val="18"/>
          <w:szCs w:val="16"/>
        </w:rPr>
        <w:t>200_ г.</w:t>
      </w:r>
    </w:p>
    <w:p w:rsidR="00E30627" w:rsidRPr="00454846" w:rsidRDefault="00E30627" w:rsidP="00E30627">
      <w:pPr>
        <w:widowControl w:val="0"/>
        <w:shd w:val="clear" w:color="auto" w:fill="FFFFFF"/>
        <w:autoSpaceDE w:val="0"/>
        <w:autoSpaceDN w:val="0"/>
        <w:adjustRightInd w:val="0"/>
        <w:ind w:right="-3391"/>
        <w:rPr>
          <w:color w:val="000000"/>
          <w:sz w:val="22"/>
          <w:szCs w:val="22"/>
        </w:rPr>
      </w:pPr>
      <w:r w:rsidRPr="00454846">
        <w:rPr>
          <w:color w:val="000000"/>
          <w:spacing w:val="1"/>
        </w:rPr>
        <w:t xml:space="preserve">Окончен </w:t>
      </w:r>
      <w:r w:rsidRPr="00454846">
        <w:rPr>
          <w:color w:val="000000"/>
        </w:rPr>
        <w:t xml:space="preserve">«__» _____________ </w:t>
      </w:r>
      <w:r w:rsidRPr="00454846">
        <w:rPr>
          <w:color w:val="000000"/>
          <w:spacing w:val="19"/>
        </w:rPr>
        <w:t xml:space="preserve">200_ г. </w:t>
      </w:r>
    </w:p>
    <w:p w:rsidR="00E30627" w:rsidRPr="00454846" w:rsidRDefault="00E30627" w:rsidP="00E30627">
      <w:pPr>
        <w:widowControl w:val="0"/>
        <w:shd w:val="clear" w:color="auto" w:fill="FFFFFF"/>
        <w:autoSpaceDE w:val="0"/>
        <w:autoSpaceDN w:val="0"/>
        <w:adjustRightInd w:val="0"/>
        <w:spacing w:before="14"/>
        <w:rPr>
          <w:color w:val="000000"/>
          <w:spacing w:val="-4"/>
        </w:rPr>
      </w:pPr>
      <w:r w:rsidRPr="00454846">
        <w:rPr>
          <w:color w:val="000000"/>
        </w:rPr>
        <w:t>На</w:t>
      </w:r>
      <w:r w:rsidRPr="00454846">
        <w:rPr>
          <w:color w:val="000000"/>
          <w:spacing w:val="-4"/>
        </w:rPr>
        <w:t xml:space="preserve"> ______лист</w:t>
      </w:r>
    </w:p>
    <w:p w:rsidR="00E30627" w:rsidRPr="00454846" w:rsidRDefault="00E30627" w:rsidP="00E30627">
      <w:pPr>
        <w:widowControl w:val="0"/>
        <w:shd w:val="clear" w:color="auto" w:fill="FFFFFF"/>
        <w:autoSpaceDE w:val="0"/>
        <w:autoSpaceDN w:val="0"/>
        <w:adjustRightInd w:val="0"/>
        <w:spacing w:before="14"/>
        <w:rPr>
          <w:color w:val="000000"/>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560"/>
        <w:gridCol w:w="1273"/>
        <w:gridCol w:w="1412"/>
        <w:gridCol w:w="1412"/>
        <w:gridCol w:w="1554"/>
        <w:gridCol w:w="1412"/>
        <w:gridCol w:w="1272"/>
      </w:tblGrid>
      <w:tr w:rsidR="00E30627" w:rsidRPr="00454846" w:rsidTr="008E1E79">
        <w:trPr>
          <w:trHeight w:val="1265"/>
        </w:trPr>
        <w:tc>
          <w:tcPr>
            <w:tcW w:w="52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 xml:space="preserve">№ </w:t>
            </w:r>
            <w:proofErr w:type="gramStart"/>
            <w:r w:rsidRPr="00454846">
              <w:t>п</w:t>
            </w:r>
            <w:proofErr w:type="gramEnd"/>
            <w:r w:rsidRPr="00454846">
              <w:t>/п</w:t>
            </w:r>
          </w:p>
        </w:tc>
        <w:tc>
          <w:tcPr>
            <w:tcW w:w="1565"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Наименование (тип и емкость носителя)</w:t>
            </w:r>
          </w:p>
        </w:tc>
        <w:tc>
          <w:tcPr>
            <w:tcW w:w="127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rPr>
                <w:color w:val="000000"/>
                <w:shd w:val="clear" w:color="auto" w:fill="FFFDED"/>
              </w:rPr>
              <w:t>№ носителя</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Местонахождение носителя</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Ф.И.О. должность получателя</w:t>
            </w:r>
          </w:p>
        </w:tc>
        <w:tc>
          <w:tcPr>
            <w:tcW w:w="1559"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w:t>
            </w:r>
            <w:proofErr w:type="gramStart"/>
            <w:r w:rsidRPr="00454846">
              <w:t>получил</w:t>
            </w:r>
            <w:proofErr w:type="gramEnd"/>
            <w:r w:rsidRPr="00454846">
              <w:t xml:space="preserve"> вернул передал/ дата)</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Ответственное за учет лицо (Ф.И.О.)</w:t>
            </w:r>
          </w:p>
        </w:tc>
        <w:tc>
          <w:tcPr>
            <w:tcW w:w="1276"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vertAlign w:val="superscript"/>
                <w:lang w:eastAsia="en-US"/>
              </w:rPr>
            </w:pPr>
            <w:r w:rsidRPr="00454846">
              <w:t>Примечание</w:t>
            </w:r>
            <w:r w:rsidRPr="00454846">
              <w:rPr>
                <w:vertAlign w:val="superscript"/>
              </w:rPr>
              <w:t>*</w:t>
            </w:r>
          </w:p>
        </w:tc>
      </w:tr>
      <w:tr w:rsidR="00E30627" w:rsidRPr="00454846" w:rsidTr="008E1E79">
        <w:trPr>
          <w:trHeight w:val="262"/>
        </w:trPr>
        <w:tc>
          <w:tcPr>
            <w:tcW w:w="52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1</w:t>
            </w:r>
          </w:p>
        </w:tc>
        <w:tc>
          <w:tcPr>
            <w:tcW w:w="1565"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2</w:t>
            </w:r>
          </w:p>
        </w:tc>
        <w:tc>
          <w:tcPr>
            <w:tcW w:w="127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3</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4</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5</w:t>
            </w:r>
          </w:p>
        </w:tc>
        <w:tc>
          <w:tcPr>
            <w:tcW w:w="1559"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6</w:t>
            </w:r>
          </w:p>
        </w:tc>
        <w:tc>
          <w:tcPr>
            <w:tcW w:w="1417"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7</w:t>
            </w:r>
          </w:p>
        </w:tc>
        <w:tc>
          <w:tcPr>
            <w:tcW w:w="1276" w:type="dxa"/>
            <w:tcBorders>
              <w:top w:val="single" w:sz="4" w:space="0" w:color="auto"/>
              <w:left w:val="single" w:sz="4" w:space="0" w:color="auto"/>
              <w:bottom w:val="single" w:sz="4" w:space="0" w:color="auto"/>
              <w:right w:val="single" w:sz="4" w:space="0" w:color="auto"/>
            </w:tcBorders>
            <w:hideMark/>
          </w:tcPr>
          <w:p w:rsidR="00E30627" w:rsidRPr="00454846" w:rsidRDefault="00E30627" w:rsidP="008E1E79">
            <w:pPr>
              <w:jc w:val="center"/>
              <w:rPr>
                <w:lang w:eastAsia="en-US"/>
              </w:rPr>
            </w:pPr>
            <w:r w:rsidRPr="00454846">
              <w:t>8</w:t>
            </w: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1.</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2.</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3.</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4.</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5.</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r w:rsidR="00E30627" w:rsidRPr="00454846" w:rsidTr="008E1E79">
        <w:trPr>
          <w:trHeight w:val="397"/>
        </w:trPr>
        <w:tc>
          <w:tcPr>
            <w:tcW w:w="527" w:type="dxa"/>
            <w:tcBorders>
              <w:top w:val="single" w:sz="4" w:space="0" w:color="auto"/>
              <w:left w:val="single" w:sz="4" w:space="0" w:color="auto"/>
              <w:bottom w:val="single" w:sz="4" w:space="0" w:color="auto"/>
              <w:right w:val="single" w:sz="4" w:space="0" w:color="auto"/>
            </w:tcBorders>
            <w:vAlign w:val="center"/>
            <w:hideMark/>
          </w:tcPr>
          <w:p w:rsidR="00E30627" w:rsidRPr="00454846" w:rsidRDefault="00E30627" w:rsidP="008E1E79">
            <w:pPr>
              <w:jc w:val="center"/>
              <w:rPr>
                <w:lang w:eastAsia="en-US"/>
              </w:rPr>
            </w:pPr>
            <w:r w:rsidRPr="00454846">
              <w:t>6.</w:t>
            </w:r>
          </w:p>
        </w:tc>
        <w:tc>
          <w:tcPr>
            <w:tcW w:w="1565"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30627" w:rsidRPr="00454846" w:rsidRDefault="00E30627" w:rsidP="008E1E79">
            <w:pPr>
              <w:rPr>
                <w:lang w:eastAsia="en-US"/>
              </w:rPr>
            </w:pPr>
          </w:p>
        </w:tc>
      </w:tr>
    </w:tbl>
    <w:p w:rsidR="00E30627" w:rsidRPr="00454846" w:rsidRDefault="00E30627" w:rsidP="00E30627">
      <w:pPr>
        <w:widowControl w:val="0"/>
        <w:shd w:val="clear" w:color="auto" w:fill="FFFFFF"/>
        <w:autoSpaceDE w:val="0"/>
        <w:autoSpaceDN w:val="0"/>
        <w:adjustRightInd w:val="0"/>
        <w:spacing w:before="298"/>
        <w:jc w:val="both"/>
        <w:rPr>
          <w:sz w:val="22"/>
          <w:szCs w:val="22"/>
          <w:lang w:eastAsia="en-US"/>
        </w:rPr>
      </w:pPr>
      <w:r w:rsidRPr="00454846">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 уничтожение носителя)</w:t>
      </w:r>
    </w:p>
    <w:p w:rsidR="00E30627" w:rsidRPr="00454846" w:rsidRDefault="00E30627" w:rsidP="00E30627">
      <w:pPr>
        <w:widowControl w:val="0"/>
        <w:shd w:val="clear" w:color="auto" w:fill="FFFFFF"/>
        <w:autoSpaceDE w:val="0"/>
        <w:autoSpaceDN w:val="0"/>
        <w:adjustRightInd w:val="0"/>
        <w:spacing w:before="298"/>
        <w:rPr>
          <w:rFonts w:ascii="Calibri" w:hAnsi="Calibri"/>
          <w:b/>
          <w:i/>
        </w:rPr>
      </w:pPr>
    </w:p>
    <w:p w:rsidR="00E30627" w:rsidRDefault="00E30627" w:rsidP="00E30627">
      <w:pPr>
        <w:shd w:val="clear" w:color="auto" w:fill="FFFFFF"/>
        <w:rPr>
          <w:b/>
          <w:i/>
        </w:rPr>
      </w:pPr>
    </w:p>
    <w:p w:rsidR="00E30627" w:rsidRDefault="00E30627" w:rsidP="00E30627">
      <w:pPr>
        <w:shd w:val="clear" w:color="auto" w:fill="FFFFFF"/>
        <w:rPr>
          <w:b/>
          <w:i/>
        </w:rPr>
      </w:pPr>
    </w:p>
    <w:p w:rsidR="00E30627" w:rsidRDefault="00E30627"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6D5F31" w:rsidRDefault="006D5F31" w:rsidP="00E30627">
      <w:pPr>
        <w:shd w:val="clear" w:color="auto" w:fill="FFFFFF"/>
        <w:rPr>
          <w:b/>
          <w:i/>
        </w:rPr>
      </w:pPr>
    </w:p>
    <w:p w:rsidR="00E30627" w:rsidRDefault="00E30627" w:rsidP="00E30627">
      <w:pPr>
        <w:shd w:val="clear" w:color="auto" w:fill="FFFFFF"/>
        <w:rPr>
          <w:b/>
          <w:i/>
        </w:rPr>
      </w:pPr>
    </w:p>
    <w:p w:rsidR="00E30627" w:rsidRDefault="00E30627" w:rsidP="00E30627">
      <w:pPr>
        <w:shd w:val="clear" w:color="auto" w:fill="FFFFFF"/>
        <w:rPr>
          <w:b/>
          <w:i/>
        </w:rPr>
      </w:pPr>
    </w:p>
    <w:p w:rsidR="00E30627" w:rsidRPr="00961190" w:rsidRDefault="000977BE" w:rsidP="00E30627">
      <w:pPr>
        <w:shd w:val="clear" w:color="auto" w:fill="FFFFFF"/>
        <w:rPr>
          <w:b/>
          <w:bCs/>
          <w:i/>
          <w:iCs/>
          <w:color w:val="000000"/>
          <w:spacing w:val="-3"/>
          <w:sz w:val="28"/>
        </w:rPr>
      </w:pPr>
      <w:r>
        <w:rPr>
          <w:b/>
          <w:bCs/>
          <w:i/>
          <w:iCs/>
          <w:color w:val="000000"/>
          <w:spacing w:val="-3"/>
          <w:sz w:val="28"/>
        </w:rPr>
        <w:t xml:space="preserve">                                                                                              </w:t>
      </w:r>
      <w:r w:rsidR="00E30627" w:rsidRPr="00961190">
        <w:rPr>
          <w:b/>
          <w:bCs/>
          <w:i/>
          <w:iCs/>
          <w:color w:val="000000"/>
          <w:spacing w:val="-3"/>
          <w:sz w:val="28"/>
        </w:rPr>
        <w:t>Приложение № 2</w:t>
      </w:r>
    </w:p>
    <w:p w:rsidR="00E30627" w:rsidRPr="00454846" w:rsidRDefault="00E30627" w:rsidP="00E30627">
      <w:pPr>
        <w:shd w:val="clear" w:color="auto" w:fill="FFFFFF"/>
        <w:ind w:left="6237"/>
        <w:jc w:val="both"/>
        <w:rPr>
          <w:bCs/>
          <w:iCs/>
          <w:color w:val="000000"/>
          <w:spacing w:val="-3"/>
          <w:sz w:val="28"/>
        </w:rPr>
      </w:pPr>
      <w:r w:rsidRPr="00454846">
        <w:rPr>
          <w:bCs/>
          <w:iCs/>
          <w:color w:val="000000"/>
          <w:spacing w:val="-3"/>
          <w:sz w:val="28"/>
        </w:rPr>
        <w:t xml:space="preserve">к положению Администрации </w:t>
      </w:r>
      <w:proofErr w:type="spellStart"/>
      <w:r w:rsidR="00983598">
        <w:rPr>
          <w:bCs/>
          <w:iCs/>
          <w:color w:val="000000"/>
          <w:spacing w:val="-3"/>
          <w:sz w:val="28"/>
        </w:rPr>
        <w:t>Барсуковского</w:t>
      </w:r>
      <w:proofErr w:type="spellEnd"/>
      <w:r>
        <w:rPr>
          <w:bCs/>
          <w:iCs/>
          <w:color w:val="000000"/>
          <w:spacing w:val="-3"/>
          <w:sz w:val="28"/>
        </w:rPr>
        <w:t xml:space="preserve"> сельского поселения</w:t>
      </w:r>
      <w:r w:rsidR="000977BE">
        <w:rPr>
          <w:bCs/>
          <w:iCs/>
          <w:color w:val="000000"/>
          <w:spacing w:val="-3"/>
          <w:sz w:val="28"/>
        </w:rPr>
        <w:t xml:space="preserve"> </w:t>
      </w:r>
      <w:proofErr w:type="spellStart"/>
      <w:r>
        <w:rPr>
          <w:sz w:val="28"/>
          <w:szCs w:val="28"/>
        </w:rPr>
        <w:t>Монастырщинского</w:t>
      </w:r>
      <w:proofErr w:type="spellEnd"/>
      <w:r>
        <w:rPr>
          <w:sz w:val="28"/>
          <w:szCs w:val="28"/>
        </w:rPr>
        <w:t xml:space="preserve"> района</w:t>
      </w:r>
      <w:r w:rsidR="000977BE">
        <w:rPr>
          <w:sz w:val="28"/>
          <w:szCs w:val="28"/>
        </w:rPr>
        <w:t xml:space="preserve"> </w:t>
      </w:r>
      <w:r w:rsidRPr="00454846">
        <w:rPr>
          <w:bCs/>
          <w:iCs/>
          <w:color w:val="000000"/>
          <w:spacing w:val="-3"/>
          <w:sz w:val="28"/>
        </w:rPr>
        <w:t>Смоленской области</w:t>
      </w:r>
    </w:p>
    <w:p w:rsidR="00E30627" w:rsidRPr="00454846" w:rsidRDefault="00E30627" w:rsidP="00E30627">
      <w:pPr>
        <w:shd w:val="clear" w:color="auto" w:fill="FFFFFF"/>
        <w:ind w:left="5670"/>
        <w:rPr>
          <w:bCs/>
          <w:iCs/>
          <w:color w:val="000000"/>
          <w:spacing w:val="-3"/>
          <w:sz w:val="28"/>
        </w:rPr>
      </w:pPr>
      <w:r w:rsidRPr="00454846">
        <w:rPr>
          <w:bCs/>
          <w:iCs/>
          <w:color w:val="000000"/>
          <w:spacing w:val="-3"/>
          <w:sz w:val="28"/>
        </w:rPr>
        <w:t xml:space="preserve">        от  ______________. № ________</w:t>
      </w:r>
    </w:p>
    <w:p w:rsidR="00E30627" w:rsidRPr="00454846" w:rsidRDefault="00E30627" w:rsidP="00E30627">
      <w:pPr>
        <w:shd w:val="clear" w:color="auto" w:fill="FFFFFF"/>
        <w:rPr>
          <w:bCs/>
          <w:iCs/>
          <w:color w:val="000000"/>
          <w:spacing w:val="-3"/>
          <w:sz w:val="22"/>
        </w:rPr>
      </w:pPr>
    </w:p>
    <w:p w:rsidR="00E30627" w:rsidRPr="00454846" w:rsidRDefault="00E30627" w:rsidP="00E30627">
      <w:pPr>
        <w:jc w:val="right"/>
        <w:rPr>
          <w:sz w:val="28"/>
          <w:szCs w:val="28"/>
        </w:rPr>
      </w:pPr>
      <w:r w:rsidRPr="00454846">
        <w:rPr>
          <w:sz w:val="28"/>
          <w:szCs w:val="28"/>
        </w:rPr>
        <w:t>Разрешаю уничтожить</w:t>
      </w:r>
    </w:p>
    <w:p w:rsidR="00E30627" w:rsidRPr="00454846" w:rsidRDefault="00E30627" w:rsidP="00E30627">
      <w:pPr>
        <w:jc w:val="right"/>
        <w:rPr>
          <w:sz w:val="28"/>
          <w:szCs w:val="28"/>
        </w:rPr>
      </w:pPr>
      <w:r w:rsidRPr="00454846">
        <w:rPr>
          <w:sz w:val="28"/>
          <w:szCs w:val="28"/>
        </w:rPr>
        <w:t>________________________________</w:t>
      </w:r>
    </w:p>
    <w:p w:rsidR="00E30627" w:rsidRPr="00454846" w:rsidRDefault="00E30627" w:rsidP="00E30627">
      <w:pPr>
        <w:jc w:val="right"/>
        <w:rPr>
          <w:sz w:val="28"/>
          <w:szCs w:val="28"/>
        </w:rPr>
      </w:pPr>
      <w:r w:rsidRPr="00454846">
        <w:rPr>
          <w:sz w:val="28"/>
          <w:szCs w:val="28"/>
        </w:rPr>
        <w:t>________________________________</w:t>
      </w:r>
    </w:p>
    <w:p w:rsidR="00E30627" w:rsidRPr="00454846" w:rsidRDefault="00E30627" w:rsidP="00E30627">
      <w:pPr>
        <w:jc w:val="right"/>
        <w:rPr>
          <w:sz w:val="28"/>
          <w:szCs w:val="28"/>
        </w:rPr>
      </w:pPr>
      <w:r w:rsidRPr="00454846">
        <w:rPr>
          <w:sz w:val="28"/>
          <w:szCs w:val="28"/>
        </w:rPr>
        <w:t>________________________________</w:t>
      </w:r>
    </w:p>
    <w:p w:rsidR="00E30627" w:rsidRPr="00454846" w:rsidRDefault="00E30627" w:rsidP="00E30627">
      <w:pPr>
        <w:jc w:val="right"/>
        <w:rPr>
          <w:sz w:val="28"/>
          <w:szCs w:val="28"/>
        </w:rPr>
      </w:pPr>
      <w:r w:rsidRPr="00454846">
        <w:rPr>
          <w:sz w:val="28"/>
          <w:szCs w:val="28"/>
        </w:rPr>
        <w:t xml:space="preserve">________________________________ </w:t>
      </w:r>
    </w:p>
    <w:p w:rsidR="00E30627" w:rsidRPr="00454846" w:rsidRDefault="00E30627" w:rsidP="00E30627">
      <w:pPr>
        <w:ind w:left="5387"/>
        <w:jc w:val="center"/>
        <w:rPr>
          <w:sz w:val="20"/>
          <w:szCs w:val="28"/>
        </w:rPr>
      </w:pPr>
      <w:r w:rsidRPr="00454846">
        <w:rPr>
          <w:sz w:val="20"/>
          <w:szCs w:val="28"/>
        </w:rPr>
        <w:t>(руководитель организации)</w:t>
      </w:r>
    </w:p>
    <w:p w:rsidR="00E30627" w:rsidRPr="00454846" w:rsidRDefault="00E30627" w:rsidP="00E30627">
      <w:pPr>
        <w:jc w:val="right"/>
        <w:rPr>
          <w:rFonts w:ascii="Calibri" w:hAnsi="Calibri"/>
          <w:sz w:val="22"/>
          <w:szCs w:val="22"/>
        </w:rPr>
      </w:pPr>
    </w:p>
    <w:p w:rsidR="00E30627" w:rsidRPr="00454846" w:rsidRDefault="00E30627" w:rsidP="00E30627">
      <w:pPr>
        <w:jc w:val="right"/>
        <w:rPr>
          <w:sz w:val="28"/>
        </w:rPr>
      </w:pPr>
      <w:r w:rsidRPr="00454846">
        <w:rPr>
          <w:sz w:val="28"/>
        </w:rPr>
        <w:t>«___» _______________20__ г.</w:t>
      </w:r>
    </w:p>
    <w:p w:rsidR="00E30627" w:rsidRPr="00454846" w:rsidRDefault="00E30627" w:rsidP="00E30627">
      <w:pPr>
        <w:jc w:val="right"/>
        <w:rPr>
          <w:rFonts w:ascii="Calibri" w:hAnsi="Calibri"/>
          <w:sz w:val="22"/>
        </w:rPr>
      </w:pPr>
    </w:p>
    <w:p w:rsidR="00E30627" w:rsidRPr="00454846" w:rsidRDefault="00E30627" w:rsidP="00E30627">
      <w:pPr>
        <w:jc w:val="center"/>
        <w:rPr>
          <w:sz w:val="28"/>
        </w:rPr>
      </w:pPr>
      <w:r w:rsidRPr="00454846">
        <w:rPr>
          <w:sz w:val="28"/>
        </w:rPr>
        <w:t>Акт об уничтожении персональных данных</w:t>
      </w:r>
    </w:p>
    <w:p w:rsidR="00E30627" w:rsidRPr="00454846" w:rsidRDefault="00E30627" w:rsidP="00E30627">
      <w:pPr>
        <w:rPr>
          <w:rFonts w:ascii="Calibri" w:hAnsi="Calibri"/>
          <w:sz w:val="22"/>
        </w:rPr>
      </w:pPr>
    </w:p>
    <w:p w:rsidR="00E30627" w:rsidRPr="00454846" w:rsidRDefault="00E30627" w:rsidP="00E30627">
      <w:pPr>
        <w:rPr>
          <w:sz w:val="28"/>
        </w:rPr>
      </w:pPr>
      <w:r w:rsidRPr="00454846">
        <w:rPr>
          <w:sz w:val="28"/>
        </w:rPr>
        <w:t>Комиссия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628"/>
        <w:gridCol w:w="3149"/>
        <w:gridCol w:w="4360"/>
      </w:tblGrid>
      <w:tr w:rsidR="00E30627" w:rsidRPr="00454846" w:rsidTr="008E1E79">
        <w:tc>
          <w:tcPr>
            <w:tcW w:w="2628" w:type="dxa"/>
            <w:tcBorders>
              <w:top w:val="single" w:sz="8" w:space="0" w:color="333333"/>
              <w:left w:val="single" w:sz="8" w:space="0" w:color="333333"/>
              <w:bottom w:val="single" w:sz="8" w:space="0" w:color="333333"/>
              <w:right w:val="single" w:sz="8" w:space="0" w:color="333333"/>
            </w:tcBorders>
            <w:vAlign w:val="center"/>
          </w:tcPr>
          <w:p w:rsidR="00E30627" w:rsidRPr="00454846" w:rsidRDefault="00E30627" w:rsidP="008E1E79">
            <w:pPr>
              <w:spacing w:after="200" w:line="276" w:lineRule="auto"/>
              <w:jc w:val="center"/>
              <w:rPr>
                <w:bCs/>
                <w:lang w:eastAsia="en-US"/>
              </w:rPr>
            </w:pPr>
          </w:p>
        </w:tc>
        <w:tc>
          <w:tcPr>
            <w:tcW w:w="3149"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200" w:line="276" w:lineRule="auto"/>
              <w:jc w:val="center"/>
              <w:rPr>
                <w:bCs/>
                <w:lang w:eastAsia="en-US"/>
              </w:rPr>
            </w:pPr>
            <w:r w:rsidRPr="00454846">
              <w:rPr>
                <w:bCs/>
              </w:rPr>
              <w:t>ФИО</w:t>
            </w:r>
          </w:p>
        </w:tc>
        <w:tc>
          <w:tcPr>
            <w:tcW w:w="4360"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200" w:line="276" w:lineRule="auto"/>
              <w:jc w:val="center"/>
              <w:rPr>
                <w:bCs/>
                <w:lang w:eastAsia="en-US"/>
              </w:rPr>
            </w:pPr>
            <w:r w:rsidRPr="00454846">
              <w:rPr>
                <w:bCs/>
              </w:rPr>
              <w:t>Должность</w:t>
            </w:r>
          </w:p>
        </w:tc>
      </w:tr>
      <w:tr w:rsidR="00E30627" w:rsidRPr="00454846" w:rsidTr="008E1E79">
        <w:trPr>
          <w:trHeight w:val="340"/>
        </w:trPr>
        <w:tc>
          <w:tcPr>
            <w:tcW w:w="2628"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200" w:line="276" w:lineRule="auto"/>
              <w:jc w:val="center"/>
              <w:rPr>
                <w:bCs/>
                <w:lang w:eastAsia="en-US"/>
              </w:rPr>
            </w:pPr>
            <w:r w:rsidRPr="00454846">
              <w:rPr>
                <w:bCs/>
              </w:rPr>
              <w:t>Председатель</w:t>
            </w:r>
          </w:p>
        </w:tc>
        <w:tc>
          <w:tcPr>
            <w:tcW w:w="3149" w:type="dxa"/>
            <w:tcBorders>
              <w:top w:val="single" w:sz="8" w:space="0" w:color="333333"/>
              <w:left w:val="single" w:sz="8" w:space="0" w:color="333333"/>
              <w:bottom w:val="single" w:sz="8" w:space="0" w:color="333333"/>
              <w:right w:val="single" w:sz="8" w:space="0" w:color="333333"/>
            </w:tcBorders>
            <w:vAlign w:val="center"/>
          </w:tcPr>
          <w:p w:rsidR="00E30627" w:rsidRPr="00454846" w:rsidRDefault="00E30627" w:rsidP="008E1E79">
            <w:pPr>
              <w:spacing w:after="200" w:line="276" w:lineRule="auto"/>
              <w:jc w:val="center"/>
              <w:rPr>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E30627" w:rsidRPr="00454846" w:rsidRDefault="00E30627" w:rsidP="008E1E79">
            <w:pPr>
              <w:spacing w:after="200" w:line="276" w:lineRule="auto"/>
              <w:jc w:val="center"/>
              <w:rPr>
                <w:lang w:eastAsia="en-US"/>
              </w:rPr>
            </w:pPr>
          </w:p>
        </w:tc>
      </w:tr>
      <w:tr w:rsidR="00E30627" w:rsidRPr="00454846" w:rsidTr="008E1E79">
        <w:trPr>
          <w:trHeight w:val="340"/>
        </w:trPr>
        <w:tc>
          <w:tcPr>
            <w:tcW w:w="2628" w:type="dxa"/>
            <w:vMerge w:val="restart"/>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200" w:line="276" w:lineRule="auto"/>
              <w:jc w:val="center"/>
              <w:rPr>
                <w:bCs/>
                <w:lang w:eastAsia="en-US"/>
              </w:rPr>
            </w:pPr>
            <w:r w:rsidRPr="00454846">
              <w:rPr>
                <w:bCs/>
              </w:rPr>
              <w:t>Члены комиссии</w:t>
            </w:r>
          </w:p>
        </w:tc>
        <w:tc>
          <w:tcPr>
            <w:tcW w:w="3149" w:type="dxa"/>
            <w:tcBorders>
              <w:top w:val="single" w:sz="8" w:space="0" w:color="333333"/>
              <w:left w:val="single" w:sz="8" w:space="0" w:color="333333"/>
              <w:bottom w:val="single" w:sz="8" w:space="0" w:color="333333"/>
              <w:right w:val="single" w:sz="8" w:space="0" w:color="333333"/>
            </w:tcBorders>
            <w:vAlign w:val="center"/>
          </w:tcPr>
          <w:p w:rsidR="00E30627" w:rsidRPr="00454846" w:rsidRDefault="00E30627" w:rsidP="008E1E79">
            <w:pPr>
              <w:spacing w:after="200" w:line="276" w:lineRule="auto"/>
              <w:jc w:val="center"/>
              <w:rPr>
                <w:lang w:eastAsia="en-US"/>
              </w:rPr>
            </w:pPr>
          </w:p>
        </w:tc>
        <w:tc>
          <w:tcPr>
            <w:tcW w:w="4360" w:type="dxa"/>
            <w:tcBorders>
              <w:top w:val="single" w:sz="8" w:space="0" w:color="333333"/>
              <w:left w:val="single" w:sz="8" w:space="0" w:color="333333"/>
              <w:bottom w:val="single" w:sz="8" w:space="0" w:color="333333"/>
              <w:right w:val="single" w:sz="8" w:space="0" w:color="333333"/>
            </w:tcBorders>
            <w:vAlign w:val="center"/>
          </w:tcPr>
          <w:p w:rsidR="00E30627" w:rsidRPr="00454846" w:rsidRDefault="00E30627" w:rsidP="008E1E79">
            <w:pPr>
              <w:spacing w:after="200" w:line="276" w:lineRule="auto"/>
              <w:jc w:val="center"/>
              <w:rPr>
                <w:lang w:eastAsia="en-US"/>
              </w:rPr>
            </w:pPr>
          </w:p>
        </w:tc>
      </w:tr>
      <w:tr w:rsidR="00E30627" w:rsidRPr="00454846" w:rsidTr="008E1E79">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rPr>
                <w:bCs/>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r>
      <w:tr w:rsidR="00E30627" w:rsidRPr="00454846" w:rsidTr="008E1E79">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rPr>
                <w:bCs/>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r>
      <w:tr w:rsidR="00E30627" w:rsidRPr="00454846" w:rsidTr="008E1E79">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rPr>
                <w:bCs/>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r>
      <w:tr w:rsidR="00E30627" w:rsidRPr="00454846" w:rsidTr="008E1E79">
        <w:trPr>
          <w:trHeight w:val="340"/>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rPr>
                <w:bCs/>
                <w:lang w:eastAsia="en-US"/>
              </w:rPr>
            </w:pPr>
          </w:p>
        </w:tc>
        <w:tc>
          <w:tcPr>
            <w:tcW w:w="3149"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c>
          <w:tcPr>
            <w:tcW w:w="43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200" w:line="276" w:lineRule="auto"/>
              <w:rPr>
                <w:lang w:eastAsia="en-US"/>
              </w:rPr>
            </w:pPr>
          </w:p>
        </w:tc>
      </w:tr>
    </w:tbl>
    <w:p w:rsidR="00E30627" w:rsidRPr="00454846" w:rsidRDefault="00E30627" w:rsidP="00E30627">
      <w:pPr>
        <w:rPr>
          <w:sz w:val="28"/>
          <w:szCs w:val="22"/>
          <w:lang w:eastAsia="en-US"/>
        </w:rPr>
      </w:pPr>
    </w:p>
    <w:p w:rsidR="00E30627" w:rsidRPr="00454846" w:rsidRDefault="00E30627" w:rsidP="00E30627">
      <w:pPr>
        <w:rPr>
          <w:sz w:val="28"/>
        </w:rPr>
      </w:pPr>
    </w:p>
    <w:p w:rsidR="00E30627" w:rsidRPr="00454846" w:rsidRDefault="00E30627" w:rsidP="00E30627">
      <w:pPr>
        <w:rPr>
          <w:sz w:val="28"/>
        </w:rPr>
      </w:pPr>
      <w:r w:rsidRPr="00454846">
        <w:rPr>
          <w:sz w:val="28"/>
        </w:rPr>
        <w:t>провела отбор носителей персональных данных и установила, что в соответствии с требованиями руководящих документов по защите информации______________ __________________________________________ информация, записанная на них в процессе эксплуатации, подлежит уничтожению:</w:t>
      </w:r>
    </w:p>
    <w:p w:rsidR="00E30627" w:rsidRPr="00454846" w:rsidRDefault="00E30627" w:rsidP="00E30627">
      <w:pPr>
        <w:rPr>
          <w:rFonts w:ascii="Calibri" w:hAnsi="Calibri"/>
          <w:sz w:val="22"/>
        </w:rPr>
      </w:pP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743"/>
        <w:gridCol w:w="1260"/>
        <w:gridCol w:w="2607"/>
        <w:gridCol w:w="3496"/>
        <w:gridCol w:w="2033"/>
      </w:tblGrid>
      <w:tr w:rsidR="00E30627" w:rsidRPr="00454846" w:rsidTr="008E1E79">
        <w:tc>
          <w:tcPr>
            <w:tcW w:w="743"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120" w:line="276" w:lineRule="auto"/>
              <w:jc w:val="center"/>
              <w:rPr>
                <w:bCs/>
              </w:rPr>
            </w:pPr>
            <w:r w:rsidRPr="00454846">
              <w:rPr>
                <w:bCs/>
              </w:rPr>
              <w:t xml:space="preserve">№ </w:t>
            </w:r>
            <w:proofErr w:type="gramStart"/>
            <w:r w:rsidRPr="00454846">
              <w:rPr>
                <w:bCs/>
              </w:rPr>
              <w:t>п</w:t>
            </w:r>
            <w:proofErr w:type="gramEnd"/>
            <w:r w:rsidRPr="00454846">
              <w:rPr>
                <w:bCs/>
              </w:rPr>
              <w:t>/п</w:t>
            </w:r>
          </w:p>
        </w:tc>
        <w:tc>
          <w:tcPr>
            <w:tcW w:w="1260"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120" w:line="276" w:lineRule="auto"/>
              <w:jc w:val="center"/>
              <w:rPr>
                <w:bCs/>
              </w:rPr>
            </w:pPr>
            <w:r w:rsidRPr="00454846">
              <w:rPr>
                <w:bCs/>
              </w:rPr>
              <w:t>Дата</w:t>
            </w:r>
          </w:p>
        </w:tc>
        <w:tc>
          <w:tcPr>
            <w:tcW w:w="2607"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120" w:line="276" w:lineRule="auto"/>
              <w:jc w:val="center"/>
              <w:rPr>
                <w:bCs/>
              </w:rPr>
            </w:pPr>
            <w:r w:rsidRPr="00454846">
              <w:rPr>
                <w:bCs/>
              </w:rPr>
              <w:t>Тип носителя</w:t>
            </w:r>
          </w:p>
        </w:tc>
        <w:tc>
          <w:tcPr>
            <w:tcW w:w="3496"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120" w:line="276" w:lineRule="auto"/>
              <w:jc w:val="center"/>
              <w:rPr>
                <w:bCs/>
              </w:rPr>
            </w:pPr>
            <w:r w:rsidRPr="00454846">
              <w:rPr>
                <w:bCs/>
              </w:rPr>
              <w:t xml:space="preserve">Регистрационный номер носителя </w:t>
            </w:r>
            <w:proofErr w:type="spellStart"/>
            <w:r w:rsidRPr="00454846">
              <w:rPr>
                <w:bCs/>
              </w:rPr>
              <w:t>ПДн</w:t>
            </w:r>
            <w:proofErr w:type="spellEnd"/>
          </w:p>
        </w:tc>
        <w:tc>
          <w:tcPr>
            <w:tcW w:w="2033" w:type="dxa"/>
            <w:tcBorders>
              <w:top w:val="single" w:sz="8" w:space="0" w:color="333333"/>
              <w:left w:val="single" w:sz="8" w:space="0" w:color="333333"/>
              <w:bottom w:val="single" w:sz="8" w:space="0" w:color="333333"/>
              <w:right w:val="single" w:sz="8" w:space="0" w:color="333333"/>
            </w:tcBorders>
            <w:vAlign w:val="center"/>
            <w:hideMark/>
          </w:tcPr>
          <w:p w:rsidR="00E30627" w:rsidRPr="00454846" w:rsidRDefault="00E30627" w:rsidP="008E1E79">
            <w:pPr>
              <w:spacing w:after="120" w:line="276" w:lineRule="auto"/>
              <w:jc w:val="center"/>
              <w:rPr>
                <w:bCs/>
              </w:rPr>
            </w:pPr>
            <w:r w:rsidRPr="00454846">
              <w:rPr>
                <w:bCs/>
              </w:rPr>
              <w:t>Примечание</w:t>
            </w:r>
          </w:p>
        </w:tc>
      </w:tr>
      <w:tr w:rsidR="00E30627" w:rsidRPr="00454846" w:rsidTr="008E1E79">
        <w:tc>
          <w:tcPr>
            <w:tcW w:w="743"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12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2607"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3496"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2033"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r>
      <w:tr w:rsidR="00E30627" w:rsidRPr="00454846" w:rsidTr="008E1E79">
        <w:tc>
          <w:tcPr>
            <w:tcW w:w="743"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1260"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2607"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3496"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c>
          <w:tcPr>
            <w:tcW w:w="2033" w:type="dxa"/>
            <w:tcBorders>
              <w:top w:val="single" w:sz="8" w:space="0" w:color="333333"/>
              <w:left w:val="single" w:sz="8" w:space="0" w:color="333333"/>
              <w:bottom w:val="single" w:sz="8" w:space="0" w:color="333333"/>
              <w:right w:val="single" w:sz="8" w:space="0" w:color="333333"/>
            </w:tcBorders>
          </w:tcPr>
          <w:p w:rsidR="00E30627" w:rsidRPr="00454846" w:rsidRDefault="00E30627" w:rsidP="008E1E79">
            <w:pPr>
              <w:spacing w:after="120" w:line="276" w:lineRule="auto"/>
              <w:jc w:val="both"/>
              <w:rPr>
                <w:b/>
              </w:rPr>
            </w:pPr>
          </w:p>
        </w:tc>
      </w:tr>
    </w:tbl>
    <w:p w:rsidR="00E30627" w:rsidRPr="00454846" w:rsidRDefault="00E30627" w:rsidP="00E30627">
      <w:pPr>
        <w:spacing w:after="120" w:line="276" w:lineRule="auto"/>
        <w:jc w:val="both"/>
      </w:pPr>
    </w:p>
    <w:p w:rsidR="00E30627" w:rsidRPr="00454846" w:rsidRDefault="00E30627" w:rsidP="00E30627">
      <w:pPr>
        <w:spacing w:after="120" w:line="276" w:lineRule="auto"/>
        <w:jc w:val="both"/>
        <w:rPr>
          <w:b/>
          <w:sz w:val="28"/>
          <w:szCs w:val="28"/>
        </w:rPr>
      </w:pPr>
      <w:r w:rsidRPr="00454846">
        <w:rPr>
          <w:sz w:val="28"/>
          <w:szCs w:val="28"/>
        </w:rPr>
        <w:lastRenderedPageBreak/>
        <w:t>Всего подлежит уничтожению __________________________________носителей</w:t>
      </w:r>
      <w:r w:rsidRPr="00454846">
        <w:rPr>
          <w:b/>
          <w:sz w:val="28"/>
          <w:szCs w:val="28"/>
        </w:rPr>
        <w:tab/>
      </w:r>
      <w:r w:rsidRPr="00454846">
        <w:rPr>
          <w:b/>
          <w:sz w:val="28"/>
          <w:szCs w:val="28"/>
        </w:rPr>
        <w:tab/>
      </w:r>
      <w:r w:rsidRPr="00454846">
        <w:rPr>
          <w:b/>
          <w:sz w:val="28"/>
          <w:szCs w:val="28"/>
        </w:rPr>
        <w:tab/>
      </w:r>
      <w:r w:rsidRPr="00454846">
        <w:rPr>
          <w:b/>
          <w:sz w:val="28"/>
          <w:szCs w:val="28"/>
        </w:rPr>
        <w:tab/>
      </w:r>
      <w:r w:rsidRPr="00454846">
        <w:rPr>
          <w:b/>
          <w:sz w:val="28"/>
          <w:szCs w:val="28"/>
        </w:rPr>
        <w:tab/>
      </w:r>
      <w:r w:rsidRPr="00454846">
        <w:rPr>
          <w:b/>
          <w:sz w:val="28"/>
          <w:szCs w:val="28"/>
        </w:rPr>
        <w:tab/>
      </w:r>
      <w:r w:rsidRPr="00454846">
        <w:rPr>
          <w:sz w:val="28"/>
          <w:szCs w:val="28"/>
        </w:rPr>
        <w:tab/>
      </w:r>
      <w:r w:rsidRPr="00454846">
        <w:rPr>
          <w:sz w:val="28"/>
          <w:szCs w:val="28"/>
          <w:vertAlign w:val="superscript"/>
        </w:rPr>
        <w:t>(цифрами и прописью)</w:t>
      </w:r>
    </w:p>
    <w:p w:rsidR="00E30627" w:rsidRPr="00454846" w:rsidRDefault="00E30627" w:rsidP="00E30627">
      <w:pPr>
        <w:rPr>
          <w:rFonts w:ascii="Calibri" w:hAnsi="Calibri"/>
          <w:sz w:val="22"/>
          <w:szCs w:val="22"/>
        </w:rPr>
      </w:pPr>
      <w:r w:rsidRPr="00454846">
        <w:rPr>
          <w:sz w:val="28"/>
          <w:szCs w:val="28"/>
        </w:rPr>
        <w:t xml:space="preserve">После утверждения </w:t>
      </w:r>
      <w:proofErr w:type="gramStart"/>
      <w:r w:rsidRPr="00454846">
        <w:rPr>
          <w:sz w:val="28"/>
          <w:szCs w:val="28"/>
        </w:rPr>
        <w:t>акта</w:t>
      </w:r>
      <w:proofErr w:type="gramEnd"/>
      <w:r w:rsidRPr="00454846">
        <w:rPr>
          <w:sz w:val="28"/>
          <w:szCs w:val="28"/>
        </w:rPr>
        <w:t xml:space="preserve"> перечисленные носители сверены с записями в акте и на указанных носителях персональные данные уничтожены путем</w:t>
      </w:r>
      <w:r w:rsidRPr="00454846">
        <w:t xml:space="preserve"> __________________________________________________________</w:t>
      </w:r>
      <w:r>
        <w:t>__________________________</w:t>
      </w:r>
      <w:r w:rsidRPr="00454846">
        <w:t>.</w:t>
      </w:r>
    </w:p>
    <w:p w:rsidR="00E30627" w:rsidRPr="00454846" w:rsidRDefault="00E30627" w:rsidP="00E30627">
      <w:pPr>
        <w:jc w:val="center"/>
        <w:rPr>
          <w:sz w:val="20"/>
        </w:rPr>
      </w:pPr>
      <w:r w:rsidRPr="00454846">
        <w:rPr>
          <w:sz w:val="20"/>
        </w:rPr>
        <w:t>(стирания на устройстве гарантированного уничтожения информации и т.п.)</w:t>
      </w:r>
    </w:p>
    <w:p w:rsidR="00E30627" w:rsidRPr="00454846" w:rsidRDefault="00E30627" w:rsidP="00E30627">
      <w:pPr>
        <w:rPr>
          <w:rFonts w:ascii="Calibri" w:hAnsi="Calibri"/>
          <w:sz w:val="22"/>
        </w:rPr>
      </w:pPr>
    </w:p>
    <w:p w:rsidR="00E30627" w:rsidRPr="00454846" w:rsidRDefault="00E30627" w:rsidP="00E30627">
      <w:pPr>
        <w:rPr>
          <w:sz w:val="28"/>
        </w:rPr>
      </w:pPr>
      <w:r w:rsidRPr="00454846">
        <w:rPr>
          <w:sz w:val="28"/>
        </w:rPr>
        <w:t xml:space="preserve">После утверждения </w:t>
      </w:r>
      <w:proofErr w:type="gramStart"/>
      <w:r w:rsidRPr="00454846">
        <w:rPr>
          <w:sz w:val="28"/>
        </w:rPr>
        <w:t>акта</w:t>
      </w:r>
      <w:proofErr w:type="gramEnd"/>
      <w:r w:rsidRPr="00454846">
        <w:rPr>
          <w:sz w:val="28"/>
        </w:rPr>
        <w:t xml:space="preserve"> перечисленные носители сверены с записями в акте и уничтожены путем</w:t>
      </w:r>
    </w:p>
    <w:p w:rsidR="00E30627" w:rsidRPr="00454846" w:rsidRDefault="00E30627" w:rsidP="00E30627">
      <w:pPr>
        <w:rPr>
          <w:rFonts w:ascii="Calibri" w:hAnsi="Calibri"/>
          <w:sz w:val="28"/>
        </w:rPr>
      </w:pPr>
      <w:r w:rsidRPr="00454846">
        <w:rPr>
          <w:sz w:val="28"/>
        </w:rPr>
        <w:t>______________________________________________________________________.</w:t>
      </w:r>
    </w:p>
    <w:p w:rsidR="00E30627" w:rsidRPr="00454846" w:rsidRDefault="00E30627" w:rsidP="00E30627">
      <w:pPr>
        <w:jc w:val="center"/>
        <w:rPr>
          <w:sz w:val="20"/>
        </w:rPr>
      </w:pPr>
      <w:r w:rsidRPr="00454846">
        <w:rPr>
          <w:sz w:val="20"/>
        </w:rPr>
        <w:t>(разрезания, сжигания, механического уничтожения, сдачи предприятию по утилизации вторичного сырья и т.п.)</w:t>
      </w:r>
    </w:p>
    <w:p w:rsidR="00E30627" w:rsidRPr="00454846" w:rsidRDefault="00E30627" w:rsidP="00E30627">
      <w:pPr>
        <w:tabs>
          <w:tab w:val="left" w:pos="5760"/>
          <w:tab w:val="left" w:pos="9810"/>
        </w:tabs>
        <w:spacing w:after="120" w:line="276" w:lineRule="auto"/>
        <w:jc w:val="both"/>
        <w:rPr>
          <w:b/>
        </w:rPr>
      </w:pPr>
    </w:p>
    <w:p w:rsidR="00E30627" w:rsidRPr="00454846" w:rsidRDefault="00E30627" w:rsidP="00E30627">
      <w:pPr>
        <w:tabs>
          <w:tab w:val="left" w:pos="5760"/>
          <w:tab w:val="left" w:pos="9810"/>
        </w:tabs>
        <w:spacing w:after="120" w:line="276" w:lineRule="auto"/>
        <w:jc w:val="both"/>
        <w:rPr>
          <w:sz w:val="28"/>
        </w:rPr>
      </w:pPr>
      <w:r w:rsidRPr="00454846">
        <w:rPr>
          <w:sz w:val="28"/>
        </w:rPr>
        <w:t>Уничтоженные носители с книг и журналов учета списаны.</w:t>
      </w:r>
    </w:p>
    <w:p w:rsidR="00E30627" w:rsidRPr="00454846" w:rsidRDefault="00E30627" w:rsidP="00E30627">
      <w:pPr>
        <w:tabs>
          <w:tab w:val="left" w:pos="5760"/>
          <w:tab w:val="left" w:pos="9810"/>
        </w:tabs>
        <w:spacing w:after="120" w:line="276" w:lineRule="auto"/>
        <w:jc w:val="both"/>
      </w:pPr>
    </w:p>
    <w:p w:rsidR="00E30627" w:rsidRPr="00454846" w:rsidRDefault="00E30627" w:rsidP="00E30627">
      <w:pPr>
        <w:tabs>
          <w:tab w:val="left" w:pos="5760"/>
          <w:tab w:val="left" w:pos="9810"/>
        </w:tabs>
        <w:spacing w:after="120" w:line="276" w:lineRule="auto"/>
        <w:jc w:val="both"/>
      </w:pPr>
      <w:r w:rsidRPr="00454846">
        <w:rPr>
          <w:sz w:val="28"/>
        </w:rPr>
        <w:t>Председатель комиссии:</w:t>
      </w:r>
      <w:r w:rsidRPr="00454846">
        <w:tab/>
        <w:t>_________________ /</w:t>
      </w:r>
      <w:r w:rsidRPr="00454846">
        <w:tab/>
        <w:t>/</w:t>
      </w:r>
    </w:p>
    <w:p w:rsidR="00E30627" w:rsidRPr="00454846" w:rsidRDefault="00E30627" w:rsidP="00E30627">
      <w:pPr>
        <w:tabs>
          <w:tab w:val="left" w:pos="5760"/>
          <w:tab w:val="left" w:pos="9810"/>
        </w:tabs>
        <w:spacing w:after="120" w:line="276" w:lineRule="auto"/>
        <w:jc w:val="both"/>
      </w:pPr>
      <w:r w:rsidRPr="00454846">
        <w:rPr>
          <w:sz w:val="28"/>
        </w:rPr>
        <w:t>Члены комиссии:</w:t>
      </w:r>
      <w:r w:rsidRPr="00454846">
        <w:tab/>
        <w:t>_________________ /</w:t>
      </w:r>
      <w:r w:rsidRPr="00454846">
        <w:tab/>
        <w:t>/</w:t>
      </w:r>
    </w:p>
    <w:p w:rsidR="00E30627" w:rsidRPr="00454846" w:rsidRDefault="00E30627" w:rsidP="00E30627">
      <w:pPr>
        <w:tabs>
          <w:tab w:val="left" w:pos="5760"/>
          <w:tab w:val="left" w:pos="9810"/>
        </w:tabs>
        <w:spacing w:after="120" w:line="276" w:lineRule="auto"/>
        <w:jc w:val="both"/>
      </w:pPr>
      <w:r w:rsidRPr="00454846">
        <w:tab/>
        <w:t>_________________ /</w:t>
      </w:r>
      <w:r w:rsidRPr="00454846">
        <w:tab/>
        <w:t>/</w:t>
      </w:r>
    </w:p>
    <w:p w:rsidR="00E30627" w:rsidRPr="00454846" w:rsidRDefault="00E30627" w:rsidP="00E30627">
      <w:pPr>
        <w:tabs>
          <w:tab w:val="left" w:pos="5760"/>
          <w:tab w:val="left" w:pos="9810"/>
        </w:tabs>
        <w:spacing w:after="120" w:line="276" w:lineRule="auto"/>
        <w:jc w:val="both"/>
      </w:pPr>
      <w:r w:rsidRPr="00454846">
        <w:t xml:space="preserve">                                                                                                 _________________ /                              /</w:t>
      </w:r>
    </w:p>
    <w:p w:rsidR="00E30627" w:rsidRPr="00454846" w:rsidRDefault="00E30627" w:rsidP="00E30627">
      <w:pPr>
        <w:tabs>
          <w:tab w:val="left" w:pos="5760"/>
          <w:tab w:val="left" w:pos="9810"/>
        </w:tabs>
        <w:spacing w:after="120" w:line="276" w:lineRule="auto"/>
        <w:jc w:val="both"/>
      </w:pPr>
      <w:r w:rsidRPr="00454846">
        <w:tab/>
        <w:t>_________________ /</w:t>
      </w:r>
      <w:r w:rsidRPr="00454846">
        <w:tab/>
        <w:t>/</w:t>
      </w:r>
    </w:p>
    <w:p w:rsidR="00E30627" w:rsidRPr="00454846" w:rsidRDefault="00E30627" w:rsidP="00E30627">
      <w:pPr>
        <w:tabs>
          <w:tab w:val="left" w:pos="5760"/>
          <w:tab w:val="left" w:pos="9810"/>
        </w:tabs>
        <w:spacing w:after="120" w:line="276" w:lineRule="auto"/>
        <w:jc w:val="both"/>
      </w:pPr>
    </w:p>
    <w:p w:rsidR="00E30627" w:rsidRPr="00454846" w:rsidRDefault="00E30627" w:rsidP="00E30627">
      <w:pPr>
        <w:rPr>
          <w:rFonts w:ascii="Calibri" w:hAnsi="Calibri"/>
          <w:sz w:val="22"/>
          <w:szCs w:val="22"/>
        </w:rPr>
      </w:pPr>
    </w:p>
    <w:p w:rsidR="00E30627" w:rsidRPr="00454846" w:rsidRDefault="00E30627" w:rsidP="00E30627"/>
    <w:p w:rsidR="00E30627" w:rsidRPr="00454846" w:rsidRDefault="00E30627" w:rsidP="00E30627"/>
    <w:p w:rsidR="00E30627" w:rsidRPr="00454846" w:rsidRDefault="00E30627" w:rsidP="00E30627"/>
    <w:p w:rsidR="00E30627" w:rsidRPr="00454846" w:rsidRDefault="00E30627" w:rsidP="00E30627">
      <w:pPr>
        <w:jc w:val="both"/>
        <w:rPr>
          <w:sz w:val="28"/>
          <w:u w:val="single"/>
        </w:rPr>
      </w:pPr>
      <w:r w:rsidRPr="00454846">
        <w:rPr>
          <w:sz w:val="28"/>
          <w:u w:val="single"/>
        </w:rPr>
        <w:t xml:space="preserve">Примечание: </w:t>
      </w:r>
    </w:p>
    <w:p w:rsidR="00E30627" w:rsidRPr="00454846" w:rsidRDefault="00E30627" w:rsidP="00E30627">
      <w:pPr>
        <w:jc w:val="both"/>
        <w:rPr>
          <w:sz w:val="28"/>
        </w:rPr>
      </w:pPr>
      <w:r w:rsidRPr="00454846">
        <w:rPr>
          <w:sz w:val="28"/>
        </w:rPr>
        <w:t>1. Акт составляется раздельно на каждый способ уничтожения носителей.</w:t>
      </w:r>
    </w:p>
    <w:p w:rsidR="00E30627" w:rsidRPr="00454846" w:rsidRDefault="00E30627" w:rsidP="00E30627">
      <w:pPr>
        <w:jc w:val="both"/>
        <w:rPr>
          <w:sz w:val="28"/>
        </w:rPr>
      </w:pPr>
      <w:r w:rsidRPr="00454846">
        <w:rPr>
          <w:sz w:val="28"/>
        </w:rPr>
        <w:t>2. Все листы акта, а так же все произведенные исправления и дополнения в акте заверяются подписями всех членов комиссии.</w:t>
      </w:r>
    </w:p>
    <w:p w:rsidR="00E30627" w:rsidRPr="00454846" w:rsidRDefault="00E30627" w:rsidP="00E30627">
      <w:pPr>
        <w:jc w:val="both"/>
        <w:rPr>
          <w:rFonts w:ascii="Calibri" w:hAnsi="Calibri"/>
          <w:sz w:val="22"/>
        </w:rPr>
      </w:pPr>
    </w:p>
    <w:p w:rsidR="00E30627" w:rsidRPr="00454846" w:rsidRDefault="00E30627" w:rsidP="00E30627">
      <w:pPr>
        <w:rPr>
          <w:sz w:val="28"/>
        </w:rPr>
      </w:pPr>
    </w:p>
    <w:p w:rsidR="00E30627" w:rsidRPr="00454846" w:rsidRDefault="00E30627" w:rsidP="00E30627">
      <w:pPr>
        <w:autoSpaceDE w:val="0"/>
        <w:autoSpaceDN w:val="0"/>
        <w:adjustRightInd w:val="0"/>
        <w:jc w:val="both"/>
        <w:rPr>
          <w:sz w:val="26"/>
          <w:szCs w:val="26"/>
        </w:rPr>
      </w:pPr>
    </w:p>
    <w:p w:rsidR="00E30627" w:rsidRPr="00454846" w:rsidRDefault="00E30627" w:rsidP="00E30627">
      <w:pPr>
        <w:rPr>
          <w:sz w:val="20"/>
          <w:szCs w:val="20"/>
        </w:rPr>
      </w:pPr>
    </w:p>
    <w:p w:rsidR="00E30627" w:rsidRPr="00454846" w:rsidRDefault="00E30627" w:rsidP="00E30627">
      <w:pPr>
        <w:rPr>
          <w:sz w:val="20"/>
          <w:szCs w:val="20"/>
        </w:rPr>
      </w:pPr>
    </w:p>
    <w:p w:rsidR="00E30627" w:rsidRPr="00454846" w:rsidRDefault="00E30627" w:rsidP="00E30627">
      <w:pPr>
        <w:tabs>
          <w:tab w:val="left" w:pos="3810"/>
        </w:tabs>
        <w:rPr>
          <w:sz w:val="28"/>
        </w:rPr>
      </w:pPr>
    </w:p>
    <w:p w:rsidR="00FC5D41" w:rsidRDefault="00FC5D41"/>
    <w:sectPr w:rsidR="00FC5D41" w:rsidSect="00812E1D">
      <w:pgSz w:w="11906" w:h="16838"/>
      <w:pgMar w:top="1134" w:right="566" w:bottom="1134" w:left="1134"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BE0456"/>
    <w:multiLevelType w:val="hybridMultilevel"/>
    <w:tmpl w:val="EB48A8C4"/>
    <w:lvl w:ilvl="0" w:tplc="9842B9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BD2087B"/>
    <w:multiLevelType w:val="multilevel"/>
    <w:tmpl w:val="3CB20C3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26303DDE"/>
    <w:multiLevelType w:val="hybridMultilevel"/>
    <w:tmpl w:val="F62CBC02"/>
    <w:lvl w:ilvl="0" w:tplc="5744611C">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F6338E"/>
    <w:multiLevelType w:val="multilevel"/>
    <w:tmpl w:val="F266B3C4"/>
    <w:lvl w:ilvl="0">
      <w:start w:val="8"/>
      <w:numFmt w:val="decimal"/>
      <w:lvlText w:val="%1."/>
      <w:lvlJc w:val="left"/>
      <w:pPr>
        <w:ind w:left="1788" w:hanging="360"/>
      </w:pPr>
    </w:lvl>
    <w:lvl w:ilvl="1">
      <w:start w:val="1"/>
      <w:numFmt w:val="decimal"/>
      <w:isLgl/>
      <w:lvlText w:val="%1.%2."/>
      <w:lvlJc w:val="left"/>
      <w:pPr>
        <w:ind w:left="2148" w:hanging="720"/>
      </w:pPr>
      <w:rPr>
        <w:b w:val="0"/>
      </w:rPr>
    </w:lvl>
    <w:lvl w:ilvl="2">
      <w:start w:val="1"/>
      <w:numFmt w:val="decimal"/>
      <w:isLgl/>
      <w:lvlText w:val="%1.%2.%3."/>
      <w:lvlJc w:val="left"/>
      <w:pPr>
        <w:ind w:left="2148" w:hanging="720"/>
      </w:pPr>
      <w:rPr>
        <w:b w:val="0"/>
      </w:rPr>
    </w:lvl>
    <w:lvl w:ilvl="3">
      <w:start w:val="1"/>
      <w:numFmt w:val="decimal"/>
      <w:isLgl/>
      <w:lvlText w:val="%1.%2.%3.%4."/>
      <w:lvlJc w:val="left"/>
      <w:pPr>
        <w:ind w:left="2508" w:hanging="1080"/>
      </w:pPr>
      <w:rPr>
        <w:b w:val="0"/>
      </w:rPr>
    </w:lvl>
    <w:lvl w:ilvl="4">
      <w:start w:val="1"/>
      <w:numFmt w:val="decimal"/>
      <w:isLgl/>
      <w:lvlText w:val="%1.%2.%3.%4.%5."/>
      <w:lvlJc w:val="left"/>
      <w:pPr>
        <w:ind w:left="2508" w:hanging="1080"/>
      </w:pPr>
      <w:rPr>
        <w:b w:val="0"/>
      </w:rPr>
    </w:lvl>
    <w:lvl w:ilvl="5">
      <w:start w:val="1"/>
      <w:numFmt w:val="decimal"/>
      <w:isLgl/>
      <w:lvlText w:val="%1.%2.%3.%4.%5.%6."/>
      <w:lvlJc w:val="left"/>
      <w:pPr>
        <w:ind w:left="2868" w:hanging="1440"/>
      </w:pPr>
      <w:rPr>
        <w:b w:val="0"/>
      </w:rPr>
    </w:lvl>
    <w:lvl w:ilvl="6">
      <w:start w:val="1"/>
      <w:numFmt w:val="decimal"/>
      <w:isLgl/>
      <w:lvlText w:val="%1.%2.%3.%4.%5.%6.%7."/>
      <w:lvlJc w:val="left"/>
      <w:pPr>
        <w:ind w:left="3228" w:hanging="1800"/>
      </w:pPr>
      <w:rPr>
        <w:b w:val="0"/>
      </w:rPr>
    </w:lvl>
    <w:lvl w:ilvl="7">
      <w:start w:val="1"/>
      <w:numFmt w:val="decimal"/>
      <w:isLgl/>
      <w:lvlText w:val="%1.%2.%3.%4.%5.%6.%7.%8."/>
      <w:lvlJc w:val="left"/>
      <w:pPr>
        <w:ind w:left="3228" w:hanging="1800"/>
      </w:pPr>
      <w:rPr>
        <w:b w:val="0"/>
      </w:rPr>
    </w:lvl>
    <w:lvl w:ilvl="8">
      <w:start w:val="1"/>
      <w:numFmt w:val="decimal"/>
      <w:isLgl/>
      <w:lvlText w:val="%1.%2.%3.%4.%5.%6.%7.%8.%9."/>
      <w:lvlJc w:val="left"/>
      <w:pPr>
        <w:ind w:left="3588" w:hanging="2160"/>
      </w:pPr>
      <w:rPr>
        <w:b w:val="0"/>
      </w:rPr>
    </w:lvl>
  </w:abstractNum>
  <w:abstractNum w:abstractNumId="6">
    <w:nsid w:val="5C852879"/>
    <w:multiLevelType w:val="hybridMultilevel"/>
    <w:tmpl w:val="0AA6CE86"/>
    <w:lvl w:ilvl="0" w:tplc="DC6A4868">
      <w:start w:val="6"/>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A2754A"/>
    <w:multiLevelType w:val="hybridMultilevel"/>
    <w:tmpl w:val="4CA4C8C2"/>
    <w:lvl w:ilvl="0" w:tplc="630A07D8">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D62"/>
    <w:rsid w:val="000977BE"/>
    <w:rsid w:val="000B5D62"/>
    <w:rsid w:val="003569E8"/>
    <w:rsid w:val="00447C7F"/>
    <w:rsid w:val="004738B1"/>
    <w:rsid w:val="004D3326"/>
    <w:rsid w:val="00510137"/>
    <w:rsid w:val="00530964"/>
    <w:rsid w:val="006211F1"/>
    <w:rsid w:val="006D5F31"/>
    <w:rsid w:val="00744039"/>
    <w:rsid w:val="00812E1D"/>
    <w:rsid w:val="00961190"/>
    <w:rsid w:val="00983598"/>
    <w:rsid w:val="00DE0C4B"/>
    <w:rsid w:val="00E30627"/>
    <w:rsid w:val="00E333E7"/>
    <w:rsid w:val="00FC5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0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0627"/>
    <w:rPr>
      <w:rFonts w:ascii="Tahoma" w:hAnsi="Tahoma" w:cs="Tahoma"/>
      <w:sz w:val="16"/>
      <w:szCs w:val="16"/>
    </w:rPr>
  </w:style>
  <w:style w:type="character" w:customStyle="1" w:styleId="a4">
    <w:name w:val="Текст выноски Знак"/>
    <w:basedOn w:val="a0"/>
    <w:link w:val="a3"/>
    <w:uiPriority w:val="99"/>
    <w:semiHidden/>
    <w:rsid w:val="00E30627"/>
    <w:rPr>
      <w:rFonts w:ascii="Tahoma" w:eastAsia="Times New Roman" w:hAnsi="Tahoma" w:cs="Tahoma"/>
      <w:sz w:val="16"/>
      <w:szCs w:val="16"/>
      <w:lang w:eastAsia="ru-RU"/>
    </w:rPr>
  </w:style>
  <w:style w:type="paragraph" w:styleId="a5">
    <w:name w:val="List Paragraph"/>
    <w:basedOn w:val="a"/>
    <w:uiPriority w:val="34"/>
    <w:qFormat/>
    <w:rsid w:val="00812E1D"/>
    <w:pPr>
      <w:ind w:left="720"/>
      <w:contextualSpacing/>
    </w:pPr>
  </w:style>
  <w:style w:type="table" w:styleId="a6">
    <w:name w:val="Table Grid"/>
    <w:basedOn w:val="a1"/>
    <w:uiPriority w:val="59"/>
    <w:rsid w:val="00097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0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0627"/>
    <w:rPr>
      <w:rFonts w:ascii="Tahoma" w:hAnsi="Tahoma" w:cs="Tahoma"/>
      <w:sz w:val="16"/>
      <w:szCs w:val="16"/>
    </w:rPr>
  </w:style>
  <w:style w:type="character" w:customStyle="1" w:styleId="a4">
    <w:name w:val="Текст выноски Знак"/>
    <w:basedOn w:val="a0"/>
    <w:link w:val="a3"/>
    <w:uiPriority w:val="99"/>
    <w:semiHidden/>
    <w:rsid w:val="00E30627"/>
    <w:rPr>
      <w:rFonts w:ascii="Tahoma" w:eastAsia="Times New Roman" w:hAnsi="Tahoma" w:cs="Tahoma"/>
      <w:sz w:val="16"/>
      <w:szCs w:val="16"/>
      <w:lang w:eastAsia="ru-RU"/>
    </w:rPr>
  </w:style>
  <w:style w:type="paragraph" w:styleId="a5">
    <w:name w:val="List Paragraph"/>
    <w:basedOn w:val="a"/>
    <w:uiPriority w:val="34"/>
    <w:qFormat/>
    <w:rsid w:val="0081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262E-C70B-4D78-A34C-54BC8FF0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7303</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cp:lastModifiedBy>
  <cp:revision>15</cp:revision>
  <cp:lastPrinted>2019-10-01T14:02:00Z</cp:lastPrinted>
  <dcterms:created xsi:type="dcterms:W3CDTF">2019-10-01T12:39:00Z</dcterms:created>
  <dcterms:modified xsi:type="dcterms:W3CDTF">2019-10-10T09:24:00Z</dcterms:modified>
</cp:coreProperties>
</file>