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267A">
        <w:rPr>
          <w:rFonts w:ascii="Times New Roman" w:hAnsi="Times New Roman" w:cs="Times New Roman"/>
          <w:b/>
          <w:sz w:val="24"/>
          <w:szCs w:val="24"/>
        </w:rPr>
        <w:t>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96267A">
        <w:rPr>
          <w:rFonts w:ascii="Times New Roman" w:hAnsi="Times New Roman" w:cs="Times New Roman"/>
          <w:b/>
          <w:sz w:val="24"/>
          <w:szCs w:val="24"/>
        </w:rPr>
        <w:t>12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7A">
        <w:rPr>
          <w:rFonts w:ascii="Times New Roman" w:hAnsi="Times New Roman" w:cs="Times New Roman"/>
          <w:b/>
          <w:sz w:val="24"/>
          <w:szCs w:val="24"/>
        </w:rPr>
        <w:t>февраля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96267A">
        <w:rPr>
          <w:rFonts w:ascii="Times New Roman" w:hAnsi="Times New Roman" w:cs="Times New Roman"/>
          <w:b/>
          <w:sz w:val="24"/>
          <w:szCs w:val="24"/>
        </w:rPr>
        <w:t>9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6267A" w:rsidRPr="0096267A" w:rsidRDefault="0096267A" w:rsidP="0096267A">
      <w:pPr>
        <w:pStyle w:val="ConsPlusTitle"/>
        <w:widowControl/>
        <w:jc w:val="center"/>
        <w:outlineLvl w:val="0"/>
      </w:pPr>
      <w:r w:rsidRPr="0096267A">
        <w:t>АДМИНИСТРАЦИЯ</w:t>
      </w:r>
    </w:p>
    <w:p w:rsidR="0096267A" w:rsidRPr="0096267A" w:rsidRDefault="0096267A" w:rsidP="0096267A">
      <w:pPr>
        <w:pStyle w:val="ConsPlusTitle"/>
        <w:widowControl/>
        <w:jc w:val="center"/>
        <w:outlineLvl w:val="0"/>
      </w:pPr>
      <w:r w:rsidRPr="0096267A">
        <w:t>БАРСУКОВСКОГО СЕЛЬСКОГО ПОСЕЛЕНИЯ</w:t>
      </w:r>
    </w:p>
    <w:p w:rsidR="0096267A" w:rsidRPr="0096267A" w:rsidRDefault="0096267A" w:rsidP="0096267A">
      <w:pPr>
        <w:pStyle w:val="ConsPlusTitle"/>
        <w:widowControl/>
        <w:jc w:val="center"/>
        <w:outlineLvl w:val="0"/>
      </w:pPr>
      <w:r w:rsidRPr="0096267A">
        <w:t>МОНАСТЫРЩИНСКОГО РАЙОНА СМОЛЕНСКОЙ ОБЛАСТИ</w:t>
      </w:r>
    </w:p>
    <w:p w:rsidR="0096267A" w:rsidRPr="0096267A" w:rsidRDefault="0096267A" w:rsidP="0096267A">
      <w:pPr>
        <w:pStyle w:val="ConsPlusTitle"/>
        <w:widowControl/>
        <w:jc w:val="center"/>
        <w:outlineLvl w:val="0"/>
      </w:pPr>
    </w:p>
    <w:p w:rsidR="0096267A" w:rsidRPr="0096267A" w:rsidRDefault="0096267A" w:rsidP="0096267A">
      <w:pPr>
        <w:pStyle w:val="ConsPlusTitle"/>
        <w:widowControl/>
        <w:jc w:val="center"/>
        <w:outlineLvl w:val="0"/>
      </w:pPr>
      <w:r w:rsidRPr="0096267A">
        <w:t>ПОСТАНОВЛЕНИЕ</w:t>
      </w:r>
    </w:p>
    <w:p w:rsidR="0096267A" w:rsidRPr="0096267A" w:rsidRDefault="0096267A" w:rsidP="0096267A">
      <w:pPr>
        <w:pStyle w:val="ConsPlusTitle"/>
        <w:widowControl/>
        <w:outlineLvl w:val="0"/>
      </w:pPr>
    </w:p>
    <w:p w:rsidR="0096267A" w:rsidRPr="0096267A" w:rsidRDefault="0096267A" w:rsidP="0096267A">
      <w:pPr>
        <w:pStyle w:val="ConsPlusTitle"/>
        <w:widowControl/>
        <w:outlineLvl w:val="0"/>
        <w:rPr>
          <w:b w:val="0"/>
        </w:rPr>
      </w:pPr>
      <w:r w:rsidRPr="0096267A">
        <w:rPr>
          <w:b w:val="0"/>
        </w:rPr>
        <w:t>от  05 февраля  2019г.                           №5</w:t>
      </w:r>
    </w:p>
    <w:p w:rsidR="0096267A" w:rsidRPr="0096267A" w:rsidRDefault="0096267A" w:rsidP="009626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7A" w:rsidRPr="0096267A" w:rsidRDefault="0096267A" w:rsidP="0096267A">
      <w:pPr>
        <w:tabs>
          <w:tab w:val="left" w:pos="4678"/>
        </w:tabs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04 мая 2011г. № 14</w:t>
      </w:r>
    </w:p>
    <w:p w:rsidR="0096267A" w:rsidRPr="0096267A" w:rsidRDefault="0096267A" w:rsidP="009626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7A" w:rsidRPr="0096267A" w:rsidRDefault="0096267A" w:rsidP="0096267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</w:t>
      </w:r>
      <w:r w:rsidRPr="009626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целях</w:t>
      </w:r>
      <w:r w:rsidRPr="00962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26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приведения</w:t>
      </w:r>
      <w:r w:rsidRPr="00962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нормативно-правовой базы о </w:t>
      </w:r>
      <w:r w:rsidRPr="0096267A">
        <w:rPr>
          <w:rFonts w:ascii="Times New Roman" w:hAnsi="Times New Roman" w:cs="Times New Roman"/>
          <w:sz w:val="24"/>
          <w:szCs w:val="24"/>
        </w:rPr>
        <w:t xml:space="preserve">порядке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Pr="00962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соответствие </w:t>
      </w:r>
      <w:r w:rsidRPr="009626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r w:rsidRPr="00962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нормами </w:t>
      </w:r>
      <w:r w:rsidRPr="009626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действующего</w:t>
      </w:r>
      <w:r w:rsidRPr="00962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26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законодательства</w:t>
      </w:r>
      <w:r w:rsidRPr="00962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Федерального </w:t>
      </w:r>
      <w:r w:rsidRPr="009626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закона</w:t>
      </w:r>
      <w:r w:rsidRPr="00962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 27.07.2010 № 210-ФЗ «Об организации предоставления государственных и муниципальных услуг»</w:t>
      </w:r>
    </w:p>
    <w:p w:rsidR="0096267A" w:rsidRPr="0096267A" w:rsidRDefault="0096267A" w:rsidP="0096267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proofErr w:type="gramStart"/>
      <w:r w:rsidRPr="009626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6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96267A" w:rsidRPr="0096267A" w:rsidRDefault="0096267A" w:rsidP="0096267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7A" w:rsidRPr="0096267A" w:rsidRDefault="0096267A" w:rsidP="009626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04 мая 2011 № 14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следующее изменение:</w:t>
      </w:r>
    </w:p>
    <w:p w:rsidR="0096267A" w:rsidRPr="0096267A" w:rsidRDefault="0096267A" w:rsidP="009626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67A" w:rsidRPr="0096267A" w:rsidRDefault="0096267A" w:rsidP="009626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 пункт 3.1.1 изложить в следующей редакции:</w:t>
      </w:r>
    </w:p>
    <w:p w:rsidR="0096267A" w:rsidRPr="0096267A" w:rsidRDefault="0096267A" w:rsidP="009626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«Срок,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района Смоленской области. Данный срок не может быть менее пятнадцати дней со дня размещения проекта административного регламента на официальном сайте в сети Интернет».</w:t>
      </w:r>
    </w:p>
    <w:p w:rsidR="0096267A" w:rsidRPr="0096267A" w:rsidRDefault="0096267A" w:rsidP="009626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67A" w:rsidRPr="0096267A" w:rsidRDefault="0096267A" w:rsidP="009626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96267A" w:rsidRPr="0096267A" w:rsidRDefault="0096267A" w:rsidP="0096267A">
      <w:pPr>
        <w:pStyle w:val="af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267A" w:rsidRPr="0096267A" w:rsidRDefault="0096267A" w:rsidP="0096267A">
      <w:pPr>
        <w:pStyle w:val="af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67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626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267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6267A" w:rsidRPr="0096267A" w:rsidRDefault="0096267A" w:rsidP="0096267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67A" w:rsidRPr="0096267A" w:rsidRDefault="0096267A" w:rsidP="0096267A">
      <w:pPr>
        <w:ind w:right="5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6267A" w:rsidRPr="0096267A" w:rsidRDefault="0096267A" w:rsidP="0096267A">
      <w:pPr>
        <w:ind w:right="5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26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Барсуковского</w:t>
      </w:r>
      <w:proofErr w:type="spellEnd"/>
      <w:r w:rsidRPr="0096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6267A" w:rsidRPr="0096267A" w:rsidRDefault="0096267A" w:rsidP="0096267A">
      <w:pPr>
        <w:pStyle w:val="a5"/>
        <w:tabs>
          <w:tab w:val="left" w:pos="1195"/>
          <w:tab w:val="left" w:leader="underscore" w:pos="10061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2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96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96267A" w:rsidRPr="0096267A" w:rsidRDefault="0096267A" w:rsidP="0096267A">
      <w:pPr>
        <w:pStyle w:val="a5"/>
        <w:tabs>
          <w:tab w:val="left" w:pos="1195"/>
          <w:tab w:val="right" w:pos="1020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                                                                 </w:t>
      </w:r>
      <w:r w:rsidRPr="00962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Т.В. Попкова</w:t>
      </w:r>
      <w:r w:rsidRPr="0096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6267A" w:rsidRPr="0096267A" w:rsidRDefault="0096267A" w:rsidP="0096267A">
      <w:pPr>
        <w:pStyle w:val="a5"/>
        <w:tabs>
          <w:tab w:val="left" w:pos="1195"/>
          <w:tab w:val="right" w:pos="1020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7A" w:rsidRPr="0096267A" w:rsidRDefault="0096267A" w:rsidP="0096267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6267A" w:rsidRPr="0096267A" w:rsidRDefault="0096267A" w:rsidP="0096267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постановлением Администрации</w:t>
      </w:r>
    </w:p>
    <w:p w:rsidR="0096267A" w:rsidRPr="0096267A" w:rsidRDefault="0096267A" w:rsidP="0096267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6267A" w:rsidRPr="0096267A" w:rsidRDefault="0096267A" w:rsidP="0096267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6267A" w:rsidRPr="0096267A" w:rsidRDefault="0096267A" w:rsidP="0096267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                                          Смоленской области</w:t>
      </w:r>
    </w:p>
    <w:p w:rsidR="0096267A" w:rsidRPr="0096267A" w:rsidRDefault="0096267A" w:rsidP="0096267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04 мая 2011г.  №14</w:t>
      </w:r>
    </w:p>
    <w:p w:rsidR="0096267A" w:rsidRPr="0096267A" w:rsidRDefault="0096267A" w:rsidP="0096267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6267A">
        <w:rPr>
          <w:rFonts w:ascii="Times New Roman" w:hAnsi="Times New Roman" w:cs="Times New Roman"/>
          <w:sz w:val="24"/>
          <w:szCs w:val="24"/>
        </w:rPr>
        <w:t xml:space="preserve">(в редакции постановления №5 </w:t>
      </w:r>
      <w:proofErr w:type="gramEnd"/>
    </w:p>
    <w:p w:rsidR="0096267A" w:rsidRPr="0096267A" w:rsidRDefault="0096267A" w:rsidP="0096267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от  05 февраля 2019г.)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267A" w:rsidRPr="0096267A" w:rsidRDefault="0096267A" w:rsidP="0096267A">
      <w:pPr>
        <w:pStyle w:val="ConsPlusTitle"/>
        <w:widowControl/>
        <w:jc w:val="center"/>
        <w:outlineLvl w:val="0"/>
      </w:pPr>
    </w:p>
    <w:p w:rsidR="0096267A" w:rsidRPr="0096267A" w:rsidRDefault="0096267A" w:rsidP="0096267A">
      <w:pPr>
        <w:pStyle w:val="ConsPlusTitle"/>
        <w:widowControl/>
        <w:jc w:val="center"/>
        <w:outlineLvl w:val="0"/>
      </w:pPr>
      <w:r w:rsidRPr="0096267A">
        <w:t>ПОРЯДОК</w:t>
      </w:r>
    </w:p>
    <w:p w:rsidR="0096267A" w:rsidRPr="0096267A" w:rsidRDefault="0096267A" w:rsidP="0096267A">
      <w:pPr>
        <w:pStyle w:val="ConsPlusTitle"/>
        <w:widowControl/>
        <w:jc w:val="center"/>
        <w:outlineLvl w:val="0"/>
      </w:pPr>
      <w:r w:rsidRPr="0096267A">
        <w:t>РАЗРАБОТКИ И УТВЕРЖДЕНИЯ АДМИНИСТРАТИВНЫХ РЕГЛАМЕНТОВ</w:t>
      </w:r>
    </w:p>
    <w:p w:rsidR="0096267A" w:rsidRPr="0096267A" w:rsidRDefault="0096267A" w:rsidP="0096267A">
      <w:pPr>
        <w:pStyle w:val="ConsPlusTitle"/>
        <w:widowControl/>
        <w:jc w:val="center"/>
        <w:outlineLvl w:val="0"/>
      </w:pPr>
      <w:proofErr w:type="gramStart"/>
      <w:r w:rsidRPr="0096267A">
        <w:t>ИСПОЛНЕНИЯ МУНИЦИПАЛЬНЫХ ФУНКЦИЙ (ПРЕДОСТАВЛЕНИЯ</w:t>
      </w:r>
      <w:proofErr w:type="gramEnd"/>
    </w:p>
    <w:p w:rsidR="0096267A" w:rsidRPr="0096267A" w:rsidRDefault="0096267A" w:rsidP="0096267A">
      <w:pPr>
        <w:pStyle w:val="ConsPlusTitle"/>
        <w:widowControl/>
        <w:jc w:val="center"/>
        <w:outlineLvl w:val="0"/>
      </w:pPr>
      <w:proofErr w:type="gramStart"/>
      <w:r w:rsidRPr="0096267A">
        <w:t>МУНИЦИПАЛЬНЫХ УСЛУГ)</w:t>
      </w:r>
      <w:proofErr w:type="gramEnd"/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267A" w:rsidRPr="0096267A" w:rsidRDefault="0096267A" w:rsidP="0096267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разработки и утверждения административных регламентов исполнения муниципальных функций (предоставления муниципальных услуг) разработан в соответствии с Федеральным </w:t>
      </w:r>
      <w:hyperlink r:id="rId9" w:history="1">
        <w:r w:rsidRPr="0096267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267A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history="1">
        <w:r w:rsidRPr="0096267A">
          <w:rPr>
            <w:rStyle w:val="a3"/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96267A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12.05.2006 N 445-р/</w:t>
      </w:r>
      <w:proofErr w:type="spellStart"/>
      <w:proofErr w:type="gramStart"/>
      <w:r w:rsidRPr="0096267A">
        <w:rPr>
          <w:rFonts w:ascii="Times New Roman" w:hAnsi="Times New Roman" w:cs="Times New Roman"/>
          <w:sz w:val="24"/>
          <w:szCs w:val="24"/>
        </w:rPr>
        <w:t>адм</w:t>
      </w:r>
      <w:proofErr w:type="spellEnd"/>
      <w:proofErr w:type="gramEnd"/>
      <w:r w:rsidRPr="0096267A">
        <w:rPr>
          <w:rFonts w:ascii="Times New Roman" w:hAnsi="Times New Roman" w:cs="Times New Roman"/>
          <w:sz w:val="24"/>
          <w:szCs w:val="24"/>
        </w:rPr>
        <w:t xml:space="preserve"> "Об утверждении плана мероприятий по проведению административной реформы в Смоленской области  в 2006 - 2008 годах", Уставом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района Смоленской области и устанавливает требования к разработке и утверждению администрацией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района Смоленской области административных регламентов исполнения муниципальных функций (предоставления муниципальных услуг), (далее - административные регламенты).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района Смоленской области (далее по тексту - Администрация сельского поселения), и взаимодействие Администрации сельского поселения с физическими или юридическими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исполнении муниципальных функций (предоставлении муниципальной услуги).</w:t>
      </w:r>
      <w:proofErr w:type="gramEnd"/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Администрацией сельского поселения, к сфере деятельности которой относится исполнение соответствующей муниципальной функции (предоставление муниципальной услуги), на основе федеральных законов, нормативных правовых актов Президента Российской Федерации и Правительства Российской Федерации, законов Смоленской области, нормативных правовых актов Губернатора Смоленской области, Администрации Смоленской области, нормативных правовых актов органов местного самоуправления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  <w:proofErr w:type="gramEnd"/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1.4. При разработке административных регламентов Администрация сельского поселения предусматривает оптимизацию (повышение качества) исполнения муниципальных функций (предоставления муниципальных услуг), в том числе: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1.4.1. Упорядочение административных процедур и административных действий.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1.4.2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Смоленской области, нормативным правовым актам Губернатора Смоленской области, Администрации Смоленской области и нормативным правовым актам органов местного самоуправления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1.4.3.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 xml:space="preserve">Сокращение количества документов, представляемых заявителями для исполнения муниципальной функции (предоставления муниципальной услуги),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</w:t>
      </w:r>
      <w:r w:rsidRPr="0096267A">
        <w:rPr>
          <w:rFonts w:ascii="Times New Roman" w:hAnsi="Times New Roman" w:cs="Times New Roman"/>
          <w:sz w:val="24"/>
          <w:szCs w:val="24"/>
        </w:rPr>
        <w:lastRenderedPageBreak/>
        <w:t>числе за счет реализации принципа "одного окна", использование межведомственных согласований при исполнении муниципальной функции (предоставлении муниципальной услуги) без участия заявителя, в том числе с использованием информационно-коммуникационных технологий.</w:t>
      </w:r>
      <w:proofErr w:type="gramEnd"/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1.4.4. Сокращение срока исполнения муниципальной функции (предоставления муниципальной услуги), а также сроков исполнения отдельных административных процедур и административных действий в рамках исполнения муниципальной функции (предоставления муниципальной услуги). Администрация сельского поселения осуществляет подготовку административного регламента, может установить в административном регламенте сокращенные сроки исполнения муниципальной функции (предоставления муниципальной услуги), а также сроки исполнения административных процедур в рамках исполнения муниципальной функции (предоставления муниципальной услуги) по отношению к соответствующим срокам, установленным в законодательстве Российской Федерации, Смоленской области,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1.4.5.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с учетом положений федеральных законов, нормативных правовых актов Президента Российской Федерации и Правительства Российской Федерации, законов Смоленской области, нормативных правовых актов Губернатора Смоленской области, Администрации Смоленской области, нормативных правовых актов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сельского поселения и иных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</w:t>
      </w:r>
      <w:proofErr w:type="gramEnd"/>
      <w:r w:rsidRPr="0096267A">
        <w:rPr>
          <w:rFonts w:ascii="Times New Roman" w:hAnsi="Times New Roman" w:cs="Times New Roman"/>
          <w:sz w:val="24"/>
          <w:szCs w:val="24"/>
        </w:rPr>
        <w:t xml:space="preserve"> исполнения муниципальных функций (предоставления муниципальных услуг).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1.6. Администрация сельского поселения одновременно с утверждением административного регламента вносит изменения в соответствующие ведомственные нормативные правовые акты, предусматривающие исключение положений, регламентирующих исполнение муниципальной функции (предоставление муниципальной услуги), либо, если положения нормативных правовых актов включены в административный регламент, отменяет их.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1.7. Административные регламенты разрабатываются исходя из требований к качеству и доступности муниципальных услуг, устанавливаемых стандартами муниципальных услуг, разработанными и утвержденными в соответствии с законодательством. До утверждения стандартов муниципальных услуг административные регламенты разрабатываются с учетом требований к предоставлению государственных услуг, установленных законодательством, а также с учетом рекомендаций Правительственной комиссии по проведению административной реформы, Комиссии по проведению административной реформы в Смоленской области, комиссии по проведению административной реформы в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Барсуковском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сельском поселении (далее - Комиссия).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1.8. В случае если в процессе разработки проекта административного регламента выявляется возможность оптимизации (повышения качества) исполнения муниципальной функции (предоставления муниципальной услуги)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1.9. Исполнение органами местного самоуправления отдельных государственных полномочий Смоленской области осуществляется в порядке, установленном соответствующим административным регламентом.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не вправе устанавливать в административных регламентах полномочия органа местного самоуправления, не предусмотренные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Смоленской области, нормативными правовыми актами Губернатора Смоленской области, Администрации Смоленской области, нормативными правовыми актами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ограничения в части реализации прав и свобод граждан, прав и</w:t>
      </w:r>
      <w:proofErr w:type="gramEnd"/>
      <w:r w:rsidRPr="00962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 xml:space="preserve">законных интересов коммерческих и некоммерческих организаций, за исключением случаев, когда возможность и условия введения таких ограничений актами уполномоченных органов местного самоуправления прямо предусмотрены </w:t>
      </w:r>
      <w:hyperlink r:id="rId11" w:history="1">
        <w:r w:rsidRPr="0096267A"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6267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</w:t>
      </w:r>
      <w:r w:rsidRPr="0096267A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конституционными законами, федеральными законами и издаваемыми на основании и во исполнение </w:t>
      </w:r>
      <w:hyperlink r:id="rId12" w:history="1">
        <w:r w:rsidRPr="0096267A">
          <w:rPr>
            <w:rStyle w:val="a3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6267A">
        <w:rPr>
          <w:rFonts w:ascii="Times New Roman" w:hAnsi="Times New Roman" w:cs="Times New Roman"/>
          <w:sz w:val="24"/>
          <w:szCs w:val="24"/>
        </w:rPr>
        <w:t xml:space="preserve"> Российской Федерации федеральными конституционными законами и федеральными законами, нормативными правовыми актами Президента Российской Федерации и Правительства Российской Федерации, законами Смоленской области</w:t>
      </w:r>
      <w:proofErr w:type="gramEnd"/>
      <w:r w:rsidRPr="0096267A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Губернатора Смоленской области и Администрации Смоленской области, нормативными правовыми актами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1.11. Внесение изменений в административные регламенты осуществляется в случае изменения законодательства, регулирующего исполнение муниципальной функции (предоставление муниципальной услуги), изменения структуры Администрации сельского поселения.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1.12. При разработке административного регламента Администрация сельского поселения 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1.13. Административные регламенты подлежат опубликованию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96267A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6267A">
        <w:rPr>
          <w:rFonts w:ascii="Times New Roman" w:hAnsi="Times New Roman" w:cs="Times New Roman"/>
          <w:sz w:val="24"/>
          <w:szCs w:val="24"/>
        </w:rPr>
        <w:t xml:space="preserve"> Российской Федерации о доступе к информации о деятельности</w:t>
      </w:r>
      <w:proofErr w:type="gramEnd"/>
      <w:r w:rsidRPr="0096267A">
        <w:rPr>
          <w:rFonts w:ascii="Times New Roman" w:hAnsi="Times New Roman" w:cs="Times New Roman"/>
          <w:sz w:val="24"/>
          <w:szCs w:val="24"/>
        </w:rPr>
        <w:t xml:space="preserve"> государственных органов и органов местного самоуправления, а также размещаются в сети Интернет на официальном сайте Администрации сельского поселения, органов исполнительной власти и организаций, участвующих в исполнении муниципальной функции (предоставлении муниципальной услуги). Тексты административных регламентов размещаются также в местах исполнения муниципальной функции (предоставления муниципальной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67A" w:rsidRPr="0096267A" w:rsidRDefault="0096267A" w:rsidP="0096267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II. Требования к административным регламентам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определяется с учетом формулировки, соответствующей редакции Положения нормативного правового акта, которым предусмотрена такая муниципальная функция (муниципальная услуга).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2.2.1. Общие положения.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2.2.2. Требования к порядку исполнения муниципальной функции (предоставления муниципальной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2.2.3. Административные процедуры.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2.2.4. Порядок и формы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267A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 (предоставлением муниципальной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2.2.5. Порядок обжалования действий (бездействия) должностного лица, а также принимаемого им решения при исполнении муниципальной функции (предоставлении муниципальной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2.3.1. Наименование муниципальной функции (муниципальной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2.3.2. Наименование структурного подразделения, непосредственно исполняющего муниципальную функцию (предоставляющего муниципальную услугу). Если в исполнении муниципальной функции (предоставлении муниципальной услуги) участвуют также иные структурные подразделения администрации района, федеральные и областные органы исполнительной власти, иные органы местного самоуправления и организации, то указываются все органы исполнительной власти, органы местного самоуправления и организации, без обращения в которые заявители не могут получить муниципальную услугу либо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>обращение</w:t>
      </w:r>
      <w:proofErr w:type="gramEnd"/>
      <w:r w:rsidRPr="0096267A">
        <w:rPr>
          <w:rFonts w:ascii="Times New Roman" w:hAnsi="Times New Roman" w:cs="Times New Roman"/>
          <w:sz w:val="24"/>
          <w:szCs w:val="24"/>
        </w:rPr>
        <w:t xml:space="preserve"> в которые необходимо для исполнения муниципальной функции (предоставления муниципальной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2.3.3. Перечень нормативных правовых актов, непосредственно регулирующих исполнение муниципальной функции (предоставление муниципальной услуги), с указанием реквизитов нормативных правовых актов и источников их официального опубликования.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2.3.4. Описание результатов исполнения муниципальной функции (предоставления муниципальной услуги), а также указание на юридические факты, которыми заканчивается исполнение муниципальной функции (предоставление муниципальной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lastRenderedPageBreak/>
        <w:t>2.3.5. Описание заявителей, а также физических и юридических лиц, имеющих право в соответствии с законодательством либо в силу наделения их заявителями в порядке, установленном законодательством, полномочиями выступать от их имени при взаимодействии с соответствующими органами исполнительной власти, органами местного самоуправления и организациями при исполнении муниципальной функции (предоставлении муниципальной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2.4. Раздел, касающийся требований к порядку исполнения муниципальной функции (предоставления муниципальной услуги), состоит из следующих подразделов: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2.4.1. Порядок информирования о правилах исполнения муниципальной функции (предоставления муниципальной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2.4.2. Сроки исполнения муниципальной функции (предоставления муниципальной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2.4.3. Перечень оснований для приостановления исполнения муниципальной функции (предоставления муниципальной услуги) либо отказа в исполнении муниципальной функции (предоставлении муниципальной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2.4.4. Требования к местам исполнения муниципальной функции (предоставления муниципальной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2.5. Если исполнение муниципальной функции не связано с письменным или устным запросом заявителя, то положения раздела, касающегося требований к порядку исполнения муниципальной функции (предоставления муниципальной услуги), определяющие порядок взаимодействия с заявителями при исполнении муниципальной функции, в административном регламенте исполнения муниципальной функции могут не раскрываться.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2.6. В подразделе, касающемся порядка информирования о правилах исполнения муниципальной функции (предоставления муниципальной услуги), указываются следующие сведения: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2.6.1. Информация о местах нахождения и графике работы структурного подразделения администрации района, исполняющего муниципальную функцию (предоставляющего муниципальную услугу), о других государственных и муниципальных органах и организациях, обращение в которые необходимо для исполнения муниципальной функции (предоставления муниципальной услуги). В случае большого объема такой информации она приводится в приложении к административному регламенту.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2.6.2. Справочные телефоны Администрации сельского поселения, исполняющего муниципальную функцию (предоставляющего муниципальную услугу), в том числе номер телефона-автоинформатора.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2.6.3. Адрес официального сайта Администрации сельского поселения в сети Интернет, содержащего информацию об исполнении муниципальной функции (предоставлении муниципальной услуги), адреса электронной почты Администрации района и ее структурных подразделений.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2.6.4. Порядок получения информации заявителями по вопросам исполнения муниципальной функции (предоставления муниципальной услуги), в том числе о ходе исполнения муниципальной функции (предоставления муниципальной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2.6.5. Порядок, форма и место размещения указанной в </w:t>
      </w:r>
      <w:hyperlink r:id="rId14" w:history="1">
        <w:r w:rsidRPr="0096267A">
          <w:rPr>
            <w:rStyle w:val="a3"/>
            <w:rFonts w:ascii="Times New Roman" w:hAnsi="Times New Roman" w:cs="Times New Roman"/>
            <w:sz w:val="24"/>
            <w:szCs w:val="24"/>
          </w:rPr>
          <w:t>подпунктах 2.6.1</w:t>
        </w:r>
      </w:hyperlink>
      <w:r w:rsidRPr="0096267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96267A">
          <w:rPr>
            <w:rStyle w:val="a3"/>
            <w:rFonts w:ascii="Times New Roman" w:hAnsi="Times New Roman" w:cs="Times New Roman"/>
            <w:sz w:val="24"/>
            <w:szCs w:val="24"/>
          </w:rPr>
          <w:t>2.6.4</w:t>
        </w:r>
      </w:hyperlink>
      <w:r w:rsidRPr="0096267A">
        <w:rPr>
          <w:rFonts w:ascii="Times New Roman" w:hAnsi="Times New Roman" w:cs="Times New Roman"/>
          <w:sz w:val="24"/>
          <w:szCs w:val="24"/>
        </w:rPr>
        <w:t xml:space="preserve"> настоящего пункта информации, в том числе на стендах в местах исполнения муниципальной функции (предоставления муниципальной услуги), а также в сети Интернет на официальном сайте Администрации района.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2.7. В подразделе, касающемся сроков исполнения муниципальной функции (предоставления муниципальной услуги), указываются допустимые сроки: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2.7.1. Исполнения муниципальной функции (предоставления муниципальной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2.7.2. Прохождения отдельных административных процедур, необходимых для исполнения муниципальной функции (предоставления муниципальной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2.7.3. Приостановления исполнения муниципальной функции (предоставления муниципальной услуги) в случае, если возможность приостановления предусмотрена законодательством.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2.7.4. Выдачи документов, являющихся результатом исполнения муниципальной функции (предоставления муниципальной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2.7.5. Ожидания в очереди при подаче и получении документов заявителями.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lastRenderedPageBreak/>
        <w:t xml:space="preserve">2.8.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>В подразделе, касающемся перечня оснований для приостановления исполнения муниципальной функции (предоставления муниципальной услуги) либо для отказа в исполнении муниципальной функции (предоставлении муниципальной услуги), приводится перечень оснований для приостановления исполнения муниципальной функции (предоставления муниципальной услуги) либо для отказа в исполнении муниципальной функции (предоставлении муниципальной услуги) в соответствии с законодательством, в том числе для отказа в приеме и рассмотрении документов.</w:t>
      </w:r>
      <w:proofErr w:type="gramEnd"/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2.9. В подразделе, касающемся требований к местам исполнения муниципальной функции (предоставления муниципальной услуги), приводится описание требований к удобству и комфорту мест исполнения муниципальной функции (предоставления муниципальной услуги), в том числе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6267A">
        <w:rPr>
          <w:rFonts w:ascii="Times New Roman" w:hAnsi="Times New Roman" w:cs="Times New Roman"/>
          <w:sz w:val="24"/>
          <w:szCs w:val="24"/>
        </w:rPr>
        <w:t>: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2.9.1. Размещению и оформлению помещений.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2.9.2. Размещению и оформлению визуальной, текстовой и мультимедийной информации.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2.9.3. Оборудованию мест ожидания.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2.9.4. Парковочным местам.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2.9.5. Оформлению входа в здание.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2.9.6. Местам для информирования заявителей, получения информации и заполнения необходимых документов.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2.9.7. Местам для ожидания заявителей.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2.9.8. Местам для приема заявителей.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2.10. При подготовке подраздела, указанного в </w:t>
      </w:r>
      <w:hyperlink r:id="rId16" w:history="1">
        <w:r w:rsidRPr="0096267A">
          <w:rPr>
            <w:rStyle w:val="a3"/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96267A">
        <w:rPr>
          <w:rFonts w:ascii="Times New Roman" w:hAnsi="Times New Roman" w:cs="Times New Roman"/>
          <w:sz w:val="24"/>
          <w:szCs w:val="24"/>
        </w:rPr>
        <w:t xml:space="preserve"> настоящего Порядка, учитывается необходимость обеспечения комфортными условиями заявителей и должностных лиц, в том числе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>обеспечения возможности реализации прав инвалидов</w:t>
      </w:r>
      <w:proofErr w:type="gramEnd"/>
      <w:r w:rsidRPr="0096267A">
        <w:rPr>
          <w:rFonts w:ascii="Times New Roman" w:hAnsi="Times New Roman" w:cs="Times New Roman"/>
          <w:sz w:val="24"/>
          <w:szCs w:val="24"/>
        </w:rPr>
        <w:t xml:space="preserve"> на исполнение по их заявлению муниципальной функции (предоставление муниципальное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2.11. В раздел, касающийся требований к порядку исполнения муниципальной функции (предоставления муниципальной услуги), также включаются следующие сведения: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2.11.1.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>Информация о перечне необходимых для исполнения муниципальной функции (предоставления муниципальной услуги) документов, требуемых от заявителей, способах их получения заявителями, в том числе в электронной форме, и порядке их представления (предусмотренные законодательством бланки, формы обращений, заявлений и иных документов, подаваемых заявителем в связи с исполнением муниципальной функции (предоставлением муниципальной услуги), приводятся в качестве приложений к административному регламенту, за исключением случаев, когда</w:t>
      </w:r>
      <w:proofErr w:type="gramEnd"/>
      <w:r w:rsidRPr="0096267A">
        <w:rPr>
          <w:rFonts w:ascii="Times New Roman" w:hAnsi="Times New Roman" w:cs="Times New Roman"/>
          <w:sz w:val="24"/>
          <w:szCs w:val="24"/>
        </w:rPr>
        <w:t xml:space="preserve"> законодательством прямо предусмотрена свободная форма подачи этих документов).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2.11.2. Требования к исполнению муниципальной функции (предоставлению муниципальной услуги) либо отдельных административных процедур в рамках исполнения муниципальной функции (предоставления муниципальной услуги) в соответствии с законодательством на платной (бесплатной) основе.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 xml:space="preserve">Если федеральными законами, указами Президента Российской Федерации и постановлениями Правительства Российской Федерации, законами Смоленской области, нормативными правовыми актами Губернатора Смоленской области и Администрации Смоленской области, нормативными правовыми актами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сельского поселения не предусмотрена плата за исполнение муниципальной функции (предоставление муниципальной услуги) либо отдельных административных процедур в рамках исполнения муниципальной функции (предоставления муниципальной услуги), в административном регламенте указывается, что исполнение этой</w:t>
      </w:r>
      <w:proofErr w:type="gramEnd"/>
      <w:r w:rsidRPr="0096267A">
        <w:rPr>
          <w:rFonts w:ascii="Times New Roman" w:hAnsi="Times New Roman" w:cs="Times New Roman"/>
          <w:sz w:val="24"/>
          <w:szCs w:val="24"/>
        </w:rPr>
        <w:t xml:space="preserve"> муниципальной функции (предоставление муниципальной услуги) является бесплатным для заявителей.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>Раздел, касающийся административных процедур,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 (предоставлении муниципальной услуги), имеющих конечный результат и выделяемых в рамках исполнения муниципальной функции (предоставления муниципальной услуги).</w:t>
      </w:r>
      <w:proofErr w:type="gramEnd"/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2.13. Блок-схема исполнения муниципальной функции приводится в приложении к административному регламенту.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2.14. Описание каждого административного действия содержит следующие обязательные элементы: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lastRenderedPageBreak/>
        <w:t>2.14.1. Юридические факты, являющиеся основанием для начала административного действия.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2.14.2. Сведения о должностном лице, ответственном за выполнение административного действия. Если нормативные правовые акты, непосредственно регулирующие исполнение муниципальной функции (предоставление муниципальной услуги), содержат указание на конкретную должность, она указывается в тексте административного регламента.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2.14.3. Содержание административного действия, продолжительность и (или) максимальный срок его выполнения.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2.14.4. Критерии принятия решений.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2.14.5.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2.14.6.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2.15. Раздел, касающийся порядка и формы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267A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 (предоставлением муниципальной услуги), состоит из следующих подразделов: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2.15.1. Порядок осуществления текущего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267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 (предоставлению муниципальной услуги), а также принятием решений ответственными лицами.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2.15.2. Порядок и периодичность осуществления плановых и внеплановых проверок полноты и качества исполнения муниципальной функции (предоставления муниципальной услуги), в том числе порядок и формы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267A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функции (предоставления муниципальной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2.15.3. Ответственность муниципальных служащих Администрации сельского поселения и иных должностных лиц за решения и действия (бездействие), принимаемые (осуществляемые) в ходе исполнения муниципальной функции.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2.15.4. Положения, характеризующие требования к порядку и формам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267A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 (предоставлением муниципальной услуги), в том числе со стороны граждан, их объединений и организаций.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2.16. В разделе, касающемся порядка обжалования действий (бездействия) должностного лица, а также принимаемого им решения при исполнении муниципальной функции (предоставлении муниципальной услуги),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2.16.1. В части досудебного (внесудебного) обжалования указываются: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исполнения муниципальной функции (предоставления муниципальной услуги);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обжалования;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рассмотрении жалобы либо приостановления ее рассмотрения;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 (внесудебного) обжалования;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жалобы;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2.16.2.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67A" w:rsidRPr="0096267A" w:rsidRDefault="0096267A" w:rsidP="0096267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III. Организация независимой экспертизы и обсуждения</w:t>
      </w:r>
    </w:p>
    <w:p w:rsidR="0096267A" w:rsidRPr="0096267A" w:rsidRDefault="0096267A" w:rsidP="0096267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lastRenderedPageBreak/>
        <w:t>проектов административных регламентов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3.1. Администрация сельского поселения в ходе разработки административных регламентов осуществляет следующие действия: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3.1.1.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6267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96267A">
        <w:rPr>
          <w:rFonts w:ascii="Times New Roman" w:hAnsi="Times New Roman" w:cs="Times New Roman"/>
          <w:sz w:val="24"/>
          <w:szCs w:val="24"/>
        </w:rPr>
        <w:t xml:space="preserve"> района Смоленской области. Данный срок не может быть менее пятнадцати дней со дня размещения проекта административного регламента на официальном сайте в сети Интернет.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3.1.2. Рассматривает предложения, поступившие от заинтересованных организаций и граждан.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3.1.3. Проводит публичные слушания проекта административного регламента исполнения муниципальной функции (предоставления муниципальной услуги).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3.1.4. Может направить проект административного регламента на независимую экспертизу.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3.2. Срок приема заключений по результатам независимой экспертизы в случае ее назначения, а также предложений, поступающих от заинтересованных граждан и организаций, не может составлять менее 10 дней с момента публикации проекта административного регламента в сети Интернет.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3.3. Независимая экспертиза проектов административных регламентов исполнения муниципальной функций (предоставления муниципальной услуги) может проводиться организациями, осуществляющими свою деятельность в соответствующей сфере.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3.4. Результатом независимой экспертизы является экспертное заключение, которое подписывается руководителем организации, проводившей экспертизу, или уполномоченным им лицом.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3.5. Независимая экспертиза может быть также проведена по инициативе заинтересованных организаций за счет собственных средств.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67A" w:rsidRPr="0096267A" w:rsidRDefault="0096267A" w:rsidP="0096267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IV. Мониторинг применения административных регламентов</w:t>
      </w:r>
    </w:p>
    <w:p w:rsidR="0096267A" w:rsidRPr="0096267A" w:rsidRDefault="0096267A" w:rsidP="0096267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4.1. Анализ практики применения административных регламентов проводится Администрацией сельского поселения с целью установления: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4.1.1.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муниципальных органов, качества и доступности соответствующей муниципальной услуги (срока предоставления, условий ожидания приема, порядка информирования о муниципальной услуге и т.д.).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4.1.2. Обоснованности отказов в предоставлении муниципальной услуги.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4.1.3.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4.1.4. Соответствия должностных инструкций ответственных должностных лиц, участвующих в исполнении муниципальной функции (предоставлении муниципальной услуги), административному регламенту в части описания в них административных действий, профессиональных знаний и навыков.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4.1.5. Ресурсного обеспечения исполнения административного регламента.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4.1.6. Необходимости внесения в него изменений.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4.2. Предметом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>мониторинга применения административного регламента предоставления муниципальных услуг</w:t>
      </w:r>
      <w:proofErr w:type="gramEnd"/>
      <w:r w:rsidRPr="0096267A">
        <w:rPr>
          <w:rFonts w:ascii="Times New Roman" w:hAnsi="Times New Roman" w:cs="Times New Roman"/>
          <w:sz w:val="24"/>
          <w:szCs w:val="24"/>
        </w:rPr>
        <w:t xml:space="preserve"> может являться соблюдение стандартов предоставляемых муниципальных услуг (в случае их утверждения в соответствии с действующим законодательством).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4.3. Структурное подразделение администрации района для проведения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>мониторинга применения административного регламента предоставления муниципальных услуг</w:t>
      </w:r>
      <w:proofErr w:type="gramEnd"/>
      <w:r w:rsidRPr="0096267A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привлекать на конкурсной основе в соответствии с законодательством Российской Федерации организации для проведения мониторинга;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проводить опросы получателей соответствующей муниципальной услуги.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lastRenderedPageBreak/>
        <w:t xml:space="preserve">4.4. При проведении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>мониторинга применения административного регламента предоставления муниципальной услуги</w:t>
      </w:r>
      <w:proofErr w:type="gramEnd"/>
      <w:r w:rsidRPr="0096267A">
        <w:rPr>
          <w:rFonts w:ascii="Times New Roman" w:hAnsi="Times New Roman" w:cs="Times New Roman"/>
          <w:sz w:val="24"/>
          <w:szCs w:val="24"/>
        </w:rPr>
        <w:t xml:space="preserve"> устанавливается оценка потребителями предоставления муниципальной услуги: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характера взаимодействия граждан, организаций с должностными лицами;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качества и доступности муниципальной услуги (срока оказания, условий ожидания приема, порядка информирования);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обоснованности отказов в предоставлении муниципальных услуг;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выполнения требований к эффективности административных процедур (отсутствия избыточных административных действий, возможности уменьшения сроков исполнения административных процедур и административных действий и другого).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 xml:space="preserve">4.5. Результаты </w:t>
      </w:r>
      <w:proofErr w:type="gramStart"/>
      <w:r w:rsidRPr="0096267A">
        <w:rPr>
          <w:rFonts w:ascii="Times New Roman" w:hAnsi="Times New Roman" w:cs="Times New Roman"/>
          <w:sz w:val="24"/>
          <w:szCs w:val="24"/>
        </w:rPr>
        <w:t>проведения мониторинга применения административного регламента предоставления муниципальной услуги</w:t>
      </w:r>
      <w:proofErr w:type="gramEnd"/>
      <w:r w:rsidRPr="0096267A">
        <w:rPr>
          <w:rFonts w:ascii="Times New Roman" w:hAnsi="Times New Roman" w:cs="Times New Roman"/>
          <w:sz w:val="24"/>
          <w:szCs w:val="24"/>
        </w:rPr>
        <w:t xml:space="preserve"> представляются для рассмотрения на заседании Комиссии с предложениями по внесению изменений в административный регламент.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7A">
        <w:rPr>
          <w:rFonts w:ascii="Times New Roman" w:hAnsi="Times New Roman" w:cs="Times New Roman"/>
          <w:sz w:val="24"/>
          <w:szCs w:val="24"/>
        </w:rPr>
        <w:t>4.6. Результаты анализа практики применения административного регламента размещаются в сети Интернет на официальном сайте Администрации сельского поселения.</w:t>
      </w:r>
    </w:p>
    <w:p w:rsidR="0096267A" w:rsidRP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267A" w:rsidRDefault="0096267A" w:rsidP="0096267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6267A" w:rsidRDefault="0096267A" w:rsidP="0096267A">
      <w:pPr>
        <w:rPr>
          <w:rFonts w:ascii="Times New Roman" w:hAnsi="Times New Roman"/>
          <w:sz w:val="28"/>
          <w:szCs w:val="28"/>
        </w:rPr>
      </w:pPr>
    </w:p>
    <w:p w:rsidR="0096267A" w:rsidRPr="00151783" w:rsidRDefault="0096267A" w:rsidP="0096267A">
      <w:pPr>
        <w:pStyle w:val="a5"/>
        <w:tabs>
          <w:tab w:val="left" w:pos="1195"/>
          <w:tab w:val="right" w:pos="10205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  <w:bookmarkStart w:id="0" w:name="_GoBack"/>
      <w:bookmarkEnd w:id="0"/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96267A" w:rsidRDefault="0096267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7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78" w:rsidRDefault="00BC3678" w:rsidP="00157731">
      <w:r>
        <w:separator/>
      </w:r>
    </w:p>
  </w:endnote>
  <w:endnote w:type="continuationSeparator" w:id="0">
    <w:p w:rsidR="00BC3678" w:rsidRDefault="00BC3678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78" w:rsidRDefault="00BC3678" w:rsidP="00157731">
      <w:r>
        <w:separator/>
      </w:r>
    </w:p>
  </w:footnote>
  <w:footnote w:type="continuationSeparator" w:id="0">
    <w:p w:rsidR="00BC3678" w:rsidRDefault="00BC3678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D0989"/>
    <w:rsid w:val="006739AB"/>
    <w:rsid w:val="006C103B"/>
    <w:rsid w:val="006D76C5"/>
    <w:rsid w:val="006E15E5"/>
    <w:rsid w:val="00716E0C"/>
    <w:rsid w:val="00723ACD"/>
    <w:rsid w:val="007D04BE"/>
    <w:rsid w:val="0081232D"/>
    <w:rsid w:val="008D0097"/>
    <w:rsid w:val="00901B7B"/>
    <w:rsid w:val="00952195"/>
    <w:rsid w:val="0096267A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C3678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link w:val="af3"/>
    <w:uiPriority w:val="99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C2013A"/>
    <w:rPr>
      <w:i/>
      <w:iCs/>
    </w:rPr>
  </w:style>
  <w:style w:type="character" w:customStyle="1" w:styleId="af3">
    <w:name w:val="Без интервала Знак"/>
    <w:link w:val="af2"/>
    <w:uiPriority w:val="99"/>
    <w:locked/>
    <w:rsid w:val="009626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link w:val="af3"/>
    <w:uiPriority w:val="99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C2013A"/>
    <w:rPr>
      <w:i/>
      <w:iCs/>
    </w:rPr>
  </w:style>
  <w:style w:type="character" w:customStyle="1" w:styleId="af3">
    <w:name w:val="Без интервала Знак"/>
    <w:link w:val="af2"/>
    <w:uiPriority w:val="99"/>
    <w:locked/>
    <w:rsid w:val="009626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84602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mailto:barsukc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4495;fld=134;dst=10006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376;n=44495;fld=134;dst=100057" TargetMode="External"/><Relationship Id="rId10" Type="http://schemas.openxmlformats.org/officeDocument/2006/relationships/hyperlink" Target="consultantplus://offline/main?base=RLAW376;n=25553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348;fld=134" TargetMode="External"/><Relationship Id="rId14" Type="http://schemas.openxmlformats.org/officeDocument/2006/relationships/hyperlink" Target="consultantplus://offline/main?base=RLAW376;n=44495;fld=134;dst=100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EC27-297F-483A-A3BA-2CEE1C34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40</cp:revision>
  <cp:lastPrinted>2016-11-21T10:33:00Z</cp:lastPrinted>
  <dcterms:created xsi:type="dcterms:W3CDTF">2015-12-14T08:37:00Z</dcterms:created>
  <dcterms:modified xsi:type="dcterms:W3CDTF">2019-03-04T07:24:00Z</dcterms:modified>
</cp:coreProperties>
</file>