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9" w:rsidRPr="003002E3" w:rsidRDefault="00D42789" w:rsidP="003002E3">
      <w:pPr>
        <w:jc w:val="right"/>
        <w:rPr>
          <w:rFonts w:ascii="Times New Roman CYR" w:hAnsi="Times New Roman CYR"/>
          <w:b/>
          <w:color w:val="808080" w:themeColor="background1" w:themeShade="80"/>
          <w:sz w:val="28"/>
          <w:szCs w:val="28"/>
        </w:rPr>
      </w:pPr>
      <w:r w:rsidRPr="003002E3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F652F" w:rsidRPr="003002E3">
        <w:rPr>
          <w:rFonts w:ascii="Times New Roman CYR" w:hAnsi="Times New Roman CYR"/>
          <w:b/>
          <w:sz w:val="28"/>
          <w:szCs w:val="28"/>
        </w:rPr>
        <w:t xml:space="preserve">                              </w:t>
      </w:r>
    </w:p>
    <w:p w:rsidR="0021178D" w:rsidRPr="00A92ABC" w:rsidRDefault="0021178D" w:rsidP="00A92ABC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7" o:title="" grayscale="t"/>
          </v:shape>
          <o:OLEObject Type="Embed" ProgID="Word.Picture.8" ShapeID="_x0000_i1025" DrawAspect="Content" ObjectID="_1635839103" r:id="rId8"/>
        </w:object>
      </w:r>
      <w:r w:rsidR="004D38C5">
        <w:rPr>
          <w:rFonts w:ascii="Times New Roman CYR" w:hAnsi="Times New Roman CYR"/>
        </w:rPr>
        <w:t xml:space="preserve">                                       </w:t>
      </w:r>
    </w:p>
    <w:p w:rsidR="008F1F8E" w:rsidRDefault="0021178D" w:rsidP="0021178D">
      <w:pPr>
        <w:pStyle w:val="1"/>
        <w:rPr>
          <w:b/>
        </w:rPr>
      </w:pPr>
      <w:r>
        <w:rPr>
          <w:b/>
        </w:rPr>
        <w:t xml:space="preserve">АДМИНИСТРАЦИЯ </w:t>
      </w:r>
    </w:p>
    <w:p w:rsidR="0021178D" w:rsidRDefault="00006EA4" w:rsidP="0021178D">
      <w:pPr>
        <w:pStyle w:val="1"/>
        <w:rPr>
          <w:b/>
        </w:rPr>
      </w:pPr>
      <w:r>
        <w:rPr>
          <w:b/>
        </w:rPr>
        <w:t>БАРСУКОВСКОГО</w:t>
      </w:r>
      <w:r w:rsidR="00037245">
        <w:rPr>
          <w:b/>
        </w:rPr>
        <w:t xml:space="preserve"> СЕЛЬСКОГО ПОСЕЛЕНИЯ</w:t>
      </w:r>
    </w:p>
    <w:p w:rsidR="0021178D" w:rsidRDefault="0021178D" w:rsidP="0066778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МОНАСТЫРЩИНСК</w:t>
      </w:r>
      <w:r w:rsidR="00037245">
        <w:rPr>
          <w:rFonts w:ascii="Times New Roman CYR" w:hAnsi="Times New Roman CYR"/>
          <w:b/>
          <w:sz w:val="28"/>
        </w:rPr>
        <w:t>ОГО</w:t>
      </w:r>
      <w:r>
        <w:rPr>
          <w:rFonts w:ascii="Times New Roman CYR" w:hAnsi="Times New Roman CYR"/>
          <w:b/>
          <w:sz w:val="28"/>
        </w:rPr>
        <w:t xml:space="preserve"> РАЙОН</w:t>
      </w:r>
      <w:r w:rsidR="00037245">
        <w:rPr>
          <w:rFonts w:ascii="Times New Roman CYR" w:hAnsi="Times New Roman CYR"/>
          <w:b/>
          <w:sz w:val="28"/>
        </w:rPr>
        <w:t>А</w:t>
      </w:r>
      <w:r w:rsidR="00667789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СМОЛЕНСКОЙ ОБЛАСТИ</w:t>
      </w:r>
    </w:p>
    <w:p w:rsidR="0021178D" w:rsidRDefault="0021178D" w:rsidP="0021178D">
      <w:pPr>
        <w:jc w:val="center"/>
        <w:rPr>
          <w:rFonts w:ascii="Times New Roman CYR" w:hAnsi="Times New Roman CYR"/>
          <w:b/>
          <w:sz w:val="28"/>
        </w:rPr>
      </w:pPr>
    </w:p>
    <w:p w:rsidR="0021178D" w:rsidRPr="007A5A71" w:rsidRDefault="0021178D" w:rsidP="0021178D">
      <w:pPr>
        <w:pStyle w:val="2"/>
        <w:rPr>
          <w:b/>
          <w:sz w:val="28"/>
          <w:szCs w:val="28"/>
        </w:rPr>
      </w:pPr>
      <w:proofErr w:type="gramStart"/>
      <w:r w:rsidRPr="007A5A71">
        <w:rPr>
          <w:b/>
          <w:sz w:val="28"/>
          <w:szCs w:val="28"/>
        </w:rPr>
        <w:t>П</w:t>
      </w:r>
      <w:proofErr w:type="gramEnd"/>
      <w:r w:rsidRPr="007A5A71">
        <w:rPr>
          <w:b/>
          <w:sz w:val="28"/>
          <w:szCs w:val="28"/>
        </w:rPr>
        <w:t xml:space="preserve"> О С Т А Н О В Л Е Н И Е </w:t>
      </w:r>
    </w:p>
    <w:p w:rsidR="0021178D" w:rsidRDefault="0021178D" w:rsidP="0021178D"/>
    <w:p w:rsidR="00A92ABC" w:rsidRDefault="00A92ABC" w:rsidP="0021178D"/>
    <w:p w:rsidR="00A92ABC" w:rsidRDefault="00A92ABC" w:rsidP="0021178D">
      <w:r>
        <w:rPr>
          <w:sz w:val="28"/>
          <w:szCs w:val="28"/>
        </w:rPr>
        <w:t>о</w:t>
      </w:r>
      <w:r w:rsidRPr="00A92A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4091">
        <w:rPr>
          <w:sz w:val="28"/>
          <w:szCs w:val="28"/>
        </w:rPr>
        <w:t>21 ноября 2019 года</w:t>
      </w:r>
      <w:r>
        <w:rPr>
          <w:sz w:val="28"/>
          <w:szCs w:val="28"/>
        </w:rPr>
        <w:t xml:space="preserve">   № </w:t>
      </w:r>
      <w:r w:rsidR="00584091">
        <w:rPr>
          <w:sz w:val="28"/>
          <w:szCs w:val="28"/>
        </w:rPr>
        <w:t>46</w:t>
      </w:r>
    </w:p>
    <w:p w:rsidR="00A92ABC" w:rsidRDefault="00A92ABC" w:rsidP="0021178D"/>
    <w:p w:rsidR="0021178D" w:rsidRDefault="0021178D" w:rsidP="00C66A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1178D" w:rsidTr="0021178D">
        <w:tc>
          <w:tcPr>
            <w:tcW w:w="5778" w:type="dxa"/>
            <w:hideMark/>
          </w:tcPr>
          <w:p w:rsidR="0021178D" w:rsidRDefault="0021178D" w:rsidP="00C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21178D" w:rsidRDefault="0021178D" w:rsidP="0021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78D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21178D" w:rsidRDefault="0021178D" w:rsidP="0021178D">
      <w:pPr>
        <w:ind w:firstLine="720"/>
        <w:jc w:val="both"/>
        <w:rPr>
          <w:sz w:val="28"/>
          <w:szCs w:val="28"/>
        </w:rPr>
      </w:pPr>
    </w:p>
    <w:p w:rsidR="004C1AD0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006EA4">
        <w:rPr>
          <w:sz w:val="28"/>
          <w:szCs w:val="28"/>
        </w:rPr>
        <w:t>Барсуковского</w:t>
      </w:r>
      <w:proofErr w:type="spellEnd"/>
      <w:r w:rsidR="000372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</w:t>
      </w:r>
      <w:r w:rsidR="0003724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03724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="001F00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37481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735C">
        <w:rPr>
          <w:sz w:val="28"/>
          <w:szCs w:val="28"/>
        </w:rPr>
        <w:t xml:space="preserve"> </w:t>
      </w:r>
      <w:r>
        <w:rPr>
          <w:sz w:val="28"/>
          <w:szCs w:val="28"/>
        </w:rPr>
        <w:t>Ут</w:t>
      </w:r>
      <w:r w:rsidR="002373D8">
        <w:rPr>
          <w:sz w:val="28"/>
          <w:szCs w:val="28"/>
        </w:rPr>
        <w:t>вердить прилагаемый Порядок разработки и утверждения административных регламентов предоставления муниципальных услуг</w:t>
      </w:r>
      <w:r w:rsidR="00437481">
        <w:rPr>
          <w:sz w:val="28"/>
          <w:szCs w:val="28"/>
        </w:rPr>
        <w:t>.</w:t>
      </w:r>
    </w:p>
    <w:p w:rsidR="009A07C8" w:rsidRDefault="0021178D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481">
        <w:rPr>
          <w:sz w:val="28"/>
          <w:szCs w:val="28"/>
        </w:rPr>
        <w:t xml:space="preserve">      </w:t>
      </w:r>
      <w:r w:rsidR="00E141DA">
        <w:rPr>
          <w:sz w:val="28"/>
          <w:szCs w:val="28"/>
        </w:rPr>
        <w:t xml:space="preserve"> </w:t>
      </w:r>
      <w:r w:rsidR="008F1F4F">
        <w:rPr>
          <w:sz w:val="28"/>
          <w:szCs w:val="28"/>
        </w:rPr>
        <w:t>2.</w:t>
      </w:r>
      <w:r w:rsidR="00E6735C">
        <w:rPr>
          <w:sz w:val="28"/>
          <w:szCs w:val="28"/>
        </w:rPr>
        <w:t xml:space="preserve">     </w:t>
      </w:r>
      <w:r w:rsidR="003D4826">
        <w:rPr>
          <w:sz w:val="28"/>
          <w:szCs w:val="28"/>
        </w:rPr>
        <w:t>Признать утратившим</w:t>
      </w:r>
      <w:r w:rsidR="009A07C8">
        <w:rPr>
          <w:sz w:val="28"/>
          <w:szCs w:val="28"/>
        </w:rPr>
        <w:t>и</w:t>
      </w:r>
      <w:r w:rsidR="003D4826">
        <w:rPr>
          <w:sz w:val="28"/>
          <w:szCs w:val="28"/>
        </w:rPr>
        <w:t xml:space="preserve"> силу</w:t>
      </w:r>
      <w:r w:rsidR="009A07C8">
        <w:rPr>
          <w:sz w:val="28"/>
          <w:szCs w:val="28"/>
        </w:rPr>
        <w:t>:</w:t>
      </w:r>
    </w:p>
    <w:p w:rsidR="00355DA0" w:rsidRDefault="009A07C8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D4826">
        <w:rPr>
          <w:sz w:val="28"/>
          <w:szCs w:val="28"/>
        </w:rPr>
        <w:t xml:space="preserve"> постановление Администрации </w:t>
      </w:r>
      <w:proofErr w:type="spellStart"/>
      <w:r w:rsidR="00006EA4">
        <w:rPr>
          <w:sz w:val="28"/>
          <w:szCs w:val="28"/>
        </w:rPr>
        <w:t>Барсуковского</w:t>
      </w:r>
      <w:proofErr w:type="spellEnd"/>
      <w:r w:rsidR="00703B5A">
        <w:rPr>
          <w:sz w:val="28"/>
          <w:szCs w:val="28"/>
        </w:rPr>
        <w:t xml:space="preserve"> сельского поселения</w:t>
      </w:r>
      <w:r w:rsidR="003D4826">
        <w:rPr>
          <w:sz w:val="28"/>
          <w:szCs w:val="28"/>
        </w:rPr>
        <w:t xml:space="preserve"> </w:t>
      </w:r>
      <w:proofErr w:type="spellStart"/>
      <w:r w:rsidR="003D4826">
        <w:rPr>
          <w:sz w:val="28"/>
          <w:szCs w:val="28"/>
        </w:rPr>
        <w:t>Монастырщинск</w:t>
      </w:r>
      <w:r w:rsidR="00703B5A">
        <w:rPr>
          <w:sz w:val="28"/>
          <w:szCs w:val="28"/>
        </w:rPr>
        <w:t>ого</w:t>
      </w:r>
      <w:proofErr w:type="spellEnd"/>
      <w:r w:rsidR="003D4826">
        <w:rPr>
          <w:sz w:val="28"/>
          <w:szCs w:val="28"/>
        </w:rPr>
        <w:t xml:space="preserve"> район</w:t>
      </w:r>
      <w:r w:rsidR="00703B5A">
        <w:rPr>
          <w:sz w:val="28"/>
          <w:szCs w:val="28"/>
        </w:rPr>
        <w:t>а</w:t>
      </w:r>
      <w:r w:rsidR="003D4826">
        <w:rPr>
          <w:sz w:val="28"/>
          <w:szCs w:val="28"/>
        </w:rPr>
        <w:t xml:space="preserve"> Смоленской</w:t>
      </w:r>
      <w:r w:rsidR="008F1F4F">
        <w:rPr>
          <w:sz w:val="28"/>
          <w:szCs w:val="28"/>
        </w:rPr>
        <w:t xml:space="preserve"> области от </w:t>
      </w:r>
      <w:r w:rsidR="00006EA4">
        <w:rPr>
          <w:sz w:val="28"/>
          <w:szCs w:val="28"/>
        </w:rPr>
        <w:t>04</w:t>
      </w:r>
      <w:r w:rsidR="008F1F4F">
        <w:rPr>
          <w:sz w:val="28"/>
          <w:szCs w:val="28"/>
        </w:rPr>
        <w:t>.0</w:t>
      </w:r>
      <w:r w:rsidR="00703B5A">
        <w:rPr>
          <w:sz w:val="28"/>
          <w:szCs w:val="28"/>
        </w:rPr>
        <w:t>5</w:t>
      </w:r>
      <w:r w:rsidR="008F1F4F">
        <w:rPr>
          <w:sz w:val="28"/>
          <w:szCs w:val="28"/>
        </w:rPr>
        <w:t>.2011</w:t>
      </w:r>
      <w:r w:rsidR="008E3F67">
        <w:rPr>
          <w:sz w:val="28"/>
          <w:szCs w:val="28"/>
        </w:rPr>
        <w:t xml:space="preserve"> </w:t>
      </w:r>
      <w:r w:rsidR="008F1F4F">
        <w:rPr>
          <w:sz w:val="28"/>
          <w:szCs w:val="28"/>
        </w:rPr>
        <w:t>№</w:t>
      </w:r>
      <w:r w:rsidR="00E6735C">
        <w:rPr>
          <w:sz w:val="28"/>
          <w:szCs w:val="28"/>
        </w:rPr>
        <w:t xml:space="preserve"> </w:t>
      </w:r>
      <w:r w:rsidR="00006EA4">
        <w:rPr>
          <w:sz w:val="28"/>
          <w:szCs w:val="28"/>
        </w:rPr>
        <w:t>14</w:t>
      </w:r>
      <w:r w:rsidR="00D605BB">
        <w:rPr>
          <w:sz w:val="28"/>
          <w:szCs w:val="28"/>
        </w:rPr>
        <w:t xml:space="preserve"> «Об утверждении</w:t>
      </w:r>
      <w:r w:rsidR="00B01EF9">
        <w:rPr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</w:t>
      </w:r>
      <w:r w:rsidR="00D94DEF">
        <w:rPr>
          <w:sz w:val="28"/>
          <w:szCs w:val="28"/>
        </w:rPr>
        <w:t>»</w:t>
      </w:r>
      <w:r w:rsidR="002A22E0">
        <w:rPr>
          <w:sz w:val="28"/>
          <w:szCs w:val="28"/>
        </w:rPr>
        <w:t>;</w:t>
      </w:r>
      <w:r w:rsidR="00D94DEF">
        <w:rPr>
          <w:sz w:val="28"/>
          <w:szCs w:val="28"/>
        </w:rPr>
        <w:t xml:space="preserve"> </w:t>
      </w:r>
    </w:p>
    <w:p w:rsidR="002307F1" w:rsidRDefault="004D1A98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6C388E">
        <w:rPr>
          <w:sz w:val="28"/>
          <w:szCs w:val="28"/>
        </w:rPr>
        <w:t xml:space="preserve"> постановление </w:t>
      </w:r>
      <w:r w:rsidR="00C8397C">
        <w:rPr>
          <w:sz w:val="28"/>
          <w:szCs w:val="28"/>
        </w:rPr>
        <w:t xml:space="preserve">Администрации </w:t>
      </w:r>
      <w:proofErr w:type="spellStart"/>
      <w:r w:rsidR="00006EA4">
        <w:rPr>
          <w:sz w:val="28"/>
          <w:szCs w:val="28"/>
        </w:rPr>
        <w:t>Барсуковского</w:t>
      </w:r>
      <w:proofErr w:type="spellEnd"/>
      <w:r w:rsidR="008F1F8E">
        <w:rPr>
          <w:sz w:val="28"/>
          <w:szCs w:val="28"/>
        </w:rPr>
        <w:t xml:space="preserve"> сельского поселения</w:t>
      </w:r>
      <w:r w:rsidR="00C8397C">
        <w:rPr>
          <w:sz w:val="28"/>
          <w:szCs w:val="28"/>
        </w:rPr>
        <w:t xml:space="preserve"> </w:t>
      </w:r>
      <w:proofErr w:type="spellStart"/>
      <w:r w:rsidR="00C8397C">
        <w:rPr>
          <w:sz w:val="28"/>
          <w:szCs w:val="28"/>
        </w:rPr>
        <w:t>Монастырщинск</w:t>
      </w:r>
      <w:r w:rsidR="008F1F8E">
        <w:rPr>
          <w:sz w:val="28"/>
          <w:szCs w:val="28"/>
        </w:rPr>
        <w:t>ого</w:t>
      </w:r>
      <w:proofErr w:type="spellEnd"/>
      <w:r w:rsidR="00C8397C">
        <w:rPr>
          <w:sz w:val="28"/>
          <w:szCs w:val="28"/>
        </w:rPr>
        <w:t xml:space="preserve"> район</w:t>
      </w:r>
      <w:r w:rsidR="008F1F8E">
        <w:rPr>
          <w:sz w:val="28"/>
          <w:szCs w:val="28"/>
        </w:rPr>
        <w:t>а</w:t>
      </w:r>
      <w:r w:rsidR="00C8397C">
        <w:rPr>
          <w:sz w:val="28"/>
          <w:szCs w:val="28"/>
        </w:rPr>
        <w:t xml:space="preserve"> Смоленской области </w:t>
      </w:r>
      <w:r w:rsidR="008E3F67">
        <w:rPr>
          <w:sz w:val="28"/>
          <w:szCs w:val="28"/>
        </w:rPr>
        <w:t xml:space="preserve">от </w:t>
      </w:r>
      <w:r w:rsidR="00006EA4">
        <w:rPr>
          <w:sz w:val="28"/>
          <w:szCs w:val="28"/>
        </w:rPr>
        <w:t>05</w:t>
      </w:r>
      <w:r w:rsidR="008E3F67">
        <w:rPr>
          <w:sz w:val="28"/>
          <w:szCs w:val="28"/>
        </w:rPr>
        <w:t>.02.2019</w:t>
      </w:r>
      <w:r w:rsidR="00851103">
        <w:rPr>
          <w:sz w:val="28"/>
          <w:szCs w:val="28"/>
        </w:rPr>
        <w:t xml:space="preserve"> </w:t>
      </w:r>
      <w:r w:rsidR="008E3F67">
        <w:rPr>
          <w:sz w:val="28"/>
          <w:szCs w:val="28"/>
        </w:rPr>
        <w:t>№</w:t>
      </w:r>
      <w:r w:rsidR="00462399">
        <w:rPr>
          <w:sz w:val="28"/>
          <w:szCs w:val="28"/>
        </w:rPr>
        <w:t xml:space="preserve"> </w:t>
      </w:r>
      <w:r w:rsidR="00006EA4">
        <w:rPr>
          <w:sz w:val="28"/>
          <w:szCs w:val="28"/>
        </w:rPr>
        <w:t>5</w:t>
      </w:r>
      <w:r w:rsidR="005C09E8">
        <w:rPr>
          <w:sz w:val="28"/>
          <w:szCs w:val="28"/>
        </w:rPr>
        <w:t xml:space="preserve"> «О внесении изменений в постановление</w:t>
      </w:r>
      <w:r w:rsidR="005C09E8" w:rsidRPr="004D1A98">
        <w:rPr>
          <w:sz w:val="28"/>
          <w:szCs w:val="28"/>
        </w:rPr>
        <w:t xml:space="preserve"> </w:t>
      </w:r>
      <w:r w:rsidR="005C09E8">
        <w:rPr>
          <w:sz w:val="28"/>
          <w:szCs w:val="28"/>
        </w:rPr>
        <w:t xml:space="preserve">Администрации </w:t>
      </w:r>
      <w:proofErr w:type="spellStart"/>
      <w:r w:rsidR="00006EA4">
        <w:rPr>
          <w:sz w:val="28"/>
          <w:szCs w:val="28"/>
        </w:rPr>
        <w:t>Барсуковского</w:t>
      </w:r>
      <w:proofErr w:type="spellEnd"/>
      <w:r w:rsidR="008F1F8E">
        <w:rPr>
          <w:sz w:val="28"/>
          <w:szCs w:val="28"/>
        </w:rPr>
        <w:t xml:space="preserve"> сельского поселения</w:t>
      </w:r>
      <w:r w:rsidR="005C09E8">
        <w:rPr>
          <w:sz w:val="28"/>
          <w:szCs w:val="28"/>
        </w:rPr>
        <w:t xml:space="preserve"> </w:t>
      </w:r>
      <w:proofErr w:type="spellStart"/>
      <w:r w:rsidR="005C09E8">
        <w:rPr>
          <w:sz w:val="28"/>
          <w:szCs w:val="28"/>
        </w:rPr>
        <w:t>Монастырщинск</w:t>
      </w:r>
      <w:r w:rsidR="008F1F8E">
        <w:rPr>
          <w:sz w:val="28"/>
          <w:szCs w:val="28"/>
        </w:rPr>
        <w:t>ого</w:t>
      </w:r>
      <w:proofErr w:type="spellEnd"/>
      <w:r w:rsidR="005C09E8">
        <w:rPr>
          <w:sz w:val="28"/>
          <w:szCs w:val="28"/>
        </w:rPr>
        <w:t xml:space="preserve"> район</w:t>
      </w:r>
      <w:r w:rsidR="008F1F8E">
        <w:rPr>
          <w:sz w:val="28"/>
          <w:szCs w:val="28"/>
        </w:rPr>
        <w:t>а</w:t>
      </w:r>
      <w:r w:rsidR="005C09E8">
        <w:rPr>
          <w:sz w:val="28"/>
          <w:szCs w:val="28"/>
        </w:rPr>
        <w:t xml:space="preserve"> Смоленской области от </w:t>
      </w:r>
      <w:r w:rsidR="00006EA4">
        <w:rPr>
          <w:sz w:val="28"/>
          <w:szCs w:val="28"/>
        </w:rPr>
        <w:t>04</w:t>
      </w:r>
      <w:r w:rsidR="005C09E8">
        <w:rPr>
          <w:sz w:val="28"/>
          <w:szCs w:val="28"/>
        </w:rPr>
        <w:t>.0</w:t>
      </w:r>
      <w:r w:rsidR="008F1F8E">
        <w:rPr>
          <w:sz w:val="28"/>
          <w:szCs w:val="28"/>
        </w:rPr>
        <w:t>5</w:t>
      </w:r>
      <w:r w:rsidR="005C09E8">
        <w:rPr>
          <w:sz w:val="28"/>
          <w:szCs w:val="28"/>
        </w:rPr>
        <w:t>.2011 №</w:t>
      </w:r>
      <w:r w:rsidR="00E6735C">
        <w:rPr>
          <w:sz w:val="28"/>
          <w:szCs w:val="28"/>
        </w:rPr>
        <w:t xml:space="preserve"> </w:t>
      </w:r>
      <w:r w:rsidR="00006EA4">
        <w:rPr>
          <w:sz w:val="28"/>
          <w:szCs w:val="28"/>
        </w:rPr>
        <w:t>14</w:t>
      </w:r>
      <w:r w:rsidR="009A4965">
        <w:rPr>
          <w:sz w:val="28"/>
          <w:szCs w:val="28"/>
        </w:rPr>
        <w:t xml:space="preserve"> </w:t>
      </w:r>
      <w:r w:rsidR="009A4965" w:rsidRPr="00F63E62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7A5A71">
        <w:rPr>
          <w:sz w:val="28"/>
          <w:szCs w:val="28"/>
        </w:rPr>
        <w:t>»</w:t>
      </w:r>
      <w:r w:rsidR="00462399">
        <w:rPr>
          <w:sz w:val="28"/>
          <w:szCs w:val="28"/>
        </w:rPr>
        <w:t>.</w:t>
      </w:r>
    </w:p>
    <w:p w:rsidR="0021178D" w:rsidRDefault="00B624CE" w:rsidP="0021178D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1178D">
        <w:rPr>
          <w:sz w:val="28"/>
          <w:szCs w:val="28"/>
        </w:rPr>
        <w:t xml:space="preserve">. 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="00006EA4">
        <w:rPr>
          <w:sz w:val="28"/>
          <w:szCs w:val="28"/>
        </w:rPr>
        <w:t>Барсуковского</w:t>
      </w:r>
      <w:proofErr w:type="spellEnd"/>
      <w:r w:rsidR="008F1F8E">
        <w:rPr>
          <w:sz w:val="28"/>
          <w:szCs w:val="28"/>
        </w:rPr>
        <w:t xml:space="preserve"> сельского поселения</w:t>
      </w:r>
      <w:r w:rsidR="0021178D">
        <w:rPr>
          <w:sz w:val="28"/>
          <w:szCs w:val="28"/>
        </w:rPr>
        <w:t xml:space="preserve"> </w:t>
      </w:r>
      <w:proofErr w:type="spellStart"/>
      <w:r w:rsidR="0021178D">
        <w:rPr>
          <w:sz w:val="28"/>
          <w:szCs w:val="28"/>
        </w:rPr>
        <w:t>Монастырщинск</w:t>
      </w:r>
      <w:r w:rsidR="008F1F8E">
        <w:rPr>
          <w:sz w:val="28"/>
          <w:szCs w:val="28"/>
        </w:rPr>
        <w:t>ого</w:t>
      </w:r>
      <w:proofErr w:type="spellEnd"/>
      <w:r w:rsidR="0021178D">
        <w:rPr>
          <w:sz w:val="28"/>
          <w:szCs w:val="28"/>
        </w:rPr>
        <w:t xml:space="preserve"> район</w:t>
      </w:r>
      <w:r w:rsidR="008F1F8E">
        <w:rPr>
          <w:sz w:val="28"/>
          <w:szCs w:val="28"/>
        </w:rPr>
        <w:t>а</w:t>
      </w:r>
      <w:r w:rsidR="0021178D">
        <w:rPr>
          <w:sz w:val="28"/>
          <w:szCs w:val="28"/>
        </w:rPr>
        <w:t xml:space="preserve"> Смоленской области.</w:t>
      </w:r>
    </w:p>
    <w:p w:rsidR="006D793C" w:rsidRDefault="00B624CE" w:rsidP="00211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78D">
        <w:rPr>
          <w:sz w:val="28"/>
          <w:szCs w:val="28"/>
        </w:rPr>
        <w:t xml:space="preserve">. Контроль </w:t>
      </w:r>
      <w:r w:rsidR="00E6735C">
        <w:rPr>
          <w:sz w:val="28"/>
          <w:szCs w:val="28"/>
        </w:rPr>
        <w:t>над</w:t>
      </w:r>
      <w:r w:rsidR="002117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3115" w:rsidRDefault="00B73115" w:rsidP="00A92ABC">
      <w:pPr>
        <w:jc w:val="both"/>
        <w:rPr>
          <w:sz w:val="28"/>
          <w:szCs w:val="28"/>
        </w:rPr>
      </w:pPr>
    </w:p>
    <w:p w:rsidR="0021178D" w:rsidRDefault="0021178D" w:rsidP="0021178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1F8E" w:rsidRDefault="00006EA4" w:rsidP="0021178D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8F1F8E">
        <w:rPr>
          <w:sz w:val="28"/>
          <w:szCs w:val="28"/>
        </w:rPr>
        <w:t xml:space="preserve"> сельского поселения</w:t>
      </w:r>
    </w:p>
    <w:p w:rsidR="008F1F8E" w:rsidRDefault="0021178D" w:rsidP="008F1F8E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</w:t>
      </w:r>
      <w:r w:rsidR="008F1F8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8F1F8E">
        <w:rPr>
          <w:sz w:val="28"/>
          <w:szCs w:val="28"/>
        </w:rPr>
        <w:t>а</w:t>
      </w:r>
    </w:p>
    <w:p w:rsidR="0021178D" w:rsidRDefault="0021178D" w:rsidP="008F1F8E">
      <w:pPr>
        <w:ind w:left="1080" w:hanging="1080"/>
        <w:rPr>
          <w:b/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</w:t>
      </w:r>
      <w:r w:rsidR="008F1F8E">
        <w:rPr>
          <w:sz w:val="28"/>
          <w:szCs w:val="28"/>
        </w:rPr>
        <w:t xml:space="preserve">                                    </w:t>
      </w:r>
      <w:r w:rsidR="00006EA4">
        <w:rPr>
          <w:b/>
          <w:sz w:val="28"/>
          <w:szCs w:val="28"/>
        </w:rPr>
        <w:t xml:space="preserve">     Т.В.</w:t>
      </w:r>
      <w:r w:rsidR="007A5A71">
        <w:rPr>
          <w:b/>
          <w:sz w:val="28"/>
          <w:szCs w:val="28"/>
        </w:rPr>
        <w:t xml:space="preserve"> </w:t>
      </w:r>
      <w:r w:rsidR="00006EA4">
        <w:rPr>
          <w:b/>
          <w:sz w:val="28"/>
          <w:szCs w:val="28"/>
        </w:rPr>
        <w:t>Попкова</w:t>
      </w:r>
    </w:p>
    <w:p w:rsidR="003002E3" w:rsidRDefault="003002E3" w:rsidP="003002E3">
      <w:pPr>
        <w:pStyle w:val="ConsNormal"/>
        <w:widowControl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3002E3" w:rsidRPr="003002E3" w:rsidRDefault="003002E3" w:rsidP="003002E3">
      <w:pPr>
        <w:pStyle w:val="ConsNormal"/>
        <w:widowControl/>
        <w:ind w:firstLine="5670"/>
        <w:jc w:val="right"/>
        <w:rPr>
          <w:rFonts w:ascii="Times New Roman" w:hAnsi="Times New Roman"/>
          <w:b/>
          <w:sz w:val="24"/>
          <w:szCs w:val="24"/>
        </w:rPr>
      </w:pPr>
      <w:r w:rsidRPr="003002E3">
        <w:rPr>
          <w:rFonts w:ascii="Times New Roman" w:hAnsi="Times New Roman"/>
          <w:b/>
          <w:sz w:val="24"/>
          <w:szCs w:val="24"/>
        </w:rPr>
        <w:lastRenderedPageBreak/>
        <w:t>УТВЕРЖДЕН</w:t>
      </w:r>
    </w:p>
    <w:p w:rsidR="003002E3" w:rsidRPr="00C05A87" w:rsidRDefault="003002E3" w:rsidP="003002E3">
      <w:pPr>
        <w:pStyle w:val="Con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C05A8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002E3" w:rsidRPr="00C05A87" w:rsidRDefault="003002E3" w:rsidP="003002E3">
      <w:pPr>
        <w:pStyle w:val="Con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Pr="00C05A87">
        <w:rPr>
          <w:rFonts w:ascii="Times New Roman" w:hAnsi="Times New Roman"/>
          <w:sz w:val="24"/>
          <w:szCs w:val="24"/>
        </w:rPr>
        <w:t xml:space="preserve"> сельского постановления</w:t>
      </w:r>
    </w:p>
    <w:p w:rsidR="003002E3" w:rsidRPr="00C05A87" w:rsidRDefault="003002E3" w:rsidP="003002E3">
      <w:pPr>
        <w:pStyle w:val="Con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5A87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C05A87">
        <w:rPr>
          <w:rFonts w:ascii="Times New Roman" w:hAnsi="Times New Roman"/>
          <w:sz w:val="24"/>
          <w:szCs w:val="24"/>
        </w:rPr>
        <w:t xml:space="preserve"> района</w:t>
      </w:r>
    </w:p>
    <w:p w:rsidR="003002E3" w:rsidRPr="00C05A87" w:rsidRDefault="003002E3" w:rsidP="003002E3">
      <w:pPr>
        <w:pStyle w:val="Con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C05A87">
        <w:rPr>
          <w:rFonts w:ascii="Times New Roman" w:hAnsi="Times New Roman"/>
          <w:sz w:val="24"/>
          <w:szCs w:val="24"/>
        </w:rPr>
        <w:t>Смоленской области</w:t>
      </w:r>
    </w:p>
    <w:p w:rsidR="00584091" w:rsidRPr="00584091" w:rsidRDefault="00584091" w:rsidP="00584091">
      <w:pPr>
        <w:jc w:val="right"/>
        <w:rPr>
          <w:sz w:val="24"/>
          <w:szCs w:val="24"/>
        </w:rPr>
      </w:pPr>
      <w:bookmarkStart w:id="0" w:name="_GoBack"/>
      <w:r w:rsidRPr="00584091">
        <w:rPr>
          <w:sz w:val="24"/>
          <w:szCs w:val="24"/>
        </w:rPr>
        <w:t>от 21 ноября 2019 года   № 46</w:t>
      </w:r>
    </w:p>
    <w:bookmarkEnd w:id="0"/>
    <w:p w:rsidR="003002E3" w:rsidRDefault="003002E3" w:rsidP="003002E3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3002E3" w:rsidRDefault="003002E3" w:rsidP="003002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2E3" w:rsidRDefault="003002E3" w:rsidP="003002E3">
      <w:pPr>
        <w:pStyle w:val="ConsPlusTitle"/>
        <w:jc w:val="center"/>
      </w:pPr>
      <w:r>
        <w:t>ПОРЯДОК</w:t>
      </w:r>
    </w:p>
    <w:p w:rsidR="003002E3" w:rsidRDefault="003002E3" w:rsidP="003002E3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3002E3" w:rsidRDefault="003002E3" w:rsidP="003002E3">
      <w:pPr>
        <w:pStyle w:val="ConsPlusTitle"/>
        <w:jc w:val="center"/>
      </w:pPr>
      <w:r>
        <w:t xml:space="preserve"> ПРЕДОСТАВЛЕНИЯ МУНИЦИПАЛЬНЫХ УСЛУГ</w:t>
      </w:r>
    </w:p>
    <w:p w:rsidR="003002E3" w:rsidRDefault="003002E3" w:rsidP="00300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E3" w:rsidRDefault="003002E3" w:rsidP="00300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02E3" w:rsidRDefault="003002E3" w:rsidP="00300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E3" w:rsidRPr="00285EFC" w:rsidRDefault="003002E3" w:rsidP="00300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5EF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5EFC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5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EFC">
        <w:rPr>
          <w:rFonts w:ascii="Times New Roman" w:hAnsi="Times New Roman" w:cs="Times New Roman"/>
          <w:sz w:val="28"/>
          <w:szCs w:val="28"/>
        </w:rPr>
        <w:t>Монастырщинск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85E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EFC">
        <w:rPr>
          <w:rFonts w:ascii="Times New Roman" w:hAnsi="Times New Roman" w:cs="Times New Roman"/>
          <w:sz w:val="28"/>
          <w:szCs w:val="28"/>
        </w:rPr>
        <w:t xml:space="preserve"> Смоленской области административных регламентов предоставления  муниципальных услуг (далее – административный регламент).</w:t>
      </w:r>
      <w:proofErr w:type="gramEnd"/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85EFC">
        <w:rPr>
          <w:rFonts w:ascii="Times New Roman" w:hAnsi="Times New Roman" w:cs="Times New Roman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 </w:t>
      </w:r>
      <w:proofErr w:type="spellStart"/>
      <w:r w:rsidRPr="00285EFC">
        <w:rPr>
          <w:rFonts w:ascii="Times New Roman" w:hAnsi="Times New Roman" w:cs="Times New Roman"/>
        </w:rPr>
        <w:t>Монастырщинск</w:t>
      </w:r>
      <w:r>
        <w:rPr>
          <w:rFonts w:ascii="Times New Roman" w:hAnsi="Times New Roman" w:cs="Times New Roman"/>
        </w:rPr>
        <w:t>ого</w:t>
      </w:r>
      <w:proofErr w:type="spellEnd"/>
      <w:r w:rsidRPr="00285EF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285EFC">
        <w:rPr>
          <w:rFonts w:ascii="Times New Roman" w:hAnsi="Times New Roman" w:cs="Times New Roman"/>
        </w:rPr>
        <w:t xml:space="preserve"> Смоленской области (далее по тексту – Администрация </w:t>
      </w:r>
      <w:r>
        <w:rPr>
          <w:rFonts w:ascii="Times New Roman" w:hAnsi="Times New Roman" w:cs="Times New Roman"/>
        </w:rPr>
        <w:t>сельского поселения</w:t>
      </w:r>
      <w:r w:rsidRPr="00285EFC">
        <w:rPr>
          <w:rFonts w:ascii="Times New Roman" w:hAnsi="Times New Roman" w:cs="Times New Roman"/>
        </w:rPr>
        <w:t xml:space="preserve">), а также взаимодействие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285EFC">
        <w:rPr>
          <w:rFonts w:ascii="Times New Roman" w:hAnsi="Times New Roman" w:cs="Times New Roman"/>
        </w:rPr>
        <w:t>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3002E3" w:rsidRPr="00285EFC" w:rsidRDefault="003002E3" w:rsidP="003002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FC">
        <w:rPr>
          <w:rFonts w:ascii="Times New Roman" w:hAnsi="Times New Roman" w:cs="Times New Roman"/>
          <w:sz w:val="28"/>
          <w:szCs w:val="28"/>
        </w:rPr>
        <w:t>1.4. Административные регламенты разрабатываются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5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5EFC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исполнение соответствующей муниципальной услуги.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  <w:color w:val="800000"/>
        </w:rPr>
      </w:pPr>
      <w:r w:rsidRPr="00285EFC">
        <w:rPr>
          <w:rFonts w:ascii="Times New Roman" w:hAnsi="Times New Roman" w:cs="Times New Roman"/>
        </w:rPr>
        <w:t xml:space="preserve">1.5. Административные регламенты размещаются в сети Интернет на официальных сайтах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 и муниципальных учреждений, участвующих в предоставлении муниципальной услуги, на региональном портале государственных и муниципальных услуг или подлежат опубликованию в средствах массовой информации. 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1.6. Тексты административных регламентов размещаются в местах предоставления муниципальных услуг.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упорядочение административных процедур и административных действий;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д) ответственность должностных лиц органов, предоставляющих муниципальные услуги, за несоблюдение ими требований регламентов </w:t>
      </w:r>
      <w:proofErr w:type="gramStart"/>
      <w:r w:rsidRPr="00285EFC">
        <w:rPr>
          <w:rFonts w:ascii="Times New Roman" w:hAnsi="Times New Roman" w:cs="Times New Roman"/>
        </w:rPr>
        <w:t>при</w:t>
      </w:r>
      <w:proofErr w:type="gramEnd"/>
      <w:r w:rsidRPr="00285EFC">
        <w:rPr>
          <w:rFonts w:ascii="Times New Roman" w:hAnsi="Times New Roman" w:cs="Times New Roman"/>
        </w:rPr>
        <w:t xml:space="preserve"> выполнени</w:t>
      </w:r>
      <w:r>
        <w:rPr>
          <w:rFonts w:ascii="Times New Roman" w:hAnsi="Times New Roman" w:cs="Times New Roman"/>
        </w:rPr>
        <w:t>е</w:t>
      </w:r>
      <w:r w:rsidRPr="00285EFC">
        <w:rPr>
          <w:rFonts w:ascii="Times New Roman" w:hAnsi="Times New Roman" w:cs="Times New Roman"/>
        </w:rPr>
        <w:t xml:space="preserve"> административных процедур (действий);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</w:p>
    <w:p w:rsidR="003002E3" w:rsidRPr="00285EFC" w:rsidRDefault="003002E3" w:rsidP="003002E3">
      <w:pPr>
        <w:pStyle w:val="ab"/>
        <w:jc w:val="center"/>
        <w:rPr>
          <w:rFonts w:ascii="Times New Roman" w:hAnsi="Times New Roman" w:cs="Times New Roman"/>
          <w:b/>
        </w:rPr>
      </w:pPr>
      <w:r w:rsidRPr="00285EFC">
        <w:rPr>
          <w:rFonts w:ascii="Times New Roman" w:hAnsi="Times New Roman" w:cs="Times New Roman"/>
          <w:b/>
        </w:rPr>
        <w:t>2. Требования к административным регламентам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2.2. </w:t>
      </w:r>
      <w:proofErr w:type="gramStart"/>
      <w:r w:rsidRPr="00285EFC">
        <w:rPr>
          <w:rFonts w:ascii="Times New Roman" w:hAnsi="Times New Roman" w:cs="Times New Roman"/>
        </w:rPr>
        <w:t xml:space="preserve">В административных регламентах не могут устанавливаться полномочия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</w:t>
      </w:r>
      <w:proofErr w:type="gramEnd"/>
      <w:r w:rsidRPr="00285EFC">
        <w:rPr>
          <w:rFonts w:ascii="Times New Roman" w:hAnsi="Times New Roman" w:cs="Times New Roman"/>
        </w:rPr>
        <w:t xml:space="preserve"> Российской Федерации.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2.3. Структура административного регламента должна содержать разделы, устанавливающие: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1) общие положения;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2) стандарт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85EFC">
        <w:rPr>
          <w:rFonts w:ascii="Times New Roman" w:hAnsi="Times New Roman" w:cs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285EFC">
        <w:rPr>
          <w:rFonts w:ascii="Times New Roman" w:hAnsi="Times New Roman" w:cs="Times New Roman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4) формы </w:t>
      </w:r>
      <w:proofErr w:type="gramStart"/>
      <w:r w:rsidRPr="00285EFC">
        <w:rPr>
          <w:rFonts w:ascii="Times New Roman" w:hAnsi="Times New Roman" w:cs="Times New Roman"/>
        </w:rPr>
        <w:t>контроля за</w:t>
      </w:r>
      <w:proofErr w:type="gramEnd"/>
      <w:r w:rsidRPr="00285EFC">
        <w:rPr>
          <w:rFonts w:ascii="Times New Roman" w:hAnsi="Times New Roman" w:cs="Times New Roman"/>
        </w:rPr>
        <w:t xml:space="preserve"> исполнением административного регламента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2.4. Раздел «Общие положения» содержит: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1) предмет регулирования административного регламента;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2) круг заявителей;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требования к порядку информирования о порядке предоставления муниципальной услуги, в том числе: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порядок получения информации заинтересованными лицами по вопросам предоставления по вопросам предоставления муниципальной услуги, сведений о ходе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порядок, форма, место размещения и способы получения справочной информации, в том числе на стендах в местах нахождения органов местного самоуправления, предоставляющих муниципальную услугу.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 справочной информации относятся: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 xml:space="preserve">место нахождения и графики работы Администрации, организации, участие которых необходимо при предоставлении муниципальной услуги; 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-справочные телефоны Администрации, предоставляющих муниципальную услугу, а так же организаций, участвующих в предоставлении муниципальной услуги, в том числе номеров телефона-автоинформатора;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адреса официального сайта, а так же электронной почты и (или) формы обратной связи Администрации,  предо</w:t>
      </w:r>
      <w:r>
        <w:rPr>
          <w:rFonts w:ascii="Times New Roman" w:hAnsi="Times New Roman" w:cs="Times New Roman"/>
        </w:rPr>
        <w:t>ставляющих муниципальную услугу в</w:t>
      </w:r>
      <w:r w:rsidRPr="00285EFC">
        <w:rPr>
          <w:rFonts w:ascii="Times New Roman" w:hAnsi="Times New Roman" w:cs="Times New Roman"/>
        </w:rPr>
        <w:t xml:space="preserve"> информационно-телекоммуникационной сети «Интернет»;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>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 с 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</w:t>
      </w:r>
      <w:proofErr w:type="gramEnd"/>
      <w:r w:rsidRPr="00285EFC">
        <w:rPr>
          <w:rFonts w:ascii="Times New Roman" w:hAnsi="Times New Roman" w:cs="Times New Roman"/>
        </w:rPr>
        <w:t xml:space="preserve"> области» и в федеральной государственной информационной системе «Единый портал государственных и муниципальных услуг (функций)», о чем указывается в тексте административного регламента оказания муниципальной услуги. Администрация обеспечивает размещение и </w:t>
      </w:r>
      <w:r w:rsidRPr="00285EFC">
        <w:rPr>
          <w:rFonts w:ascii="Times New Roman" w:hAnsi="Times New Roman" w:cs="Times New Roman"/>
        </w:rPr>
        <w:lastRenderedPageBreak/>
        <w:t>актуализацию справочной информацию в установленном порядке на своих официальных сайтах, а так же в соответствующем разделе Реестра.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2.5. Раздел «Стандарт предоставления муниципальной услуги» состоит из следующих подразделов: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   </w:t>
      </w:r>
      <w:r w:rsidRPr="00285EFC">
        <w:rPr>
          <w:rFonts w:ascii="Times New Roman" w:hAnsi="Times New Roman" w:cs="Times New Roman"/>
        </w:rPr>
        <w:t>наименование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 xml:space="preserve">В данном подразделе также указываются требования пункта 3 части 1статьи 7 Федерального закона от 27 июля 2010 года № 210-ФЗ </w:t>
      </w:r>
      <w:r w:rsidRPr="00285EFC">
        <w:rPr>
          <w:rFonts w:ascii="Times New Roman" w:hAnsi="Times New Roman" w:cs="Times New Roman"/>
          <w:iCs/>
        </w:rPr>
        <w:t>«Об организации предоставления государственных и муниципальных услуг»</w:t>
      </w:r>
      <w:r w:rsidRPr="00285EFC">
        <w:rPr>
          <w:rFonts w:ascii="Times New Roman" w:hAnsi="Times New Roman" w:cs="Times New Roman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</w:t>
      </w:r>
      <w:proofErr w:type="gramEnd"/>
      <w:r w:rsidRPr="00285EFC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285EFC">
        <w:rPr>
          <w:rFonts w:ascii="Times New Roman" w:hAnsi="Times New Roman" w:cs="Times New Roman"/>
        </w:rPr>
        <w:t>утвержденный</w:t>
      </w:r>
      <w:proofErr w:type="gramEnd"/>
      <w:r w:rsidRPr="00285EFC">
        <w:rPr>
          <w:rFonts w:ascii="Times New Roman" w:hAnsi="Times New Roman" w:cs="Times New Roman"/>
        </w:rPr>
        <w:t xml:space="preserve"> нормативным правовым актом представительного органа местного самоуправления.</w:t>
      </w:r>
      <w:r w:rsidRPr="00285EFC">
        <w:rPr>
          <w:rStyle w:val="ac"/>
        </w:rPr>
        <w:footnoteReference w:id="1"/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 xml:space="preserve">  </w:t>
      </w:r>
      <w:r w:rsidRPr="00285EFC">
        <w:rPr>
          <w:rFonts w:ascii="Times New Roman" w:hAnsi="Times New Roman" w:cs="Times New Roman"/>
        </w:rPr>
        <w:t>результат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перечень нормативных актов, регулирующих отношения, возникшие в связи с предоставлением муниципальной услуги, с указанием реквизитов и источников официального опубликования;</w:t>
      </w:r>
    </w:p>
    <w:p w:rsidR="003002E3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</w:t>
      </w:r>
      <w:r>
        <w:rPr>
          <w:rFonts w:ascii="Times New Roman" w:hAnsi="Times New Roman" w:cs="Times New Roman"/>
        </w:rPr>
        <w:t>ставления муниципальной услуги,</w:t>
      </w:r>
    </w:p>
    <w:p w:rsidR="003002E3" w:rsidRPr="00285EFC" w:rsidRDefault="003002E3" w:rsidP="003002E3">
      <w:pPr>
        <w:pStyle w:val="ab"/>
        <w:ind w:firstLine="0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 </w:t>
      </w:r>
      <w:proofErr w:type="gramStart"/>
      <w:r w:rsidRPr="00285EFC">
        <w:rPr>
          <w:rFonts w:ascii="Times New Roman" w:hAnsi="Times New Roman" w:cs="Times New Roman"/>
        </w:rPr>
        <w:t xml:space="preserve"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</w:t>
      </w:r>
      <w:r w:rsidRPr="00285EFC">
        <w:rPr>
          <w:rFonts w:ascii="Times New Roman" w:hAnsi="Times New Roman" w:cs="Times New Roman"/>
        </w:rPr>
        <w:lastRenderedPageBreak/>
        <w:t>правовыми актами, муниципальными нормативными правовыми актами, а также случаев, когда федеральным и (или) областным законодательством прямо предусмотрена свободная</w:t>
      </w:r>
      <w:proofErr w:type="gramEnd"/>
      <w:r w:rsidRPr="00285EFC">
        <w:rPr>
          <w:rFonts w:ascii="Times New Roman" w:hAnsi="Times New Roman" w:cs="Times New Roman"/>
        </w:rPr>
        <w:t xml:space="preserve"> форма подачи этих документов;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</w:t>
      </w:r>
      <w:proofErr w:type="gramStart"/>
      <w:r w:rsidRPr="00285EFC">
        <w:rPr>
          <w:rFonts w:ascii="Times New Roman" w:hAnsi="Times New Roman" w:cs="Times New Roman"/>
          <w:vertAlign w:val="superscript"/>
        </w:rPr>
        <w:t>1</w:t>
      </w:r>
      <w:proofErr w:type="gramEnd"/>
      <w:r w:rsidRPr="00285EFC">
        <w:rPr>
          <w:rFonts w:ascii="Times New Roman" w:hAnsi="Times New Roman" w:cs="Times New Roman"/>
        </w:rPr>
        <w:t xml:space="preserve">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 </w:t>
      </w:r>
      <w:proofErr w:type="gramStart"/>
      <w:r w:rsidRPr="00285EFC">
        <w:rPr>
          <w:rFonts w:ascii="Times New Roman" w:hAnsi="Times New Roman" w:cs="Times New Roman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</w:t>
      </w:r>
      <w:proofErr w:type="gramEnd"/>
      <w:r w:rsidRPr="00285EFC">
        <w:rPr>
          <w:rFonts w:ascii="Times New Roman" w:hAnsi="Times New Roman" w:cs="Times New Roman"/>
        </w:rPr>
        <w:t>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</w:t>
      </w:r>
      <w:proofErr w:type="gramStart"/>
      <w:r w:rsidRPr="00285EFC">
        <w:rPr>
          <w:rFonts w:ascii="Times New Roman" w:hAnsi="Times New Roman" w:cs="Times New Roman"/>
          <w:vertAlign w:val="superscript"/>
        </w:rPr>
        <w:t>2</w:t>
      </w:r>
      <w:proofErr w:type="gramEnd"/>
      <w:r w:rsidRPr="00285EFC">
        <w:rPr>
          <w:rFonts w:ascii="Times New Roman" w:hAnsi="Times New Roman" w:cs="Times New Roman"/>
        </w:rPr>
        <w:t>) указание на запрет требовать от заявителя: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предоставления документов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>- предоставления документов и информации, в том числе подтверждающих внесение заявителем платы за предоставление и муниципальных услуг, которые в соответствии с федеральными нормативными правовыми актами, областными нормативными правовыми актами 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285EFC">
        <w:rPr>
          <w:rFonts w:ascii="Times New Roman" w:hAnsi="Times New Roman" w:cs="Times New Roman"/>
        </w:rPr>
        <w:t xml:space="preserve"> закона № 210-ФЗ;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к)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л)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м)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85EFC">
        <w:rPr>
          <w:rFonts w:ascii="Times New Roman" w:hAnsi="Times New Roman" w:cs="Times New Roman"/>
        </w:rPr>
        <w:t xml:space="preserve"> с законодательством Российской Федерации о социальной защите инвалидов;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</w:t>
      </w:r>
      <w:proofErr w:type="gramEnd"/>
      <w:r w:rsidRPr="00285EFC">
        <w:rPr>
          <w:rFonts w:ascii="Times New Roman" w:hAnsi="Times New Roman" w:cs="Times New Roman"/>
        </w:rPr>
        <w:t xml:space="preserve">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 15.1 Федерального закона № 210-ФЗ (далее-комплексный запрос), и иные показатели качества доступности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п)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285EFC">
        <w:rPr>
          <w:rFonts w:ascii="Times New Roman" w:hAnsi="Times New Roman" w:cs="Times New Roman"/>
        </w:rPr>
        <w:lastRenderedPageBreak/>
        <w:t xml:space="preserve">государственных и муниципальных услуг,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</w:t>
      </w:r>
      <w:proofErr w:type="gramStart"/>
      <w:r w:rsidRPr="00285EFC">
        <w:rPr>
          <w:rFonts w:ascii="Times New Roman" w:hAnsi="Times New Roman" w:cs="Times New Roman"/>
        </w:rPr>
        <w:t>-ф</w:t>
      </w:r>
      <w:proofErr w:type="gramEnd"/>
      <w:r w:rsidRPr="00285EFC">
        <w:rPr>
          <w:rFonts w:ascii="Times New Roman" w:hAnsi="Times New Roman" w:cs="Times New Roman"/>
        </w:rPr>
        <w:t>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от 25 июня 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</w:t>
      </w:r>
      <w:r>
        <w:rPr>
          <w:rFonts w:ascii="Times New Roman" w:hAnsi="Times New Roman" w:cs="Times New Roman"/>
        </w:rPr>
        <w:t>ству административных процедур –</w:t>
      </w:r>
      <w:r w:rsidRPr="00285EFC">
        <w:rPr>
          <w:rFonts w:ascii="Times New Roman" w:hAnsi="Times New Roman" w:cs="Times New Roman"/>
        </w:rPr>
        <w:t xml:space="preserve">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Указанный раздел должен также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области, следующих административных процедур: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получение информации о порядке и сроках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 запись на прием в Администрацию, многофункциональный центр предоставления  государственных и муниципальных услуг для подачи запроса о предоставлении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формирование запроса о предоставлении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г) прием и регистрация Администрацией запроса и иных документов, необходимых для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оплата госпошлины за предоставление муниципальных услуг или иной платы, взимаемой за предоставление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получение результата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получение сведений о ходе выполнения запроса о предоставлении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з) осуществление оценки качества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и) досудебное (внесудебное) обжалование решений и действий (бездействия) Администрации, а также должностных лиц;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>к)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подписью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</w:t>
      </w:r>
      <w:proofErr w:type="gramEnd"/>
      <w:r w:rsidRPr="00285EFC">
        <w:rPr>
          <w:rFonts w:ascii="Times New Roman" w:hAnsi="Times New Roman" w:cs="Times New Roman"/>
        </w:rPr>
        <w:t xml:space="preserve"> власти по согласованию с Федеральной службой </w:t>
      </w:r>
      <w:proofErr w:type="gramStart"/>
      <w:r w:rsidRPr="00285EFC">
        <w:rPr>
          <w:rFonts w:ascii="Times New Roman" w:hAnsi="Times New Roman" w:cs="Times New Roman"/>
        </w:rPr>
        <w:t>безопасности Российской Федерации модели угроз безопасности информации</w:t>
      </w:r>
      <w:proofErr w:type="gramEnd"/>
      <w:r w:rsidRPr="00285EFC">
        <w:rPr>
          <w:rFonts w:ascii="Times New Roman" w:hAnsi="Times New Roman" w:cs="Times New Roman"/>
        </w:rP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</w:t>
      </w:r>
      <w:proofErr w:type="gramEnd"/>
      <w:r w:rsidRPr="00285EFC">
        <w:rPr>
          <w:rFonts w:ascii="Times New Roman" w:hAnsi="Times New Roman" w:cs="Times New Roman"/>
        </w:rPr>
        <w:t xml:space="preserve"> услуг и их работников.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 соответствующем разделе </w:t>
      </w:r>
      <w:proofErr w:type="gramStart"/>
      <w:r w:rsidRPr="00285EFC">
        <w:rPr>
          <w:rFonts w:ascii="Times New Roman" w:hAnsi="Times New Roman" w:cs="Times New Roman"/>
        </w:rPr>
        <w:t>описывается</w:t>
      </w:r>
      <w:proofErr w:type="gramEnd"/>
      <w:r w:rsidRPr="00285EFC">
        <w:rPr>
          <w:rFonts w:ascii="Times New Roman" w:hAnsi="Times New Roman" w:cs="Times New Roman"/>
        </w:rPr>
        <w:t xml:space="preserve"> в том числе порядок выполнения многофункциональными центрами предоставления государственных  следующих административных процедур действий: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 и </w:t>
      </w:r>
      <w:proofErr w:type="gramStart"/>
      <w:r w:rsidRPr="00285EFC">
        <w:rPr>
          <w:rFonts w:ascii="Times New Roman" w:hAnsi="Times New Roman" w:cs="Times New Roman"/>
        </w:rPr>
        <w:t>заверение выписок</w:t>
      </w:r>
      <w:proofErr w:type="gramEnd"/>
      <w:r w:rsidRPr="00285EFC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иные действия, необходимые </w:t>
      </w:r>
      <w:r w:rsidRPr="00285EFC">
        <w:rPr>
          <w:rFonts w:ascii="Times New Roman" w:hAnsi="Times New Roman" w:cs="Times New Roman"/>
        </w:rPr>
        <w:t>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подписи заявителя, использованной при обращении 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</w:t>
      </w:r>
      <w:proofErr w:type="gramEnd"/>
      <w:r w:rsidRPr="00285EFC">
        <w:rPr>
          <w:rFonts w:ascii="Times New Roman" w:hAnsi="Times New Roman" w:cs="Times New Roman"/>
        </w:rPr>
        <w:t xml:space="preserve"> моделей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      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 2.6.</w:t>
      </w:r>
      <w:r>
        <w:rPr>
          <w:rFonts w:ascii="Times New Roman" w:hAnsi="Times New Roman" w:cs="Times New Roman"/>
        </w:rPr>
        <w:t>2.</w:t>
      </w:r>
      <w:r w:rsidRPr="00285EFC">
        <w:rPr>
          <w:rFonts w:ascii="Times New Roman" w:hAnsi="Times New Roman" w:cs="Times New Roman"/>
        </w:rPr>
        <w:t xml:space="preserve"> Описание каждой административной процедуры предусматривает: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юридические факты, являющиеся основанием для начала административной процедуры;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критерии принятия решений;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 xml:space="preserve">2.7. Раздел «Формы </w:t>
      </w:r>
      <w:proofErr w:type="gramStart"/>
      <w:r w:rsidRPr="00285EFC">
        <w:rPr>
          <w:rFonts w:ascii="Times New Roman" w:hAnsi="Times New Roman" w:cs="Times New Roman"/>
        </w:rPr>
        <w:t>контроля за</w:t>
      </w:r>
      <w:proofErr w:type="gramEnd"/>
      <w:r w:rsidRPr="00285EFC">
        <w:rPr>
          <w:rFonts w:ascii="Times New Roman" w:hAnsi="Times New Roman" w:cs="Times New Roman"/>
        </w:rPr>
        <w:t xml:space="preserve"> исполнением административного регламента» содержит информацию: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а) о формах, порядке и периодичности осуществления текущего </w:t>
      </w:r>
      <w:proofErr w:type="gramStart"/>
      <w:r w:rsidRPr="00285EFC">
        <w:rPr>
          <w:rFonts w:ascii="Times New Roman" w:hAnsi="Times New Roman" w:cs="Times New Roman"/>
        </w:rPr>
        <w:t>контроля за</w:t>
      </w:r>
      <w:proofErr w:type="gramEnd"/>
      <w:r w:rsidRPr="00285EFC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5EFC">
        <w:rPr>
          <w:rFonts w:ascii="Times New Roman" w:hAnsi="Times New Roman" w:cs="Times New Roman"/>
        </w:rPr>
        <w:t>контроля за</w:t>
      </w:r>
      <w:proofErr w:type="gramEnd"/>
      <w:r w:rsidRPr="00285EFC">
        <w:rPr>
          <w:rFonts w:ascii="Times New Roman" w:hAnsi="Times New Roman" w:cs="Times New Roman"/>
        </w:rPr>
        <w:t xml:space="preserve"> полнотой и качеством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г) положения, характеризующие требования к порядку и формам </w:t>
      </w:r>
      <w:proofErr w:type="gramStart"/>
      <w:r w:rsidRPr="00285EFC">
        <w:rPr>
          <w:rFonts w:ascii="Times New Roman" w:hAnsi="Times New Roman" w:cs="Times New Roman"/>
        </w:rPr>
        <w:t>контроля за</w:t>
      </w:r>
      <w:proofErr w:type="gramEnd"/>
      <w:r w:rsidRPr="00285EFC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данном разделе указываются: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предмет досудебного  (внесудебного) обжалования;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основания для начало процедуры досудебного (внесудебного) обжалования;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права заинтересованных лиц на получение информации и документов,   необходимых для обоснования и рассмотрения жалобы (претензии);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сроки рассмотрения жалобы;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Информация, указанная в данном разделе, подлежит обязательному размещению на  Едином портале и (или) Региональном портале, о чем указывается в тексте административного регламента предоставления муниципальной услуги. </w:t>
      </w:r>
      <w:r w:rsidRPr="00285EFC">
        <w:rPr>
          <w:rFonts w:ascii="Times New Roman" w:hAnsi="Times New Roman" w:cs="Times New Roman"/>
        </w:rPr>
        <w:lastRenderedPageBreak/>
        <w:t>Администрация обеспечивает в установленном порядке размещение и актуализацию сведений в соответствующем разделе Реестра.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</w:p>
    <w:p w:rsidR="003002E3" w:rsidRPr="00285EFC" w:rsidRDefault="003002E3" w:rsidP="003002E3">
      <w:pPr>
        <w:pStyle w:val="ab"/>
        <w:jc w:val="center"/>
        <w:rPr>
          <w:rFonts w:ascii="Times New Roman" w:hAnsi="Times New Roman" w:cs="Times New Roman"/>
          <w:b/>
        </w:rPr>
      </w:pPr>
      <w:r w:rsidRPr="00285EFC">
        <w:rPr>
          <w:rFonts w:ascii="Times New Roman" w:hAnsi="Times New Roman" w:cs="Times New Roman"/>
          <w:b/>
        </w:rPr>
        <w:t>3. Разработка и утверждение административных регламентов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 xml:space="preserve">При подготовке проекта административного регламента следует использовать текстовый редактор </w:t>
      </w:r>
      <w:proofErr w:type="spellStart"/>
      <w:r w:rsidRPr="00285EFC">
        <w:rPr>
          <w:rFonts w:ascii="Times New Roman" w:hAnsi="Times New Roman" w:cs="Times New Roman"/>
        </w:rPr>
        <w:t>Microsoft</w:t>
      </w:r>
      <w:proofErr w:type="spellEnd"/>
      <w:r w:rsidRPr="00285EFC">
        <w:rPr>
          <w:rFonts w:ascii="Times New Roman" w:hAnsi="Times New Roman" w:cs="Times New Roman"/>
        </w:rPr>
        <w:t xml:space="preserve"> </w:t>
      </w:r>
      <w:proofErr w:type="spellStart"/>
      <w:r w:rsidRPr="00285EFC">
        <w:rPr>
          <w:rFonts w:ascii="Times New Roman" w:hAnsi="Times New Roman" w:cs="Times New Roman"/>
        </w:rPr>
        <w:t>Word</w:t>
      </w:r>
      <w:proofErr w:type="spellEnd"/>
      <w:r w:rsidRPr="00285EFC">
        <w:rPr>
          <w:rFonts w:ascii="Times New Roman" w:hAnsi="Times New Roman" w:cs="Times New Roman"/>
        </w:rPr>
        <w:t xml:space="preserve"> с использованием шрифта </w:t>
      </w:r>
      <w:proofErr w:type="spellStart"/>
      <w:r w:rsidRPr="00285EFC">
        <w:rPr>
          <w:rFonts w:ascii="Times New Roman" w:hAnsi="Times New Roman" w:cs="Times New Roman"/>
        </w:rPr>
        <w:t>Times</w:t>
      </w:r>
      <w:proofErr w:type="spellEnd"/>
      <w:r w:rsidRPr="00285EFC">
        <w:rPr>
          <w:rFonts w:ascii="Times New Roman" w:hAnsi="Times New Roman" w:cs="Times New Roman"/>
        </w:rPr>
        <w:t xml:space="preserve"> </w:t>
      </w:r>
      <w:proofErr w:type="spellStart"/>
      <w:r w:rsidRPr="00285EFC">
        <w:rPr>
          <w:rFonts w:ascii="Times New Roman" w:hAnsi="Times New Roman" w:cs="Times New Roman"/>
        </w:rPr>
        <w:t>New</w:t>
      </w:r>
      <w:proofErr w:type="spellEnd"/>
      <w:r w:rsidRPr="00285EFC">
        <w:rPr>
          <w:rFonts w:ascii="Times New Roman" w:hAnsi="Times New Roman" w:cs="Times New Roman"/>
        </w:rPr>
        <w:t xml:space="preserve"> </w:t>
      </w:r>
      <w:proofErr w:type="spellStart"/>
      <w:r w:rsidRPr="00285EFC">
        <w:rPr>
          <w:rFonts w:ascii="Times New Roman" w:hAnsi="Times New Roman" w:cs="Times New Roman"/>
        </w:rPr>
        <w:t>Roman</w:t>
      </w:r>
      <w:proofErr w:type="spellEnd"/>
      <w:r w:rsidRPr="00285EFC">
        <w:rPr>
          <w:rFonts w:ascii="Times New Roman" w:hAnsi="Times New Roman" w:cs="Times New Roman"/>
        </w:rPr>
        <w:t xml:space="preserve"> размером 14, межстрочный интервал </w:t>
      </w:r>
      <w:r>
        <w:rPr>
          <w:rFonts w:ascii="Times New Roman" w:hAnsi="Times New Roman" w:cs="Times New Roman"/>
        </w:rPr>
        <w:t>–</w:t>
      </w:r>
      <w:r w:rsidRPr="00285EFC">
        <w:rPr>
          <w:rFonts w:ascii="Times New Roman" w:hAnsi="Times New Roman" w:cs="Times New Roman"/>
        </w:rPr>
        <w:t xml:space="preserve"> одинарный, поля документа: левое </w:t>
      </w:r>
      <w:r>
        <w:rPr>
          <w:rFonts w:ascii="Times New Roman" w:hAnsi="Times New Roman" w:cs="Times New Roman"/>
        </w:rPr>
        <w:t>–</w:t>
      </w:r>
      <w:r w:rsidRPr="00285EFC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верхнее </w:t>
      </w:r>
      <w:r>
        <w:rPr>
          <w:rFonts w:ascii="Times New Roman" w:hAnsi="Times New Roman" w:cs="Times New Roman"/>
        </w:rPr>
        <w:t>–</w:t>
      </w:r>
      <w:r w:rsidRPr="00285EFC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нижнее </w:t>
      </w:r>
      <w:r>
        <w:rPr>
          <w:rFonts w:ascii="Times New Roman" w:hAnsi="Times New Roman" w:cs="Times New Roman"/>
        </w:rPr>
        <w:t>–</w:t>
      </w:r>
      <w:r w:rsidRPr="00285EFC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правое </w:t>
      </w:r>
      <w:r>
        <w:rPr>
          <w:rFonts w:ascii="Times New Roman" w:hAnsi="Times New Roman" w:cs="Times New Roman"/>
        </w:rPr>
        <w:t>–</w:t>
      </w:r>
      <w:r w:rsidRPr="00285EFC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285EFC">
          <w:rPr>
            <w:rFonts w:ascii="Times New Roman" w:hAnsi="Times New Roman" w:cs="Times New Roman"/>
          </w:rPr>
          <w:t>10 мм</w:t>
        </w:r>
      </w:smartTag>
      <w:r w:rsidRPr="00285EFC">
        <w:rPr>
          <w:rFonts w:ascii="Times New Roman" w:hAnsi="Times New Roman" w:cs="Times New Roman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3.2. Разработку </w:t>
      </w:r>
      <w:r w:rsidRPr="00285EFC">
        <w:rPr>
          <w:rFonts w:ascii="Times New Roman" w:hAnsi="Times New Roman" w:cs="Times New Roman"/>
          <w:color w:val="000000"/>
        </w:rPr>
        <w:t>проекта административного регламента осуществляет орган, предоставляющий</w:t>
      </w:r>
      <w:r w:rsidRPr="00285EFC">
        <w:rPr>
          <w:rFonts w:ascii="Times New Roman" w:hAnsi="Times New Roman" w:cs="Times New Roman"/>
        </w:rPr>
        <w:t xml:space="preserve"> муниципальную услугу (орган, являющийся разработчиком административного регламента);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3.3. Разработчик размещает проект административного регламента 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. </w:t>
      </w:r>
      <w:proofErr w:type="gramStart"/>
      <w:r w:rsidRPr="00285EFC">
        <w:rPr>
          <w:rFonts w:ascii="Times New Roman" w:hAnsi="Times New Roman" w:cs="Times New Roman"/>
        </w:rPr>
        <w:t>С даты размещения</w:t>
      </w:r>
      <w:proofErr w:type="gramEnd"/>
      <w:r w:rsidRPr="00285EFC">
        <w:rPr>
          <w:rFonts w:ascii="Times New Roman" w:hAnsi="Times New Roman" w:cs="Times New Roman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3.4. Проект административного регламента подлежит независимой экспертизе и экспертизе, проводимой уполномоченным органом Администрации муниципального образования (далее – уполномоченный орган), определенным правовым актом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3.5.2.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 Данный срок не может быть менее пятнадцати дней со дня размещения проекта административного регламента на официальном сайте в сети Интернет.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3.5.3. По результатам независимой экспертизы составляется заключение, которое направляется в орган, являющийся разработчиком административного </w:t>
      </w:r>
      <w:r w:rsidRPr="00285EFC">
        <w:rPr>
          <w:rFonts w:ascii="Times New Roman" w:hAnsi="Times New Roman" w:cs="Times New Roman"/>
        </w:rPr>
        <w:lastRenderedPageBreak/>
        <w:t>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3.5.4. Не 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3.6. Порядок проведения экспертизы уполномоченным органом определяется постановлением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. 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3.7.Административный регламент утверждается постановлением Администрации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3.8. Внесение изменений в административные регламенты предоставления муниципальных услуг осуществляется в случае изменения федерального, областного законодательства и муниципальных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</w:rPr>
        <w:t>.</w:t>
      </w:r>
    </w:p>
    <w:p w:rsidR="003002E3" w:rsidRPr="00285EFC" w:rsidRDefault="003002E3" w:rsidP="003002E3">
      <w:pPr>
        <w:pStyle w:val="ab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Внесение изменений в административные регламенты осуществляется в </w:t>
      </w:r>
      <w:proofErr w:type="gramStart"/>
      <w:r w:rsidRPr="00285EFC">
        <w:rPr>
          <w:rFonts w:ascii="Times New Roman" w:hAnsi="Times New Roman" w:cs="Times New Roman"/>
        </w:rPr>
        <w:t>порядке</w:t>
      </w:r>
      <w:proofErr w:type="gramEnd"/>
      <w:r w:rsidRPr="00285EFC">
        <w:rPr>
          <w:rFonts w:ascii="Times New Roman" w:hAnsi="Times New Roman" w:cs="Times New Roman"/>
        </w:rPr>
        <w:t xml:space="preserve"> установленном для разработки и утверждения административных регламентов (за исключением случаев, требующих немедленного исполнения, в том числе исполнения решений суда, требований актов прокурорского реагирования, исправления технических ошибок).</w:t>
      </w:r>
    </w:p>
    <w:p w:rsidR="003002E3" w:rsidRPr="00AF428C" w:rsidRDefault="003002E3" w:rsidP="003002E3">
      <w:pPr>
        <w:pStyle w:val="ab"/>
        <w:rPr>
          <w:rFonts w:ascii="Times New Roman" w:hAnsi="Times New Roman" w:cs="Times New Roman"/>
        </w:rPr>
      </w:pPr>
      <w:proofErr w:type="gramStart"/>
      <w:r w:rsidRPr="00AF428C">
        <w:rPr>
          <w:rFonts w:ascii="Times New Roman" w:hAnsi="Times New Roman" w:cs="Times New Roman"/>
        </w:rPr>
        <w:t xml:space="preserve">В случаях, требующих немедленного исполнения, внесение изменений в административные регламенты предоставления муниципальных услуг осуществляется в порядке, определенном в разделе </w:t>
      </w:r>
      <w:r>
        <w:rPr>
          <w:rFonts w:ascii="Times New Roman" w:hAnsi="Times New Roman" w:cs="Times New Roman"/>
        </w:rPr>
        <w:t>3</w:t>
      </w:r>
      <w:r w:rsidRPr="00AF428C">
        <w:rPr>
          <w:rFonts w:ascii="Times New Roman" w:hAnsi="Times New Roman" w:cs="Times New Roman"/>
        </w:rPr>
        <w:t xml:space="preserve"> Регламента Администрации </w:t>
      </w:r>
      <w:proofErr w:type="spellStart"/>
      <w:r w:rsidRPr="00AF428C">
        <w:rPr>
          <w:rFonts w:ascii="Times New Roman" w:hAnsi="Times New Roman" w:cs="Times New Roman"/>
        </w:rPr>
        <w:t>Барсуковского</w:t>
      </w:r>
      <w:proofErr w:type="spellEnd"/>
      <w:r w:rsidRPr="00AF428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F428C">
        <w:rPr>
          <w:rFonts w:ascii="Times New Roman" w:hAnsi="Times New Roman" w:cs="Times New Roman"/>
        </w:rPr>
        <w:t>Монастырщинского</w:t>
      </w:r>
      <w:proofErr w:type="spellEnd"/>
      <w:r w:rsidRPr="00AF428C">
        <w:rPr>
          <w:rFonts w:ascii="Times New Roman" w:hAnsi="Times New Roman" w:cs="Times New Roman"/>
        </w:rPr>
        <w:t xml:space="preserve"> района Смоленской области, утвержденного постановлением Администрации </w:t>
      </w:r>
      <w:proofErr w:type="spellStart"/>
      <w:r w:rsidRPr="00AF428C">
        <w:rPr>
          <w:rFonts w:ascii="Times New Roman" w:hAnsi="Times New Roman" w:cs="Times New Roman"/>
        </w:rPr>
        <w:t>Барсуковского</w:t>
      </w:r>
      <w:proofErr w:type="spellEnd"/>
      <w:r w:rsidRPr="00AF428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F428C">
        <w:rPr>
          <w:rFonts w:ascii="Times New Roman" w:hAnsi="Times New Roman" w:cs="Times New Roman"/>
        </w:rPr>
        <w:t>Монастырщинского</w:t>
      </w:r>
      <w:proofErr w:type="spellEnd"/>
      <w:r w:rsidRPr="00AF428C">
        <w:rPr>
          <w:rFonts w:ascii="Times New Roman" w:hAnsi="Times New Roman" w:cs="Times New Roman"/>
        </w:rPr>
        <w:t xml:space="preserve"> района Смоленской области «Об утверждении Регламента Администрации </w:t>
      </w:r>
      <w:proofErr w:type="spellStart"/>
      <w:r w:rsidRPr="00AF428C">
        <w:rPr>
          <w:rFonts w:ascii="Times New Roman" w:hAnsi="Times New Roman" w:cs="Times New Roman"/>
        </w:rPr>
        <w:t>Барсуковского</w:t>
      </w:r>
      <w:proofErr w:type="spellEnd"/>
      <w:r w:rsidRPr="00AF428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F428C">
        <w:rPr>
          <w:rFonts w:ascii="Times New Roman" w:hAnsi="Times New Roman" w:cs="Times New Roman"/>
        </w:rPr>
        <w:t>Монастырщинского</w:t>
      </w:r>
      <w:proofErr w:type="spellEnd"/>
      <w:r w:rsidRPr="00AF428C">
        <w:rPr>
          <w:rFonts w:ascii="Times New Roman" w:hAnsi="Times New Roman" w:cs="Times New Roman"/>
        </w:rPr>
        <w:t xml:space="preserve"> района Смоленской области» от 11 января 2006 г. № 2.</w:t>
      </w:r>
      <w:proofErr w:type="gramEnd"/>
    </w:p>
    <w:p w:rsidR="003002E3" w:rsidRPr="00355BE3" w:rsidRDefault="003002E3" w:rsidP="003002E3">
      <w:pPr>
        <w:pStyle w:val="ab"/>
        <w:rPr>
          <w:rFonts w:ascii="Times New Roman" w:hAnsi="Times New Roman" w:cs="Times New Roman"/>
          <w:color w:val="FF0000"/>
        </w:rPr>
      </w:pPr>
    </w:p>
    <w:p w:rsidR="003002E3" w:rsidRPr="00285EFC" w:rsidRDefault="003002E3" w:rsidP="003002E3">
      <w:pPr>
        <w:pStyle w:val="ab"/>
        <w:rPr>
          <w:rFonts w:ascii="Times New Roman" w:hAnsi="Times New Roman" w:cs="Times New Roman"/>
          <w:b/>
        </w:rPr>
      </w:pPr>
    </w:p>
    <w:p w:rsidR="003002E3" w:rsidRPr="00285EFC" w:rsidRDefault="003002E3" w:rsidP="003002E3">
      <w:pPr>
        <w:pStyle w:val="ab"/>
        <w:rPr>
          <w:rFonts w:ascii="Times New Roman" w:hAnsi="Times New Roman" w:cs="Times New Roman"/>
          <w:b/>
        </w:rPr>
      </w:pPr>
    </w:p>
    <w:p w:rsidR="003002E3" w:rsidRPr="00285EFC" w:rsidRDefault="003002E3" w:rsidP="003002E3">
      <w:pPr>
        <w:jc w:val="both"/>
        <w:rPr>
          <w:sz w:val="28"/>
          <w:szCs w:val="28"/>
        </w:rPr>
      </w:pPr>
    </w:p>
    <w:p w:rsidR="003002E3" w:rsidRPr="00285EFC" w:rsidRDefault="003002E3" w:rsidP="003002E3">
      <w:pPr>
        <w:rPr>
          <w:sz w:val="28"/>
          <w:szCs w:val="28"/>
        </w:rPr>
      </w:pPr>
    </w:p>
    <w:p w:rsidR="003002E3" w:rsidRDefault="003002E3" w:rsidP="008F1F8E">
      <w:pPr>
        <w:ind w:left="1080" w:hanging="1080"/>
        <w:rPr>
          <w:sz w:val="28"/>
          <w:szCs w:val="28"/>
        </w:rPr>
      </w:pPr>
    </w:p>
    <w:sectPr w:rsidR="003002E3" w:rsidSect="00A92ABC">
      <w:headerReference w:type="default" r:id="rId9"/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31" w:rsidRDefault="00AD6331" w:rsidP="004D38C5">
      <w:r>
        <w:separator/>
      </w:r>
    </w:p>
  </w:endnote>
  <w:endnote w:type="continuationSeparator" w:id="0">
    <w:p w:rsidR="00AD6331" w:rsidRDefault="00AD6331" w:rsidP="004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31" w:rsidRDefault="00AD6331" w:rsidP="004D38C5">
      <w:r>
        <w:separator/>
      </w:r>
    </w:p>
  </w:footnote>
  <w:footnote w:type="continuationSeparator" w:id="0">
    <w:p w:rsidR="00AD6331" w:rsidRDefault="00AD6331" w:rsidP="004D38C5">
      <w:r>
        <w:continuationSeparator/>
      </w:r>
    </w:p>
  </w:footnote>
  <w:footnote w:id="1">
    <w:p w:rsidR="003002E3" w:rsidRDefault="003002E3" w:rsidP="003002E3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C5" w:rsidRDefault="004D38C5">
    <w:pPr>
      <w:pStyle w:val="a4"/>
    </w:pPr>
    <w: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D"/>
    <w:rsid w:val="00006EA4"/>
    <w:rsid w:val="00037245"/>
    <w:rsid w:val="00054E10"/>
    <w:rsid w:val="0006003E"/>
    <w:rsid w:val="0011721B"/>
    <w:rsid w:val="00156C7D"/>
    <w:rsid w:val="001E445C"/>
    <w:rsid w:val="001F00BA"/>
    <w:rsid w:val="0021178D"/>
    <w:rsid w:val="002307F1"/>
    <w:rsid w:val="00231C47"/>
    <w:rsid w:val="002373D8"/>
    <w:rsid w:val="002A22E0"/>
    <w:rsid w:val="002E4F28"/>
    <w:rsid w:val="003002E3"/>
    <w:rsid w:val="0033788A"/>
    <w:rsid w:val="00355DA0"/>
    <w:rsid w:val="003C7347"/>
    <w:rsid w:val="003D4826"/>
    <w:rsid w:val="00437481"/>
    <w:rsid w:val="00462399"/>
    <w:rsid w:val="0049525A"/>
    <w:rsid w:val="004C1AD0"/>
    <w:rsid w:val="004D1A98"/>
    <w:rsid w:val="004D38C5"/>
    <w:rsid w:val="005113C8"/>
    <w:rsid w:val="00532B93"/>
    <w:rsid w:val="00584091"/>
    <w:rsid w:val="005A49D0"/>
    <w:rsid w:val="005B200A"/>
    <w:rsid w:val="005C09E8"/>
    <w:rsid w:val="00617715"/>
    <w:rsid w:val="006363C0"/>
    <w:rsid w:val="00667789"/>
    <w:rsid w:val="006A3ED5"/>
    <w:rsid w:val="006C388E"/>
    <w:rsid w:val="006D793C"/>
    <w:rsid w:val="00703B5A"/>
    <w:rsid w:val="00727F11"/>
    <w:rsid w:val="007A5A71"/>
    <w:rsid w:val="007F1F1A"/>
    <w:rsid w:val="008116AF"/>
    <w:rsid w:val="00851103"/>
    <w:rsid w:val="0089070D"/>
    <w:rsid w:val="008E3F67"/>
    <w:rsid w:val="008F1F4F"/>
    <w:rsid w:val="008F1F8E"/>
    <w:rsid w:val="00924F64"/>
    <w:rsid w:val="0094638A"/>
    <w:rsid w:val="00954E0E"/>
    <w:rsid w:val="009A07C8"/>
    <w:rsid w:val="009A4965"/>
    <w:rsid w:val="009F7176"/>
    <w:rsid w:val="00A37D58"/>
    <w:rsid w:val="00A92ABC"/>
    <w:rsid w:val="00AA74F7"/>
    <w:rsid w:val="00AD6331"/>
    <w:rsid w:val="00B01EF9"/>
    <w:rsid w:val="00B15834"/>
    <w:rsid w:val="00B44CCA"/>
    <w:rsid w:val="00B624CE"/>
    <w:rsid w:val="00B73115"/>
    <w:rsid w:val="00B93880"/>
    <w:rsid w:val="00BA77FD"/>
    <w:rsid w:val="00C14323"/>
    <w:rsid w:val="00C17C3B"/>
    <w:rsid w:val="00C66A0E"/>
    <w:rsid w:val="00C8397C"/>
    <w:rsid w:val="00D42789"/>
    <w:rsid w:val="00D605BB"/>
    <w:rsid w:val="00D94DEF"/>
    <w:rsid w:val="00E141DA"/>
    <w:rsid w:val="00E6735C"/>
    <w:rsid w:val="00FB6F2F"/>
    <w:rsid w:val="00FD60B2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78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178D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78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178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3002E3"/>
  </w:style>
  <w:style w:type="character" w:customStyle="1" w:styleId="a9">
    <w:name w:val="Текст сноски Знак"/>
    <w:basedOn w:val="a0"/>
    <w:link w:val="a8"/>
    <w:semiHidden/>
    <w:rsid w:val="00300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3002E3"/>
    <w:rPr>
      <w:sz w:val="28"/>
      <w:szCs w:val="28"/>
    </w:rPr>
  </w:style>
  <w:style w:type="paragraph" w:styleId="ab">
    <w:name w:val="No Spacing"/>
    <w:link w:val="aa"/>
    <w:uiPriority w:val="1"/>
    <w:qFormat/>
    <w:rsid w:val="003002E3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30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02E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002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3002E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840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78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178D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78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178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3002E3"/>
  </w:style>
  <w:style w:type="character" w:customStyle="1" w:styleId="a9">
    <w:name w:val="Текст сноски Знак"/>
    <w:basedOn w:val="a0"/>
    <w:link w:val="a8"/>
    <w:semiHidden/>
    <w:rsid w:val="00300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3002E3"/>
    <w:rPr>
      <w:sz w:val="28"/>
      <w:szCs w:val="28"/>
    </w:rPr>
  </w:style>
  <w:style w:type="paragraph" w:styleId="ab">
    <w:name w:val="No Spacing"/>
    <w:link w:val="aa"/>
    <w:uiPriority w:val="1"/>
    <w:qFormat/>
    <w:rsid w:val="003002E3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30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02E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002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3002E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840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Главный</cp:lastModifiedBy>
  <cp:revision>36</cp:revision>
  <cp:lastPrinted>2019-11-21T07:56:00Z</cp:lastPrinted>
  <dcterms:created xsi:type="dcterms:W3CDTF">2019-09-05T11:30:00Z</dcterms:created>
  <dcterms:modified xsi:type="dcterms:W3CDTF">2019-11-21T07:59:00Z</dcterms:modified>
</cp:coreProperties>
</file>