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206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52206"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C52206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Pr="00C52206" w:rsidRDefault="00C2013A" w:rsidP="003F69E8">
      <w:pPr>
        <w:rPr>
          <w:rFonts w:ascii="Times New Roman" w:hAnsi="Times New Roman" w:cs="Times New Roman"/>
        </w:rPr>
      </w:pP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СОВЕТ ДЕПУТАТОВ</w:t>
      </w: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БАРСУКОВСКОГО СЕЛЬСКОГО ПОСЕЛЕНИЯ</w:t>
      </w: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МОНАСТЫРЩИНСКОГО РАЙОНА СМОЛЕНСКОЙ ОБЛАСТИ</w:t>
      </w: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</w:p>
    <w:p w:rsidR="00C52206" w:rsidRPr="00C52206" w:rsidRDefault="00C52206" w:rsidP="00C522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C52206">
        <w:rPr>
          <w:rFonts w:ascii="Times New Roman" w:hAnsi="Times New Roman" w:cs="Times New Roman"/>
          <w:b/>
        </w:rPr>
        <w:t>Р</w:t>
      </w:r>
      <w:proofErr w:type="gramEnd"/>
      <w:r w:rsidRPr="00C52206">
        <w:rPr>
          <w:rFonts w:ascii="Times New Roman" w:hAnsi="Times New Roman" w:cs="Times New Roman"/>
          <w:b/>
        </w:rPr>
        <w:t xml:space="preserve"> Е Ш Е Н И Е</w:t>
      </w:r>
    </w:p>
    <w:p w:rsidR="00C52206" w:rsidRPr="00C52206" w:rsidRDefault="00C52206" w:rsidP="00C52206">
      <w:pPr>
        <w:rPr>
          <w:rFonts w:ascii="Times New Roman" w:hAnsi="Times New Roman" w:cs="Times New Roman"/>
          <w:lang w:eastAsia="ar-SA"/>
        </w:rPr>
      </w:pPr>
    </w:p>
    <w:p w:rsidR="00C52206" w:rsidRPr="00C52206" w:rsidRDefault="00C52206" w:rsidP="00C52206">
      <w:pPr>
        <w:pStyle w:val="4"/>
        <w:shd w:val="clear" w:color="auto" w:fill="auto"/>
        <w:spacing w:after="0" w:line="240" w:lineRule="auto"/>
        <w:ind w:right="71"/>
        <w:jc w:val="left"/>
        <w:rPr>
          <w:rFonts w:cs="Times New Roman"/>
          <w:sz w:val="22"/>
        </w:rPr>
      </w:pPr>
      <w:r w:rsidRPr="00C52206">
        <w:rPr>
          <w:rFonts w:cs="Times New Roman"/>
          <w:sz w:val="22"/>
        </w:rPr>
        <w:t>от 19.01. 2023      № 1</w:t>
      </w:r>
    </w:p>
    <w:p w:rsidR="00C52206" w:rsidRPr="00C52206" w:rsidRDefault="00C52206" w:rsidP="00C5220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C52206" w:rsidRPr="00C52206" w:rsidTr="008D2C5A">
        <w:tc>
          <w:tcPr>
            <w:tcW w:w="4644" w:type="dxa"/>
          </w:tcPr>
          <w:p w:rsidR="00C52206" w:rsidRPr="00C52206" w:rsidRDefault="00C52206" w:rsidP="008D2C5A">
            <w:pPr>
              <w:jc w:val="both"/>
              <w:rPr>
                <w:rFonts w:ascii="Times New Roman" w:hAnsi="Times New Roman" w:cs="Times New Roman"/>
              </w:rPr>
            </w:pPr>
            <w:r w:rsidRPr="00C52206">
              <w:rPr>
                <w:rFonts w:ascii="Times New Roman" w:hAnsi="Times New Roman" w:cs="Times New Roman"/>
              </w:rPr>
              <w:t>О передаче Контрольно-ревизионной комиссии муниципального образования «</w:t>
            </w:r>
            <w:proofErr w:type="spellStart"/>
            <w:r w:rsidRPr="00C52206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C52206">
              <w:rPr>
                <w:rFonts w:ascii="Times New Roman" w:hAnsi="Times New Roman" w:cs="Times New Roman"/>
              </w:rPr>
              <w:t xml:space="preserve"> район» Смоленской области полномочий Контрольно-ревизионной комиссии  </w:t>
            </w:r>
            <w:proofErr w:type="spellStart"/>
            <w:r w:rsidRPr="00C52206">
              <w:rPr>
                <w:rFonts w:ascii="Times New Roman" w:hAnsi="Times New Roman" w:cs="Times New Roman"/>
              </w:rPr>
              <w:t>Барсуковского</w:t>
            </w:r>
            <w:proofErr w:type="spellEnd"/>
            <w:r w:rsidRPr="00C5220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52206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C52206">
              <w:rPr>
                <w:rFonts w:ascii="Times New Roman" w:hAnsi="Times New Roman" w:cs="Times New Roman"/>
              </w:rPr>
              <w:t xml:space="preserve"> района Смоленской области  по осуществлению внешнего муниципального фина</w:t>
            </w:r>
            <w:r w:rsidRPr="00C52206">
              <w:rPr>
                <w:rFonts w:ascii="Times New Roman" w:hAnsi="Times New Roman" w:cs="Times New Roman"/>
              </w:rPr>
              <w:t>н</w:t>
            </w:r>
            <w:r w:rsidRPr="00C52206">
              <w:rPr>
                <w:rFonts w:ascii="Times New Roman" w:hAnsi="Times New Roman" w:cs="Times New Roman"/>
              </w:rPr>
              <w:t>сового контроля на 2023 год</w:t>
            </w:r>
          </w:p>
        </w:tc>
        <w:tc>
          <w:tcPr>
            <w:tcW w:w="5069" w:type="dxa"/>
          </w:tcPr>
          <w:p w:rsidR="00C52206" w:rsidRPr="00C52206" w:rsidRDefault="00C52206" w:rsidP="008D2C5A">
            <w:pPr>
              <w:jc w:val="both"/>
              <w:rPr>
                <w:rFonts w:ascii="Times New Roman" w:hAnsi="Times New Roman" w:cs="Times New Roman"/>
              </w:rPr>
            </w:pPr>
            <w:r w:rsidRPr="00C5220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2206" w:rsidRPr="00C52206" w:rsidRDefault="00C52206" w:rsidP="00C52206">
      <w:pPr>
        <w:ind w:firstLine="567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Руководствуясь частью 11 статьи 3 Федерального закона от 7 февраля 2011 г</w:t>
      </w:r>
      <w:r w:rsidRPr="00C52206">
        <w:rPr>
          <w:rFonts w:ascii="Times New Roman" w:hAnsi="Times New Roman" w:cs="Times New Roman"/>
        </w:rPr>
        <w:t>о</w:t>
      </w:r>
      <w:r w:rsidRPr="00C52206">
        <w:rPr>
          <w:rFonts w:ascii="Times New Roman" w:hAnsi="Times New Roman" w:cs="Times New Roman"/>
        </w:rPr>
        <w:t xml:space="preserve">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29.1 Устава 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области, Совет депутатов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</w:t>
      </w:r>
    </w:p>
    <w:p w:rsidR="00C52206" w:rsidRPr="00C52206" w:rsidRDefault="00C52206" w:rsidP="00C52206">
      <w:pPr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 xml:space="preserve">            РЕШИЛ:</w:t>
      </w:r>
    </w:p>
    <w:p w:rsidR="00C52206" w:rsidRPr="00C52206" w:rsidRDefault="00C52206" w:rsidP="00C52206">
      <w:pPr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 xml:space="preserve"> </w:t>
      </w:r>
      <w:r w:rsidRPr="00C52206">
        <w:rPr>
          <w:rFonts w:ascii="Times New Roman" w:hAnsi="Times New Roman" w:cs="Times New Roman"/>
        </w:rPr>
        <w:tab/>
        <w:t>1. Передать  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</w:rPr>
        <w:t>Монастырщинский</w:t>
      </w:r>
      <w:proofErr w:type="spellEnd"/>
      <w:r w:rsidRPr="00C52206">
        <w:rPr>
          <w:rFonts w:ascii="Times New Roman" w:hAnsi="Times New Roman" w:cs="Times New Roman"/>
        </w:rPr>
        <w:t xml:space="preserve"> район» Смоленской области полномочия Контрольно-ревизионной комиссии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 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по осуществлению внешнего муниципального финансового контроля. </w:t>
      </w:r>
    </w:p>
    <w:p w:rsidR="00C52206" w:rsidRPr="00C52206" w:rsidRDefault="00C52206" w:rsidP="00C52206">
      <w:pPr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ab/>
        <w:t xml:space="preserve">2.  </w:t>
      </w:r>
      <w:proofErr w:type="gramStart"/>
      <w:r w:rsidRPr="00C52206">
        <w:rPr>
          <w:rFonts w:ascii="Times New Roman" w:hAnsi="Times New Roman" w:cs="Times New Roman"/>
        </w:rPr>
        <w:t xml:space="preserve">Предоставить Главе муниципального образования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 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право подписать с </w:t>
      </w:r>
      <w:proofErr w:type="spellStart"/>
      <w:r w:rsidRPr="00C52206">
        <w:rPr>
          <w:rFonts w:ascii="Times New Roman" w:hAnsi="Times New Roman" w:cs="Times New Roman"/>
        </w:rPr>
        <w:t>Монастырщинским</w:t>
      </w:r>
      <w:proofErr w:type="spellEnd"/>
      <w:r w:rsidRPr="00C52206">
        <w:rPr>
          <w:rFonts w:ascii="Times New Roman" w:hAnsi="Times New Roman" w:cs="Times New Roman"/>
        </w:rPr>
        <w:t xml:space="preserve"> районным Советом депутатов Смоленской области и Контрольно-ревизионной комиссией муниципального образования «</w:t>
      </w:r>
      <w:proofErr w:type="spellStart"/>
      <w:r w:rsidRPr="00C52206">
        <w:rPr>
          <w:rFonts w:ascii="Times New Roman" w:hAnsi="Times New Roman" w:cs="Times New Roman"/>
        </w:rPr>
        <w:t>Монастырщинский</w:t>
      </w:r>
      <w:proofErr w:type="spellEnd"/>
      <w:r w:rsidRPr="00C52206">
        <w:rPr>
          <w:rFonts w:ascii="Times New Roman" w:hAnsi="Times New Roman" w:cs="Times New Roman"/>
        </w:rPr>
        <w:t xml:space="preserve"> район»  Соглашение о передаче 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</w:rPr>
        <w:t>Монастырщинский</w:t>
      </w:r>
      <w:proofErr w:type="spellEnd"/>
      <w:r w:rsidRPr="00C52206">
        <w:rPr>
          <w:rFonts w:ascii="Times New Roman" w:hAnsi="Times New Roman" w:cs="Times New Roman"/>
        </w:rPr>
        <w:t xml:space="preserve"> район» Смоленской области полномочий Контрольно-ревизионной комиссии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по осуществлению внешнего муниципального финансового  контроля на период с 1 января 2023</w:t>
      </w:r>
      <w:proofErr w:type="gramEnd"/>
      <w:r w:rsidRPr="00C52206">
        <w:rPr>
          <w:rFonts w:ascii="Times New Roman" w:hAnsi="Times New Roman" w:cs="Times New Roman"/>
        </w:rPr>
        <w:t xml:space="preserve"> года по 31 декабря 2023 года.</w:t>
      </w:r>
    </w:p>
    <w:p w:rsidR="00C52206" w:rsidRPr="00C52206" w:rsidRDefault="00C52206" w:rsidP="00C52206">
      <w:pPr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ab/>
        <w:t xml:space="preserve">3. Опубликовать настоящее решение в печатном средстве массовой информации «Наш вестник»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C52206">
        <w:rPr>
          <w:rFonts w:ascii="Times New Roman" w:hAnsi="Times New Roman" w:cs="Times New Roman"/>
        </w:rPr>
        <w:t>Барсуковского</w:t>
      </w:r>
      <w:proofErr w:type="spellEnd"/>
      <w:r w:rsidRPr="00C5220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области. </w:t>
      </w: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2"/>
        </w:rPr>
      </w:pP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2"/>
        </w:rPr>
      </w:pP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2"/>
        </w:rPr>
      </w:pPr>
      <w:r w:rsidRPr="00C52206">
        <w:rPr>
          <w:rFonts w:cs="Times New Roman"/>
          <w:sz w:val="22"/>
        </w:rPr>
        <w:t>Глава муниципального образования</w:t>
      </w: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2"/>
        </w:rPr>
      </w:pPr>
      <w:proofErr w:type="spellStart"/>
      <w:r w:rsidRPr="00C52206">
        <w:rPr>
          <w:rFonts w:cs="Times New Roman"/>
          <w:color w:val="000000"/>
          <w:sz w:val="22"/>
        </w:rPr>
        <w:t>Барсуковского</w:t>
      </w:r>
      <w:proofErr w:type="spellEnd"/>
      <w:r w:rsidRPr="00C52206">
        <w:rPr>
          <w:rFonts w:cs="Times New Roman"/>
          <w:sz w:val="22"/>
        </w:rPr>
        <w:t xml:space="preserve"> сельского поселения</w:t>
      </w: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2"/>
        </w:rPr>
      </w:pPr>
      <w:proofErr w:type="spellStart"/>
      <w:r w:rsidRPr="00C52206">
        <w:rPr>
          <w:rFonts w:cs="Times New Roman"/>
          <w:sz w:val="22"/>
        </w:rPr>
        <w:t>Монастырщинского</w:t>
      </w:r>
      <w:proofErr w:type="spellEnd"/>
      <w:r w:rsidRPr="00C52206">
        <w:rPr>
          <w:rFonts w:cs="Times New Roman"/>
          <w:sz w:val="22"/>
        </w:rPr>
        <w:t xml:space="preserve"> района</w:t>
      </w: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b/>
          <w:sz w:val="22"/>
        </w:rPr>
      </w:pPr>
      <w:r w:rsidRPr="00C52206">
        <w:rPr>
          <w:rFonts w:cs="Times New Roman"/>
          <w:sz w:val="22"/>
        </w:rPr>
        <w:t xml:space="preserve">Смоленской области                                                     </w:t>
      </w:r>
      <w:r w:rsidRPr="00C52206">
        <w:rPr>
          <w:rFonts w:cs="Times New Roman"/>
          <w:b/>
          <w:sz w:val="22"/>
        </w:rPr>
        <w:t>Т. В. Попкова</w:t>
      </w:r>
    </w:p>
    <w:p w:rsidR="00C52206" w:rsidRP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b/>
          <w:sz w:val="22"/>
        </w:rPr>
      </w:pP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 xml:space="preserve">СОГЛАШЕНИЕ № </w:t>
      </w:r>
    </w:p>
    <w:p w:rsidR="00C52206" w:rsidRPr="00C52206" w:rsidRDefault="00C52206" w:rsidP="00C522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C52206">
        <w:rPr>
          <w:rFonts w:ascii="Times New Roman" w:hAnsi="Times New Roman" w:cs="Times New Roman"/>
          <w:b/>
        </w:rPr>
        <w:t xml:space="preserve">о передаче Контрольно-ревизионной комиссии </w:t>
      </w:r>
      <w:r w:rsidRPr="00C52206">
        <w:rPr>
          <w:rFonts w:ascii="Times New Roman" w:hAnsi="Times New Roman" w:cs="Times New Roman"/>
          <w:b/>
          <w:color w:val="000000"/>
        </w:rPr>
        <w:t>муниципального образования «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b/>
          <w:color w:val="000000"/>
        </w:rPr>
        <w:t xml:space="preserve"> район» Смоленской области полномочий Контрольно-ревизионной комиссии 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b/>
          <w:color w:val="000000"/>
        </w:rPr>
        <w:t xml:space="preserve"> сельского поселения 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Монастырщинского</w:t>
      </w:r>
      <w:proofErr w:type="spellEnd"/>
      <w:r w:rsidRPr="00C52206">
        <w:rPr>
          <w:rFonts w:ascii="Times New Roman" w:hAnsi="Times New Roman" w:cs="Times New Roman"/>
          <w:b/>
          <w:color w:val="000000"/>
        </w:rPr>
        <w:t xml:space="preserve"> района Смоленской области </w:t>
      </w:r>
      <w:r w:rsidRPr="00C52206">
        <w:rPr>
          <w:rFonts w:ascii="Times New Roman" w:hAnsi="Times New Roman" w:cs="Times New Roman"/>
          <w:b/>
        </w:rPr>
        <w:t>по осуществлению внешнего муниципального финансового контроля</w:t>
      </w:r>
    </w:p>
    <w:p w:rsidR="00C52206" w:rsidRPr="00C52206" w:rsidRDefault="00C52206" w:rsidP="00C52206">
      <w:pPr>
        <w:jc w:val="both"/>
        <w:rPr>
          <w:rFonts w:ascii="Times New Roman" w:hAnsi="Times New Roman" w:cs="Times New Roman"/>
        </w:rPr>
      </w:pPr>
    </w:p>
    <w:p w:rsidR="00C52206" w:rsidRPr="00C52206" w:rsidRDefault="00C52206" w:rsidP="00C52206">
      <w:pPr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п. Монастырщина                                                                      « 14  » февраля 2023 г.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C52206">
        <w:rPr>
          <w:rFonts w:ascii="Times New Roman" w:hAnsi="Times New Roman" w:cs="Times New Roman"/>
          <w:b/>
        </w:rPr>
        <w:t xml:space="preserve">Совет депутатов 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b/>
          <w:color w:val="000000"/>
        </w:rPr>
        <w:t xml:space="preserve"> сельского</w:t>
      </w:r>
      <w:r w:rsidRPr="00C52206">
        <w:rPr>
          <w:rFonts w:ascii="Times New Roman" w:hAnsi="Times New Roman" w:cs="Times New Roman"/>
          <w:b/>
        </w:rPr>
        <w:t xml:space="preserve"> поселения </w:t>
      </w:r>
      <w:proofErr w:type="spellStart"/>
      <w:r w:rsidRPr="00C52206">
        <w:rPr>
          <w:rFonts w:ascii="Times New Roman" w:hAnsi="Times New Roman" w:cs="Times New Roman"/>
          <w:b/>
        </w:rPr>
        <w:t>Монастырщинского</w:t>
      </w:r>
      <w:proofErr w:type="spellEnd"/>
      <w:r w:rsidRPr="00C52206">
        <w:rPr>
          <w:rFonts w:ascii="Times New Roman" w:hAnsi="Times New Roman" w:cs="Times New Roman"/>
          <w:b/>
        </w:rPr>
        <w:t xml:space="preserve"> района Смоленской области</w:t>
      </w:r>
      <w:r w:rsidRPr="00C52206">
        <w:rPr>
          <w:rFonts w:ascii="Times New Roman" w:hAnsi="Times New Roman" w:cs="Times New Roman"/>
        </w:rPr>
        <w:t>, именуемый в дальнейшем «</w:t>
      </w:r>
      <w:r w:rsidRPr="00C52206">
        <w:rPr>
          <w:rFonts w:ascii="Times New Roman" w:hAnsi="Times New Roman" w:cs="Times New Roman"/>
          <w:b/>
        </w:rPr>
        <w:t>Совет депутатов поселения»</w:t>
      </w:r>
      <w:r w:rsidRPr="00C52206">
        <w:rPr>
          <w:rFonts w:ascii="Times New Roman" w:hAnsi="Times New Roman" w:cs="Times New Roman"/>
        </w:rPr>
        <w:t xml:space="preserve">, в лице Главы муниципального образования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 </w:t>
      </w:r>
      <w:r w:rsidRPr="00C52206">
        <w:rPr>
          <w:rFonts w:ascii="Times New Roman" w:hAnsi="Times New Roman" w:cs="Times New Roman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Попковой Татьяны Владимировны, действующего на основании Устава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 </w:t>
      </w:r>
      <w:r w:rsidRPr="00C52206">
        <w:rPr>
          <w:rFonts w:ascii="Times New Roman" w:hAnsi="Times New Roman" w:cs="Times New Roman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области, </w:t>
      </w:r>
      <w:proofErr w:type="spellStart"/>
      <w:r w:rsidRPr="00C52206">
        <w:rPr>
          <w:rFonts w:ascii="Times New Roman" w:hAnsi="Times New Roman" w:cs="Times New Roman"/>
          <w:b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b/>
        </w:rPr>
        <w:t xml:space="preserve"> районный Совет депутатов</w:t>
      </w:r>
      <w:r w:rsidRPr="00C52206">
        <w:rPr>
          <w:rFonts w:ascii="Times New Roman" w:hAnsi="Times New Roman" w:cs="Times New Roman"/>
        </w:rPr>
        <w:t>, именуемый в дальнейшем «</w:t>
      </w:r>
      <w:r w:rsidRPr="00C52206">
        <w:rPr>
          <w:rFonts w:ascii="Times New Roman" w:hAnsi="Times New Roman" w:cs="Times New Roman"/>
          <w:b/>
        </w:rPr>
        <w:t>Совет депутатов района</w:t>
      </w:r>
      <w:r w:rsidRPr="00C52206">
        <w:rPr>
          <w:rFonts w:ascii="Times New Roman" w:hAnsi="Times New Roman" w:cs="Times New Roman"/>
        </w:rPr>
        <w:t xml:space="preserve">», в лице Председателя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районного Совета депутатов Счастливого Петра</w:t>
      </w:r>
      <w:proofErr w:type="gramEnd"/>
      <w:r w:rsidRPr="00C52206">
        <w:rPr>
          <w:rFonts w:ascii="Times New Roman" w:hAnsi="Times New Roman" w:cs="Times New Roman"/>
        </w:rPr>
        <w:t xml:space="preserve"> </w:t>
      </w:r>
      <w:proofErr w:type="gramStart"/>
      <w:r w:rsidRPr="00C52206">
        <w:rPr>
          <w:rFonts w:ascii="Times New Roman" w:hAnsi="Times New Roman" w:cs="Times New Roman"/>
        </w:rPr>
        <w:t>Александровича, действующего на основании Устава муниципального образования «</w:t>
      </w:r>
      <w:proofErr w:type="spellStart"/>
      <w:r w:rsidRPr="00C52206">
        <w:rPr>
          <w:rFonts w:ascii="Times New Roman" w:hAnsi="Times New Roman" w:cs="Times New Roman"/>
        </w:rPr>
        <w:t>Монастырщинский</w:t>
      </w:r>
      <w:proofErr w:type="spellEnd"/>
      <w:r w:rsidRPr="00C52206">
        <w:rPr>
          <w:rFonts w:ascii="Times New Roman" w:hAnsi="Times New Roman" w:cs="Times New Roman"/>
        </w:rPr>
        <w:t xml:space="preserve"> район» Смоленской области и </w:t>
      </w:r>
      <w:r w:rsidRPr="00C52206">
        <w:rPr>
          <w:rFonts w:ascii="Times New Roman" w:hAnsi="Times New Roman" w:cs="Times New Roman"/>
          <w:color w:val="000000"/>
        </w:rPr>
        <w:t>Контрольно-ревизионная комиссия муниципального образования «</w:t>
      </w:r>
      <w:proofErr w:type="spellStart"/>
      <w:r w:rsidRPr="00C52206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район» Смоленской области </w:t>
      </w:r>
      <w:r w:rsidRPr="00C52206">
        <w:rPr>
          <w:rFonts w:ascii="Times New Roman" w:hAnsi="Times New Roman" w:cs="Times New Roman"/>
        </w:rPr>
        <w:t xml:space="preserve">в лице Председателя </w:t>
      </w:r>
      <w:r w:rsidRPr="00C52206">
        <w:rPr>
          <w:rFonts w:ascii="Times New Roman" w:hAnsi="Times New Roman" w:cs="Times New Roman"/>
          <w:color w:val="000000"/>
        </w:rPr>
        <w:t>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район» Смоленской области </w:t>
      </w:r>
      <w:proofErr w:type="spellStart"/>
      <w:r w:rsidRPr="00C52206">
        <w:rPr>
          <w:rFonts w:ascii="Times New Roman" w:hAnsi="Times New Roman" w:cs="Times New Roman"/>
          <w:color w:val="000000"/>
        </w:rPr>
        <w:t>Грековой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Надежды Григорьевны</w:t>
      </w:r>
      <w:r w:rsidRPr="00C52206">
        <w:rPr>
          <w:rFonts w:ascii="Times New Roman" w:hAnsi="Times New Roman" w:cs="Times New Roman"/>
        </w:rPr>
        <w:t>, действующего на основании Положения о 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</w:rPr>
        <w:t>Монастырщинский</w:t>
      </w:r>
      <w:proofErr w:type="spellEnd"/>
      <w:r w:rsidRPr="00C52206">
        <w:rPr>
          <w:rFonts w:ascii="Times New Roman" w:hAnsi="Times New Roman" w:cs="Times New Roman"/>
        </w:rPr>
        <w:t xml:space="preserve"> район» Смоленской области, вместе именуемые Стороны, руководствуясь частью 11 статьи 3 Федерального закона от 7 февраля</w:t>
      </w:r>
      <w:proofErr w:type="gramEnd"/>
      <w:r w:rsidRPr="00C52206">
        <w:rPr>
          <w:rFonts w:ascii="Times New Roman" w:hAnsi="Times New Roman" w:cs="Times New Roman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C52206" w:rsidRPr="00C52206" w:rsidRDefault="00C52206" w:rsidP="00C52206">
      <w:pPr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1. Общие положения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</w:p>
    <w:p w:rsidR="00C52206" w:rsidRPr="00C52206" w:rsidRDefault="00C52206" w:rsidP="00C52206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52206">
        <w:rPr>
          <w:rFonts w:ascii="Times New Roman" w:hAnsi="Times New Roman" w:cs="Times New Roman"/>
          <w:color w:val="000000"/>
        </w:rPr>
        <w:t>Предметом настоящего Соглашения является передача 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район» Смоленской области (далее – контрольно-ревизионная комиссия района) полномочий Контрольно-ревизионной комиссии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</w:t>
      </w:r>
      <w:r w:rsidRPr="00C52206">
        <w:rPr>
          <w:rFonts w:ascii="Times New Roman" w:hAnsi="Times New Roman" w:cs="Times New Roman"/>
        </w:rPr>
        <w:t xml:space="preserve"> </w:t>
      </w:r>
      <w:r w:rsidRPr="00C52206">
        <w:rPr>
          <w:rFonts w:ascii="Times New Roman" w:hAnsi="Times New Roman" w:cs="Times New Roman"/>
          <w:color w:val="000000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района Смоленской области (далее – контрольно-ревизионная комиссия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C52206" w:rsidRPr="00C52206" w:rsidRDefault="00C52206" w:rsidP="00C52206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Контрольно-ревизионной комиссии района передаются следующие полномочия контрольно-ревизионной комиссии поселения:</w:t>
      </w:r>
      <w:r>
        <w:rPr>
          <w:rFonts w:ascii="Times New Roman" w:hAnsi="Times New Roman" w:cs="Times New Roman"/>
          <w:color w:val="000000"/>
        </w:rPr>
        <w:t xml:space="preserve"> </w:t>
      </w:r>
      <w:r w:rsidRPr="00C52206">
        <w:rPr>
          <w:rFonts w:ascii="Times New Roman" w:hAnsi="Times New Roman" w:cs="Times New Roman"/>
          <w:b/>
        </w:rPr>
        <w:t xml:space="preserve">1) организация и осуществление </w:t>
      </w:r>
      <w:proofErr w:type="gramStart"/>
      <w:r w:rsidRPr="00C52206">
        <w:rPr>
          <w:rFonts w:ascii="Times New Roman" w:hAnsi="Times New Roman" w:cs="Times New Roman"/>
          <w:b/>
        </w:rPr>
        <w:t>контроля за</w:t>
      </w:r>
      <w:proofErr w:type="gramEnd"/>
      <w:r w:rsidRPr="00C52206">
        <w:rPr>
          <w:rFonts w:ascii="Times New Roman" w:hAnsi="Times New Roman" w:cs="Times New Roman"/>
          <w:b/>
        </w:rPr>
        <w:t xml:space="preserve"> законностью и эффективностью использования средств бюджета 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b/>
        </w:rPr>
        <w:t xml:space="preserve"> </w:t>
      </w:r>
      <w:r w:rsidRPr="00C52206">
        <w:rPr>
          <w:rFonts w:ascii="Times New Roman" w:hAnsi="Times New Roman" w:cs="Times New Roman"/>
          <w:b/>
          <w:color w:val="000000"/>
        </w:rPr>
        <w:t>сельского</w:t>
      </w:r>
      <w:r w:rsidRPr="00C52206">
        <w:rPr>
          <w:rFonts w:ascii="Times New Roman" w:hAnsi="Times New Roman" w:cs="Times New Roman"/>
          <w:b/>
        </w:rPr>
        <w:t xml:space="preserve"> поселения </w:t>
      </w:r>
      <w:proofErr w:type="spellStart"/>
      <w:r w:rsidRPr="00C52206">
        <w:rPr>
          <w:rFonts w:ascii="Times New Roman" w:hAnsi="Times New Roman" w:cs="Times New Roman"/>
          <w:b/>
        </w:rPr>
        <w:t>Монастырщинского</w:t>
      </w:r>
      <w:proofErr w:type="spellEnd"/>
      <w:r w:rsidRPr="00C52206">
        <w:rPr>
          <w:rFonts w:ascii="Times New Roman" w:hAnsi="Times New Roman" w:cs="Times New Roman"/>
          <w:b/>
        </w:rPr>
        <w:t xml:space="preserve"> района Смоленской области (далее также – бюджет поселения), а также иных средств, предусмотренных законодательством Российской Федерации;</w:t>
      </w:r>
    </w:p>
    <w:p w:rsidR="00C52206" w:rsidRDefault="00C52206" w:rsidP="00C52206">
      <w:pPr>
        <w:shd w:val="clear" w:color="auto" w:fill="FFFFFF"/>
        <w:ind w:left="709" w:firstLine="0"/>
        <w:jc w:val="both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2) экспертиза проектов бюджета поселения, проверка и анализ обоснованности его показателей;</w:t>
      </w:r>
    </w:p>
    <w:p w:rsidR="00C52206" w:rsidRDefault="00C52206" w:rsidP="00C52206">
      <w:pPr>
        <w:shd w:val="clear" w:color="auto" w:fill="FFFFFF"/>
        <w:ind w:left="709" w:firstLine="0"/>
        <w:jc w:val="both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3) внешняя проверка годового отчета об исполнении бюджета поселения;</w:t>
      </w:r>
    </w:p>
    <w:p w:rsidR="00C52206" w:rsidRDefault="00C52206" w:rsidP="00C52206">
      <w:pPr>
        <w:shd w:val="clear" w:color="auto" w:fill="FFFFFF"/>
        <w:ind w:left="709" w:firstLine="0"/>
        <w:jc w:val="both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52206" w:rsidRPr="00C52206" w:rsidRDefault="00C52206" w:rsidP="00C52206">
      <w:pPr>
        <w:shd w:val="clear" w:color="auto" w:fill="FFFFFF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b/>
        </w:rPr>
        <w:t xml:space="preserve">5) оценка эффективности формирования муниципальной собственности </w:t>
      </w:r>
      <w:proofErr w:type="spellStart"/>
      <w:r w:rsidRPr="00C52206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b/>
          <w:color w:val="000000"/>
        </w:rPr>
        <w:t xml:space="preserve"> сельского</w:t>
      </w:r>
      <w:r w:rsidRPr="00C52206">
        <w:rPr>
          <w:rFonts w:ascii="Times New Roman" w:hAnsi="Times New Roman" w:cs="Times New Roman"/>
          <w:b/>
        </w:rPr>
        <w:t xml:space="preserve"> поселения </w:t>
      </w:r>
      <w:proofErr w:type="spellStart"/>
      <w:r w:rsidRPr="00C52206">
        <w:rPr>
          <w:rFonts w:ascii="Times New Roman" w:hAnsi="Times New Roman" w:cs="Times New Roman"/>
          <w:b/>
        </w:rPr>
        <w:t>Монастырщинского</w:t>
      </w:r>
      <w:proofErr w:type="spellEnd"/>
      <w:r w:rsidRPr="00C52206">
        <w:rPr>
          <w:rFonts w:ascii="Times New Roman" w:hAnsi="Times New Roman" w:cs="Times New Roman"/>
          <w:b/>
        </w:rPr>
        <w:t xml:space="preserve"> района Смоленской области (далее также – сельское поселение), управления и распоряжения такой собственностью, контроль по соблюдению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52206" w:rsidRDefault="00C52206" w:rsidP="00C52206">
      <w:pPr>
        <w:pStyle w:val="1"/>
        <w:jc w:val="both"/>
        <w:rPr>
          <w:b/>
          <w:sz w:val="22"/>
          <w:szCs w:val="22"/>
          <w:lang w:val="ru-RU"/>
        </w:rPr>
      </w:pPr>
    </w:p>
    <w:p w:rsidR="00C52206" w:rsidRPr="00C52206" w:rsidRDefault="00C52206" w:rsidP="00C52206">
      <w:pPr>
        <w:pStyle w:val="1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6) оценка эффективности предоставления налоговых и иных льгот, преимуществ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7) экспертиза проектов муниципальных правовых актов сельского поселения в части, касающейся расходных обязательств муниципального образования, экспертиза проектов муниципальных правовых актов сельского поселения, приводящих к изменению доходов бюджета поселения, а также муниципальных программ (проектов муниципальных программ);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9) проведение оперативного анализа исполнения и контроля по организации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</w:t>
      </w:r>
      <w:r w:rsidRPr="00C52206">
        <w:rPr>
          <w:b/>
          <w:sz w:val="22"/>
          <w:szCs w:val="22"/>
        </w:rPr>
        <w:lastRenderedPageBreak/>
        <w:t xml:space="preserve">аналитических мероприятий в Совет депутатов поселения и Главе муниципального образования </w:t>
      </w:r>
      <w:proofErr w:type="spellStart"/>
      <w:r w:rsidRPr="00C52206">
        <w:rPr>
          <w:b/>
          <w:color w:val="000000"/>
          <w:sz w:val="22"/>
          <w:szCs w:val="22"/>
        </w:rPr>
        <w:t>Барсуковского</w:t>
      </w:r>
      <w:proofErr w:type="spellEnd"/>
      <w:r w:rsidRPr="00C52206">
        <w:rPr>
          <w:b/>
          <w:color w:val="000000"/>
          <w:sz w:val="22"/>
          <w:szCs w:val="22"/>
        </w:rPr>
        <w:t xml:space="preserve"> сельского</w:t>
      </w:r>
      <w:r w:rsidRPr="00C52206">
        <w:rPr>
          <w:b/>
          <w:sz w:val="22"/>
          <w:szCs w:val="22"/>
        </w:rPr>
        <w:t xml:space="preserve"> поселения </w:t>
      </w:r>
      <w:proofErr w:type="spellStart"/>
      <w:r w:rsidRPr="00C52206">
        <w:rPr>
          <w:b/>
          <w:sz w:val="22"/>
          <w:szCs w:val="22"/>
        </w:rPr>
        <w:t>Монастырщинского</w:t>
      </w:r>
      <w:proofErr w:type="spellEnd"/>
      <w:r w:rsidRPr="00C52206">
        <w:rPr>
          <w:b/>
          <w:sz w:val="22"/>
          <w:szCs w:val="22"/>
        </w:rPr>
        <w:t xml:space="preserve"> района Смоленской области; 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10) осуществление контроля по состоянию муниципального внутреннего и внешнего долга;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12) участие в пределах полномочий в мероприятиях, направленных на противодействие коррупции;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>14) подготовка предложений по совершенствованию осуществления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поселения, внутреннего финансового аудита;</w:t>
      </w:r>
    </w:p>
    <w:p w:rsidR="00C52206" w:rsidRPr="00C52206" w:rsidRDefault="00C52206" w:rsidP="00C52206">
      <w:pPr>
        <w:pStyle w:val="1"/>
        <w:ind w:firstLine="720"/>
        <w:jc w:val="both"/>
        <w:rPr>
          <w:b/>
          <w:sz w:val="22"/>
          <w:szCs w:val="22"/>
        </w:rPr>
      </w:pPr>
      <w:r w:rsidRPr="00C52206">
        <w:rPr>
          <w:b/>
          <w:sz w:val="22"/>
          <w:szCs w:val="22"/>
        </w:rPr>
        <w:t xml:space="preserve">15) иные полномочия в сфере внешнего муниципального финансового контроля, установленные федеральными законами, областными законами, Уставом </w:t>
      </w:r>
      <w:proofErr w:type="spellStart"/>
      <w:r w:rsidRPr="00C52206">
        <w:rPr>
          <w:b/>
          <w:color w:val="000000"/>
          <w:sz w:val="22"/>
          <w:szCs w:val="22"/>
        </w:rPr>
        <w:t>Барсуковского</w:t>
      </w:r>
      <w:proofErr w:type="spellEnd"/>
      <w:r w:rsidRPr="00C52206">
        <w:rPr>
          <w:b/>
          <w:sz w:val="22"/>
          <w:szCs w:val="22"/>
        </w:rPr>
        <w:t xml:space="preserve"> сельского поселения </w:t>
      </w:r>
      <w:proofErr w:type="spellStart"/>
      <w:r w:rsidRPr="00C52206">
        <w:rPr>
          <w:b/>
          <w:sz w:val="22"/>
          <w:szCs w:val="22"/>
        </w:rPr>
        <w:t>Монастырщинского</w:t>
      </w:r>
      <w:proofErr w:type="spellEnd"/>
      <w:r w:rsidRPr="00C52206">
        <w:rPr>
          <w:b/>
          <w:sz w:val="22"/>
          <w:szCs w:val="22"/>
        </w:rPr>
        <w:t xml:space="preserve"> района Смоленской области и нормативными правовыми актами Совета депутатов поселения.</w:t>
      </w:r>
    </w:p>
    <w:p w:rsidR="00C52206" w:rsidRPr="00C52206" w:rsidRDefault="00C52206" w:rsidP="00C52206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C52206" w:rsidRPr="00C52206" w:rsidRDefault="00C52206" w:rsidP="00C52206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Поручения Совета депутатов поселения подлежат обязательному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C52206" w:rsidRPr="00C52206" w:rsidRDefault="00C52206" w:rsidP="00C5220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C52206" w:rsidRPr="00C52206" w:rsidRDefault="00C52206" w:rsidP="00C52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2. Межбюджетные трансферты, перечисляемые на осуществление передаваемых полномочий</w:t>
      </w: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</w:rPr>
      </w:pP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</w:rPr>
      </w:pPr>
      <w:r w:rsidRPr="00C52206">
        <w:rPr>
          <w:rFonts w:ascii="Times New Roman" w:hAnsi="Times New Roman" w:cs="Times New Roman"/>
          <w:noProof/>
        </w:rPr>
        <w:t xml:space="preserve">2.1. Исполнение полномочий, указанных в пункте 1.2. настоящего Соглашения, осуществляется за счет </w:t>
      </w:r>
      <w:r w:rsidRPr="00C52206">
        <w:rPr>
          <w:rFonts w:ascii="Times New Roman" w:hAnsi="Times New Roman" w:cs="Times New Roman"/>
        </w:rPr>
        <w:t>межбюджетных трансфертов, перечисляемых и</w:t>
      </w:r>
      <w:r w:rsidRPr="00C52206">
        <w:rPr>
          <w:rFonts w:ascii="Times New Roman" w:hAnsi="Times New Roman" w:cs="Times New Roman"/>
          <w:noProof/>
        </w:rPr>
        <w:t xml:space="preserve">з </w:t>
      </w:r>
      <w:r w:rsidRPr="00C52206">
        <w:rPr>
          <w:rFonts w:ascii="Times New Roman" w:hAnsi="Times New Roman" w:cs="Times New Roman"/>
        </w:rPr>
        <w:t>б</w:t>
      </w:r>
      <w:r w:rsidRPr="00C52206">
        <w:rPr>
          <w:rFonts w:ascii="Times New Roman" w:hAnsi="Times New Roman" w:cs="Times New Roman"/>
          <w:noProof/>
        </w:rPr>
        <w:t xml:space="preserve">юджета поселения в бюджет района на лицевой счет </w:t>
      </w:r>
      <w:r w:rsidRPr="00C52206">
        <w:rPr>
          <w:rFonts w:ascii="Times New Roman" w:hAnsi="Times New Roman" w:cs="Times New Roman"/>
          <w:color w:val="000000"/>
        </w:rPr>
        <w:t>Контрольно-ревизионной комиссии муниципального образования «</w:t>
      </w:r>
      <w:proofErr w:type="spellStart"/>
      <w:r w:rsidRPr="00C52206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район» Смоленской области, указанный в разделе «7. </w:t>
      </w:r>
      <w:r w:rsidRPr="00C52206">
        <w:rPr>
          <w:rFonts w:ascii="Times New Roman" w:hAnsi="Times New Roman" w:cs="Times New Roman"/>
        </w:rPr>
        <w:t>Реквизиты и подписи сторон» настоящего Соглашения</w:t>
      </w:r>
      <w:r w:rsidRPr="00C52206">
        <w:rPr>
          <w:rFonts w:ascii="Times New Roman" w:hAnsi="Times New Roman" w:cs="Times New Roman"/>
          <w:noProof/>
        </w:rPr>
        <w:t>.</w:t>
      </w: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 xml:space="preserve"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</w:t>
      </w:r>
      <w:r w:rsidRPr="00C52206">
        <w:rPr>
          <w:rFonts w:ascii="Times New Roman" w:hAnsi="Times New Roman" w:cs="Times New Roman"/>
          <w:b/>
          <w:color w:val="000000"/>
        </w:rPr>
        <w:t>10 000</w:t>
      </w:r>
      <w:r w:rsidRPr="00C52206">
        <w:rPr>
          <w:rFonts w:ascii="Times New Roman" w:hAnsi="Times New Roman" w:cs="Times New Roman"/>
          <w:color w:val="000000"/>
        </w:rPr>
        <w:t xml:space="preserve"> </w:t>
      </w:r>
      <w:r w:rsidRPr="00C52206">
        <w:rPr>
          <w:rFonts w:ascii="Times New Roman" w:hAnsi="Times New Roman" w:cs="Times New Roman"/>
          <w:b/>
          <w:color w:val="000000"/>
        </w:rPr>
        <w:t>рублей 00 копеек.</w:t>
      </w:r>
    </w:p>
    <w:p w:rsidR="00C52206" w:rsidRPr="00C52206" w:rsidRDefault="00C52206" w:rsidP="00C5220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 xml:space="preserve">2.3. Для проведения контрольно-ревизионной комиссией района контрольных и экспертно-аналитических мероприятий, предусмотренных поручениями и предложениями Совета депутатов поселения или предложениями </w:t>
      </w:r>
      <w:r w:rsidRPr="00C52206">
        <w:rPr>
          <w:rFonts w:ascii="Times New Roman" w:hAnsi="Times New Roman" w:cs="Times New Roman"/>
        </w:rPr>
        <w:t xml:space="preserve">Главы муниципального образования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 </w:t>
      </w:r>
      <w:r w:rsidRPr="00C52206">
        <w:rPr>
          <w:rFonts w:ascii="Times New Roman" w:hAnsi="Times New Roman" w:cs="Times New Roman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области,</w:t>
      </w:r>
      <w:r w:rsidRPr="00C52206">
        <w:rPr>
          <w:rFonts w:ascii="Times New Roman" w:hAnsi="Times New Roman" w:cs="Times New Roman"/>
          <w:color w:val="000000"/>
        </w:rPr>
        <w:t xml:space="preserve">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2.4. Ежегодный объем межбюджетных трансфертов перечисляется в следующем порядке: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C52206" w:rsidRPr="00C52206" w:rsidRDefault="00C52206" w:rsidP="00C522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C52206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/>
        <w:ind w:firstLine="709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  <w:u w:val="single"/>
        </w:rPr>
        <w:t>3.1. Совет депутатов района</w:t>
      </w:r>
      <w:r w:rsidRPr="00C52206">
        <w:rPr>
          <w:rFonts w:ascii="Times New Roman" w:hAnsi="Times New Roman" w:cs="Times New Roman"/>
          <w:color w:val="000000"/>
        </w:rPr>
        <w:t>: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  <w:color w:val="000000"/>
        </w:rPr>
        <w:t xml:space="preserve">1) </w:t>
      </w:r>
      <w:r w:rsidRPr="00C52206">
        <w:rPr>
          <w:rFonts w:ascii="Times New Roman" w:hAnsi="Times New Roman" w:cs="Times New Roman"/>
        </w:rPr>
        <w:t>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</w:rPr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 xml:space="preserve">3) устанавливает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C52206">
        <w:rPr>
          <w:rFonts w:ascii="Times New Roman" w:hAnsi="Times New Roman" w:cs="Times New Roman"/>
        </w:rPr>
        <w:t>осуществления</w:t>
      </w:r>
      <w:proofErr w:type="gramEnd"/>
      <w:r w:rsidRPr="00C52206">
        <w:rPr>
          <w:rFonts w:ascii="Times New Roman" w:hAnsi="Times New Roman" w:cs="Times New Roman"/>
        </w:rPr>
        <w:t xml:space="preserve"> предусмотренных настоящим Соглашением полномочий;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 проведённых контрольных и экспертно-аналитических мероприятиях в порядке и случаях, установленных Регламентом Совета депутатов поселения.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/>
        <w:ind w:firstLine="709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  <w:u w:val="single"/>
        </w:rPr>
        <w:t>3.2. Контрольно-ревизионная комиссия района</w:t>
      </w:r>
      <w:r w:rsidRPr="00C52206">
        <w:rPr>
          <w:rFonts w:ascii="Times New Roman" w:hAnsi="Times New Roman" w:cs="Times New Roman"/>
        </w:rPr>
        <w:t>: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 xml:space="preserve">1) ежегодно включает в планы своей работы внешнюю проверку годового отчета об исполнении бюджета поселения и экспертизу проекта бюджета поселения; 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lastRenderedPageBreak/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по исполнению бюджета поселения и использованием средств бюджета поселения;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7) направляет отчеты и заключения по результатам проведенных мероприятий в Совет депутатов поселения, размещает информацию о проведенных мероприятиях на своем официальном сайте в сети «Интернет»;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 xml:space="preserve">8) направляет представления и предписания Администрации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 </w:t>
      </w:r>
      <w:r w:rsidRPr="00C52206">
        <w:rPr>
          <w:rFonts w:ascii="Times New Roman" w:hAnsi="Times New Roman" w:cs="Times New Roman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соответствующие предложения;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 xml:space="preserve">13) обеспечивает предоставление Совету депутатов поселения и Администрации </w:t>
      </w:r>
      <w:proofErr w:type="spellStart"/>
      <w:r w:rsidRPr="00C52206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52206">
        <w:rPr>
          <w:rFonts w:ascii="Times New Roman" w:hAnsi="Times New Roman" w:cs="Times New Roman"/>
          <w:color w:val="000000"/>
        </w:rPr>
        <w:t xml:space="preserve"> сельского </w:t>
      </w:r>
      <w:r w:rsidRPr="00C52206">
        <w:rPr>
          <w:rFonts w:ascii="Times New Roman" w:hAnsi="Times New Roman" w:cs="Times New Roman"/>
        </w:rPr>
        <w:t xml:space="preserve">поселения </w:t>
      </w:r>
      <w:proofErr w:type="spellStart"/>
      <w:r w:rsidRPr="00C52206">
        <w:rPr>
          <w:rFonts w:ascii="Times New Roman" w:hAnsi="Times New Roman" w:cs="Times New Roman"/>
        </w:rPr>
        <w:t>Монастырщинского</w:t>
      </w:r>
      <w:proofErr w:type="spellEnd"/>
      <w:r w:rsidRPr="00C52206">
        <w:rPr>
          <w:rFonts w:ascii="Times New Roman" w:hAnsi="Times New Roman" w:cs="Times New Roman"/>
        </w:rPr>
        <w:t xml:space="preserve"> района Смоленской области ежеквартальных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14)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16)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района.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/>
        <w:ind w:firstLine="709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  <w:u w:val="single"/>
        </w:rPr>
        <w:t>3.3. Совет депутатов поселения</w:t>
      </w:r>
      <w:r w:rsidRPr="00C52206">
        <w:rPr>
          <w:rFonts w:ascii="Times New Roman" w:hAnsi="Times New Roman" w:cs="Times New Roman"/>
        </w:rPr>
        <w:t>: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1) утверждает решением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3) определяет контрольно-ревизионной комиссии района сроки, цели, задачи проводимых мероприятий, способы их проведения, проверяемые органы и организации;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контрольно-ревизионной комиссии района;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5)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6)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lastRenderedPageBreak/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его обязанностей;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8)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9)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 w:after="200"/>
        <w:jc w:val="center"/>
        <w:rPr>
          <w:rFonts w:ascii="Times New Roman" w:hAnsi="Times New Roman" w:cs="Times New Roman"/>
          <w:b/>
        </w:rPr>
      </w:pPr>
      <w:r w:rsidRPr="00C52206">
        <w:rPr>
          <w:rFonts w:ascii="Times New Roman" w:hAnsi="Times New Roman" w:cs="Times New Roman"/>
          <w:b/>
        </w:rPr>
        <w:t>4. Ответственность сторон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4.2. В случае неисполнения или ненадлежащего исполнения контрольно-ревизионной комиссией района предусмотренных настоящим Соглашением полномочий, контрольно-ревизионная комиссия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 надлежаще проведенные мероприятия.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 w:after="200"/>
        <w:jc w:val="center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  <w:b/>
        </w:rPr>
        <w:t>5.</w:t>
      </w:r>
      <w:r w:rsidRPr="00C52206">
        <w:rPr>
          <w:rFonts w:ascii="Times New Roman" w:hAnsi="Times New Roman" w:cs="Times New Roman"/>
        </w:rPr>
        <w:t xml:space="preserve"> </w:t>
      </w:r>
      <w:r w:rsidRPr="00C52206">
        <w:rPr>
          <w:rFonts w:ascii="Times New Roman" w:hAnsi="Times New Roman" w:cs="Times New Roman"/>
          <w:b/>
          <w:color w:val="000000"/>
        </w:rPr>
        <w:t>Срок действия Соглашения</w:t>
      </w:r>
    </w:p>
    <w:p w:rsidR="00C52206" w:rsidRPr="00C52206" w:rsidRDefault="00C52206" w:rsidP="00C52206">
      <w:pPr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5.1. Соглашение заключено на срок 1 год и действует в период с 1 января 2023 г. по 31 декабря 2023 г.</w:t>
      </w:r>
    </w:p>
    <w:p w:rsidR="00C52206" w:rsidRPr="00C52206" w:rsidRDefault="00C52206" w:rsidP="00C52206">
      <w:pPr>
        <w:ind w:firstLine="675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5.2. Соглашение считается пролонгированным на неопределённый срок при отсутствии письменного обращения какой-либо из сторон о прекращении действия Соглашения.</w:t>
      </w:r>
    </w:p>
    <w:p w:rsidR="00C52206" w:rsidRPr="00C52206" w:rsidRDefault="00C52206" w:rsidP="00C52206">
      <w:pPr>
        <w:ind w:firstLine="675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</w:rPr>
        <w:t>5.3.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52206" w:rsidRPr="00C52206" w:rsidRDefault="00C52206" w:rsidP="00C52206">
      <w:pPr>
        <w:autoSpaceDE w:val="0"/>
        <w:autoSpaceDN w:val="0"/>
        <w:adjustRightInd w:val="0"/>
        <w:spacing w:before="200" w:after="200"/>
        <w:jc w:val="center"/>
        <w:rPr>
          <w:rFonts w:ascii="Times New Roman" w:hAnsi="Times New Roman" w:cs="Times New Roman"/>
          <w:b/>
          <w:noProof/>
        </w:rPr>
      </w:pPr>
      <w:r w:rsidRPr="00C52206">
        <w:rPr>
          <w:rFonts w:ascii="Times New Roman" w:hAnsi="Times New Roman" w:cs="Times New Roman"/>
          <w:b/>
        </w:rPr>
        <w:t>6.</w:t>
      </w:r>
      <w:r w:rsidRPr="00C52206">
        <w:rPr>
          <w:rFonts w:ascii="Times New Roman" w:hAnsi="Times New Roman" w:cs="Times New Roman"/>
        </w:rPr>
        <w:t xml:space="preserve"> </w:t>
      </w:r>
      <w:r w:rsidRPr="00C52206">
        <w:rPr>
          <w:rFonts w:ascii="Times New Roman" w:hAnsi="Times New Roman" w:cs="Times New Roman"/>
          <w:b/>
        </w:rPr>
        <w:t>З</w:t>
      </w:r>
      <w:r w:rsidRPr="00C52206">
        <w:rPr>
          <w:rFonts w:ascii="Times New Roman" w:hAnsi="Times New Roman" w:cs="Times New Roman"/>
          <w:b/>
          <w:noProof/>
        </w:rPr>
        <w:t xml:space="preserve">аключительные </w:t>
      </w:r>
      <w:r w:rsidRPr="00C52206">
        <w:rPr>
          <w:rFonts w:ascii="Times New Roman" w:hAnsi="Times New Roman" w:cs="Times New Roman"/>
          <w:b/>
        </w:rPr>
        <w:t>п</w:t>
      </w:r>
      <w:r w:rsidRPr="00C52206">
        <w:rPr>
          <w:rFonts w:ascii="Times New Roman" w:hAnsi="Times New Roman" w:cs="Times New Roman"/>
          <w:b/>
          <w:noProof/>
        </w:rPr>
        <w:t>оложения</w:t>
      </w: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</w:rPr>
      </w:pPr>
      <w:r w:rsidRPr="00C52206">
        <w:rPr>
          <w:rFonts w:ascii="Times New Roman" w:hAnsi="Times New Roman" w:cs="Times New Roman"/>
          <w:noProof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52206">
        <w:rPr>
          <w:rFonts w:ascii="Times New Roman" w:hAnsi="Times New Roman" w:cs="Times New Roman"/>
          <w:noProof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C52206">
        <w:rPr>
          <w:rFonts w:ascii="Times New Roman" w:hAnsi="Times New Roman" w:cs="Times New Roman"/>
        </w:rPr>
        <w:t>Дополнительные соглашения являются неотъемлемой частью настоящего Соглашения.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6.3. При прекращении действия Соглашения Совет депутатов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52206" w:rsidRPr="00C52206" w:rsidRDefault="00C52206" w:rsidP="00C52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C52206">
        <w:rPr>
          <w:rFonts w:ascii="Times New Roman" w:hAnsi="Times New Roman" w:cs="Times New Roman"/>
          <w:color w:val="000000"/>
        </w:rPr>
        <w:t>6.4. При прекращении действия Соглашения контрольно-ревизионная комиссия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C52206" w:rsidRPr="00C52206" w:rsidRDefault="00C52206" w:rsidP="00C522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</w:rPr>
      </w:pPr>
      <w:r w:rsidRPr="00C52206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C52206" w:rsidRDefault="00C52206" w:rsidP="00C522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2206">
        <w:rPr>
          <w:rFonts w:ascii="Times New Roman" w:hAnsi="Times New Roman" w:cs="Times New Roman"/>
          <w:noProof/>
        </w:rPr>
        <w:t xml:space="preserve">6.6. </w:t>
      </w:r>
      <w:r w:rsidRPr="00C52206">
        <w:rPr>
          <w:rFonts w:ascii="Times New Roman" w:hAnsi="Times New Roman" w:cs="Times New Roman"/>
        </w:rPr>
        <w:t>С</w:t>
      </w:r>
      <w:r w:rsidRPr="00C52206">
        <w:rPr>
          <w:rFonts w:ascii="Times New Roman" w:hAnsi="Times New Roman" w:cs="Times New Roman"/>
          <w:noProof/>
        </w:rPr>
        <w:t xml:space="preserve">поры </w:t>
      </w:r>
      <w:r w:rsidRPr="00C52206">
        <w:rPr>
          <w:rFonts w:ascii="Times New Roman" w:hAnsi="Times New Roman" w:cs="Times New Roman"/>
        </w:rPr>
        <w:t>и</w:t>
      </w:r>
      <w:r w:rsidRPr="00C52206">
        <w:rPr>
          <w:rFonts w:ascii="Times New Roman" w:hAnsi="Times New Roman" w:cs="Times New Roman"/>
          <w:noProof/>
        </w:rPr>
        <w:t xml:space="preserve"> </w:t>
      </w:r>
      <w:r w:rsidRPr="00C52206">
        <w:rPr>
          <w:rFonts w:ascii="Times New Roman" w:hAnsi="Times New Roman" w:cs="Times New Roman"/>
        </w:rPr>
        <w:t>р</w:t>
      </w:r>
      <w:r w:rsidRPr="00C52206">
        <w:rPr>
          <w:rFonts w:ascii="Times New Roman" w:hAnsi="Times New Roman" w:cs="Times New Roman"/>
          <w:noProof/>
        </w:rPr>
        <w:t xml:space="preserve">азногласия, </w:t>
      </w:r>
      <w:r w:rsidRPr="00C52206">
        <w:rPr>
          <w:rFonts w:ascii="Times New Roman" w:hAnsi="Times New Roman" w:cs="Times New Roman"/>
        </w:rPr>
        <w:t>в</w:t>
      </w:r>
      <w:r w:rsidRPr="00C52206">
        <w:rPr>
          <w:rFonts w:ascii="Times New Roman" w:hAnsi="Times New Roman" w:cs="Times New Roman"/>
          <w:noProof/>
        </w:rPr>
        <w:t xml:space="preserve">озникающие </w:t>
      </w:r>
      <w:r w:rsidRPr="00C52206">
        <w:rPr>
          <w:rFonts w:ascii="Times New Roman" w:hAnsi="Times New Roman" w:cs="Times New Roman"/>
        </w:rPr>
        <w:t>между Сторонами в связи с исполнением настоящего</w:t>
      </w:r>
      <w:r w:rsidRPr="00C52206">
        <w:rPr>
          <w:rFonts w:ascii="Times New Roman" w:hAnsi="Times New Roman" w:cs="Times New Roman"/>
          <w:noProof/>
        </w:rPr>
        <w:t xml:space="preserve"> </w:t>
      </w:r>
      <w:r w:rsidRPr="00C52206">
        <w:rPr>
          <w:rFonts w:ascii="Times New Roman" w:hAnsi="Times New Roman" w:cs="Times New Roman"/>
        </w:rPr>
        <w:t>С</w:t>
      </w:r>
      <w:r w:rsidRPr="00C52206">
        <w:rPr>
          <w:rFonts w:ascii="Times New Roman" w:hAnsi="Times New Roman" w:cs="Times New Roman"/>
          <w:noProof/>
        </w:rPr>
        <w:t xml:space="preserve">оглашения, </w:t>
      </w:r>
      <w:r w:rsidRPr="00C52206">
        <w:rPr>
          <w:rFonts w:ascii="Times New Roman" w:hAnsi="Times New Roman" w:cs="Times New Roman"/>
        </w:rPr>
        <w:t>р</w:t>
      </w:r>
      <w:r w:rsidRPr="00C52206">
        <w:rPr>
          <w:rFonts w:ascii="Times New Roman" w:hAnsi="Times New Roman" w:cs="Times New Roman"/>
          <w:noProof/>
        </w:rPr>
        <w:t xml:space="preserve">азрешаются ими путем проведения переговоров, а в случае невозможности урегулирования </w:t>
      </w:r>
      <w:r w:rsidRPr="00C52206">
        <w:rPr>
          <w:rFonts w:ascii="Times New Roman" w:hAnsi="Times New Roman" w:cs="Times New Roman"/>
        </w:rPr>
        <w:t xml:space="preserve">в процессе переговоров спорных вопросов споры разрешаются в суде в порядке, установленном </w:t>
      </w:r>
      <w:r>
        <w:rPr>
          <w:sz w:val="28"/>
          <w:szCs w:val="28"/>
        </w:rPr>
        <w:t>действующим законодательством.</w:t>
      </w:r>
    </w:p>
    <w:p w:rsidR="00C52206" w:rsidRDefault="00C52206" w:rsidP="00C52206">
      <w:pPr>
        <w:autoSpaceDE w:val="0"/>
        <w:autoSpaceDN w:val="0"/>
        <w:adjustRightInd w:val="0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517B">
        <w:rPr>
          <w:b/>
          <w:sz w:val="28"/>
          <w:szCs w:val="28"/>
        </w:rPr>
        <w:t xml:space="preserve">. Реквизиты и подписи сторон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C52206" w:rsidRPr="00857A51" w:rsidTr="008D2C5A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C52206" w:rsidRDefault="00C52206" w:rsidP="008D2C5A">
            <w:pPr>
              <w:ind w:left="360"/>
              <w:jc w:val="both"/>
              <w:rPr>
                <w:b/>
              </w:rPr>
            </w:pPr>
          </w:p>
          <w:p w:rsidR="00C52206" w:rsidRPr="002F1E39" w:rsidRDefault="00C52206" w:rsidP="00C52206">
            <w:pPr>
              <w:numPr>
                <w:ilvl w:val="0"/>
                <w:numId w:val="5"/>
              </w:numPr>
              <w:ind w:left="0" w:firstLine="360"/>
              <w:jc w:val="both"/>
              <w:rPr>
                <w:b/>
              </w:rPr>
            </w:pPr>
            <w:r w:rsidRPr="002F1E39">
              <w:rPr>
                <w:b/>
              </w:rPr>
              <w:t xml:space="preserve">Совет депутатов </w:t>
            </w:r>
            <w:proofErr w:type="spellStart"/>
            <w:r>
              <w:rPr>
                <w:b/>
              </w:rPr>
              <w:t>Барсуковского</w:t>
            </w:r>
            <w:proofErr w:type="spellEnd"/>
            <w:r>
              <w:rPr>
                <w:b/>
              </w:rPr>
              <w:t xml:space="preserve"> сельского</w:t>
            </w:r>
            <w:r w:rsidRPr="009573C5">
              <w:rPr>
                <w:b/>
              </w:rPr>
              <w:t xml:space="preserve"> </w:t>
            </w:r>
            <w:r w:rsidRPr="002F1E39">
              <w:rPr>
                <w:b/>
              </w:rPr>
              <w:t xml:space="preserve">поселения </w:t>
            </w:r>
            <w:proofErr w:type="spellStart"/>
            <w:r>
              <w:rPr>
                <w:b/>
              </w:rPr>
              <w:t>Монастырщинского</w:t>
            </w:r>
            <w:proofErr w:type="spellEnd"/>
            <w:r w:rsidRPr="002F1E39">
              <w:rPr>
                <w:b/>
              </w:rPr>
              <w:t xml:space="preserve"> района Смоленской области</w:t>
            </w:r>
          </w:p>
          <w:p w:rsidR="00C52206" w:rsidRPr="00857A51" w:rsidRDefault="00C52206" w:rsidP="008D2C5A">
            <w:pPr>
              <w:jc w:val="both"/>
            </w:pPr>
            <w:r w:rsidRPr="00857A51">
              <w:t>Адрес: 216</w:t>
            </w:r>
            <w:r>
              <w:t>145</w:t>
            </w:r>
            <w:r w:rsidRPr="00857A51">
              <w:t xml:space="preserve"> Смоленская область, </w:t>
            </w:r>
            <w:proofErr w:type="spellStart"/>
            <w:r>
              <w:t>Монастырщинский</w:t>
            </w:r>
            <w:proofErr w:type="spellEnd"/>
            <w:r w:rsidRPr="00857A51">
              <w:t xml:space="preserve"> район, </w:t>
            </w:r>
            <w:r>
              <w:t>д. Барсуки</w:t>
            </w:r>
          </w:p>
          <w:p w:rsidR="00C52206" w:rsidRPr="00857A51" w:rsidRDefault="00C52206" w:rsidP="008D2C5A">
            <w:pPr>
              <w:jc w:val="both"/>
            </w:pPr>
            <w:r w:rsidRPr="00857A51">
              <w:t xml:space="preserve">реквизиты: ИНН / КПП </w:t>
            </w:r>
            <w:r>
              <w:t>6710004307 / 671001001</w:t>
            </w:r>
          </w:p>
          <w:p w:rsidR="00C52206" w:rsidRPr="00857A51" w:rsidRDefault="00C52206" w:rsidP="008D2C5A">
            <w:pPr>
              <w:jc w:val="both"/>
            </w:pPr>
            <w:r>
              <w:t>Казначейский счет:</w:t>
            </w:r>
            <w:r w:rsidRPr="00857A51">
              <w:t xml:space="preserve"> </w:t>
            </w:r>
            <w:r>
              <w:rPr>
                <w:bCs/>
              </w:rPr>
              <w:t>03231643666274106300</w:t>
            </w:r>
          </w:p>
          <w:p w:rsidR="00C52206" w:rsidRPr="00857A51" w:rsidRDefault="00C52206" w:rsidP="008D2C5A">
            <w:pPr>
              <w:jc w:val="both"/>
            </w:pPr>
            <w:r>
              <w:t xml:space="preserve"> в ОТДЕЛЕНИЕ СМОЛЕНСК БАНКА РОССИИ//УФК по Смоленской области г. Смоленск</w:t>
            </w:r>
          </w:p>
          <w:p w:rsidR="00C52206" w:rsidRDefault="00C52206" w:rsidP="008D2C5A">
            <w:pPr>
              <w:jc w:val="both"/>
            </w:pPr>
            <w:r w:rsidRPr="00857A51">
              <w:t xml:space="preserve">БИК </w:t>
            </w:r>
            <w:r>
              <w:t>016614901</w:t>
            </w:r>
            <w:r w:rsidRPr="00857A51">
              <w:t xml:space="preserve"> </w:t>
            </w:r>
          </w:p>
          <w:p w:rsidR="00C52206" w:rsidRDefault="00C52206" w:rsidP="008D2C5A">
            <w:pPr>
              <w:jc w:val="both"/>
              <w:rPr>
                <w:bCs/>
              </w:rPr>
            </w:pPr>
            <w:r>
              <w:t xml:space="preserve">Единый казначейский счет </w:t>
            </w:r>
            <w:r w:rsidRPr="00C14F3F">
              <w:rPr>
                <w:bCs/>
              </w:rPr>
              <w:t>40102810445370000055</w:t>
            </w:r>
          </w:p>
          <w:p w:rsidR="00C52206" w:rsidRPr="00857A51" w:rsidRDefault="00C52206" w:rsidP="008D2C5A">
            <w:pPr>
              <w:jc w:val="both"/>
            </w:pPr>
            <w:proofErr w:type="gramStart"/>
            <w:r w:rsidRPr="00857A51">
              <w:t>л</w:t>
            </w:r>
            <w:proofErr w:type="gramEnd"/>
            <w:r w:rsidRPr="00857A51">
              <w:t xml:space="preserve">/с </w:t>
            </w:r>
            <w:r>
              <w:rPr>
                <w:bCs/>
              </w:rPr>
              <w:t>03922100200</w:t>
            </w:r>
            <w:r w:rsidRPr="00857A51">
              <w:t xml:space="preserve"> в Финансовом управлении Администрации муниципального образования </w:t>
            </w:r>
            <w:r w:rsidRPr="00857A51">
              <w:lastRenderedPageBreak/>
              <w:t>«</w:t>
            </w:r>
            <w:proofErr w:type="spellStart"/>
            <w:r>
              <w:t>Монастырщинский</w:t>
            </w:r>
            <w:proofErr w:type="spellEnd"/>
            <w:r w:rsidRPr="00857A51">
              <w:t xml:space="preserve"> район» Смоленской области </w:t>
            </w:r>
          </w:p>
        </w:tc>
      </w:tr>
      <w:tr w:rsidR="00C52206" w:rsidRPr="00857A51" w:rsidTr="008D2C5A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52206" w:rsidRDefault="00C52206" w:rsidP="008D2C5A">
            <w:pPr>
              <w:jc w:val="both"/>
            </w:pPr>
            <w:r w:rsidRPr="00857A51">
              <w:lastRenderedPageBreak/>
              <w:t xml:space="preserve">Глава муниципального образования  </w:t>
            </w:r>
            <w:proofErr w:type="spellStart"/>
            <w:r>
              <w:t>Барсуковского</w:t>
            </w:r>
            <w:proofErr w:type="spellEnd"/>
            <w:r>
              <w:t xml:space="preserve"> сельского</w:t>
            </w:r>
            <w:r w:rsidRPr="00857A51">
              <w:t xml:space="preserve"> поселения </w:t>
            </w:r>
            <w:proofErr w:type="spellStart"/>
            <w:r>
              <w:t>Монастырщинского</w:t>
            </w:r>
            <w:proofErr w:type="spellEnd"/>
            <w:r w:rsidRPr="00857A51">
              <w:t xml:space="preserve"> района Смоленской области</w:t>
            </w:r>
          </w:p>
          <w:p w:rsidR="00C52206" w:rsidRPr="00857A51" w:rsidRDefault="00C52206" w:rsidP="008D2C5A">
            <w:pPr>
              <w:jc w:val="both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2206" w:rsidRPr="00857A51" w:rsidRDefault="00C52206" w:rsidP="008D2C5A">
            <w:pPr>
              <w:ind w:left="317"/>
            </w:pPr>
          </w:p>
          <w:p w:rsidR="00C52206" w:rsidRPr="00857A51" w:rsidRDefault="00C52206" w:rsidP="008D2C5A">
            <w:pPr>
              <w:ind w:left="31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1.85pt;margin-top:12.55pt;width:90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N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"/>
                  </w:pict>
                </mc:Fallback>
              </mc:AlternateContent>
            </w:r>
            <w:r w:rsidRPr="00857A51">
              <w:t xml:space="preserve">                   __________     </w:t>
            </w:r>
            <w:r>
              <w:t xml:space="preserve">       Т.В. Попкова  </w:t>
            </w:r>
          </w:p>
          <w:p w:rsidR="00C52206" w:rsidRPr="00857A51" w:rsidRDefault="00C52206" w:rsidP="008D2C5A">
            <w:pPr>
              <w:ind w:left="317"/>
              <w:jc w:val="both"/>
            </w:pPr>
            <w:r w:rsidRPr="00857A51">
              <w:t xml:space="preserve">   </w:t>
            </w:r>
            <w:r w:rsidRPr="002F1E39">
              <w:rPr>
                <w:vertAlign w:val="superscript"/>
              </w:rPr>
              <w:t>М.П.</w:t>
            </w:r>
            <w:r w:rsidRPr="00857A51">
              <w:t xml:space="preserve">            </w:t>
            </w:r>
            <w:r w:rsidRPr="002F1E39">
              <w:rPr>
                <w:vertAlign w:val="superscript"/>
              </w:rPr>
              <w:t xml:space="preserve">   (подпись)                         (И. О. Фамилия)</w:t>
            </w:r>
          </w:p>
          <w:p w:rsidR="00C52206" w:rsidRPr="00857A51" w:rsidRDefault="00C52206" w:rsidP="008D2C5A">
            <w:pPr>
              <w:jc w:val="both"/>
            </w:pPr>
          </w:p>
        </w:tc>
      </w:tr>
      <w:tr w:rsidR="00C52206" w:rsidRPr="00857A51" w:rsidTr="008D2C5A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C52206" w:rsidRDefault="00C52206" w:rsidP="008D2C5A">
            <w:pPr>
              <w:jc w:val="both"/>
              <w:rPr>
                <w:b/>
              </w:rPr>
            </w:pPr>
          </w:p>
          <w:p w:rsidR="00C52206" w:rsidRPr="002F1E39" w:rsidRDefault="00C52206" w:rsidP="00C5220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Монастырщинский</w:t>
            </w:r>
            <w:proofErr w:type="spellEnd"/>
            <w:r>
              <w:rPr>
                <w:b/>
              </w:rPr>
              <w:t xml:space="preserve"> районный Совет депутатов</w:t>
            </w:r>
          </w:p>
          <w:p w:rsidR="00C52206" w:rsidRPr="00857A51" w:rsidRDefault="00C52206" w:rsidP="008D2C5A">
            <w:pPr>
              <w:jc w:val="both"/>
            </w:pPr>
            <w:r w:rsidRPr="00857A51">
              <w:t xml:space="preserve">адрес: </w:t>
            </w:r>
            <w:r>
              <w:t>216130, Смоленская область, п. Монастырщина, ул. Интернациональная, д.9а</w:t>
            </w:r>
          </w:p>
          <w:p w:rsidR="00C52206" w:rsidRPr="00857A51" w:rsidRDefault="00C52206" w:rsidP="008D2C5A">
            <w:pPr>
              <w:jc w:val="both"/>
            </w:pPr>
            <w:r w:rsidRPr="00857A51">
              <w:t xml:space="preserve">реквизиты: ИНН/КПП </w:t>
            </w:r>
            <w:r>
              <w:t>6710004096/671001001</w:t>
            </w:r>
          </w:p>
          <w:p w:rsidR="00C52206" w:rsidRPr="00857A51" w:rsidRDefault="00C52206" w:rsidP="008D2C5A">
            <w:pPr>
              <w:jc w:val="both"/>
            </w:pPr>
            <w:r>
              <w:t>УФК по Смоленской области (</w:t>
            </w:r>
            <w:proofErr w:type="spellStart"/>
            <w:r>
              <w:t>Монастырщинский</w:t>
            </w:r>
            <w:proofErr w:type="spellEnd"/>
            <w:r>
              <w:t xml:space="preserve"> районный Совет депутатов </w:t>
            </w:r>
            <w:proofErr w:type="gramStart"/>
            <w:r>
              <w:t>л</w:t>
            </w:r>
            <w:proofErr w:type="gramEnd"/>
            <w:r>
              <w:t>/с 04633008440)</w:t>
            </w:r>
          </w:p>
          <w:p w:rsidR="00C52206" w:rsidRDefault="00C52206" w:rsidP="008D2C5A">
            <w:pPr>
              <w:jc w:val="both"/>
            </w:pPr>
            <w:r>
              <w:t>Казначейский счет 03100643000000016300 в ОТДЕЛЕНИЕ СМОЛЕНСК БАНКА РОССИИ//УФК по Смоленской области г. Смоленск</w:t>
            </w:r>
          </w:p>
          <w:p w:rsidR="00C52206" w:rsidRPr="00857A51" w:rsidRDefault="00C52206" w:rsidP="008D2C5A">
            <w:r>
              <w:t>Единый казначейский счет 40102810445370000055</w:t>
            </w:r>
          </w:p>
        </w:tc>
      </w:tr>
      <w:tr w:rsidR="00C52206" w:rsidRPr="00857A51" w:rsidTr="008D2C5A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52206" w:rsidRPr="002F1E39" w:rsidRDefault="00C52206" w:rsidP="008D2C5A">
            <w:pPr>
              <w:jc w:val="both"/>
              <w:rPr>
                <w:b/>
              </w:rPr>
            </w:pPr>
            <w:r w:rsidRPr="00857A51">
              <w:t>Председател</w:t>
            </w:r>
            <w:r>
              <w:t>ь</w:t>
            </w:r>
            <w:r w:rsidRPr="00857A51">
              <w:t xml:space="preserve"> </w:t>
            </w:r>
            <w:proofErr w:type="spellStart"/>
            <w:r>
              <w:t>Монастырщинского</w:t>
            </w:r>
            <w:proofErr w:type="spellEnd"/>
            <w:r>
              <w:t xml:space="preserve"> районного Совета депутатов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2206" w:rsidRPr="00857A51" w:rsidRDefault="00C52206" w:rsidP="008D2C5A">
            <w:pPr>
              <w:ind w:left="317"/>
            </w:pPr>
          </w:p>
          <w:p w:rsidR="00C52206" w:rsidRPr="00857A51" w:rsidRDefault="00C52206" w:rsidP="008D2C5A">
            <w:pPr>
              <w:ind w:left="31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70.1pt;margin-top:12.55pt;width:90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l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RAjSVoYUf95e7u963/2X7Z3aPuxv4dl+2l723/tf/Tf+/v+Gxr6vnXaZhBe&#10;yEvjK6dreaUvFH1nkVRFTeSSB/7XGw2giY+IHoX4jdWQfdG9UgzOkBunQhPXlWk9JLQHrcOsNsdZ&#10;8bVDFD4mSZpO4hFG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"/>
                  </w:pict>
                </mc:Fallback>
              </mc:AlternateContent>
            </w:r>
            <w:r w:rsidRPr="00857A51">
              <w:t xml:space="preserve">                   __________    </w:t>
            </w:r>
            <w:r>
              <w:t xml:space="preserve">       </w:t>
            </w:r>
            <w:r w:rsidRPr="00857A51">
              <w:t xml:space="preserve"> </w:t>
            </w:r>
            <w:r>
              <w:t>П.А. Счастливый</w:t>
            </w:r>
          </w:p>
          <w:p w:rsidR="00C52206" w:rsidRDefault="00C52206" w:rsidP="008D2C5A">
            <w:pPr>
              <w:ind w:left="317"/>
              <w:jc w:val="both"/>
              <w:rPr>
                <w:vertAlign w:val="superscript"/>
              </w:rPr>
            </w:pPr>
            <w:r w:rsidRPr="00857A51">
              <w:t xml:space="preserve">   </w:t>
            </w:r>
            <w:r w:rsidRPr="002F1E39">
              <w:rPr>
                <w:vertAlign w:val="superscript"/>
              </w:rPr>
              <w:t>М.П.</w:t>
            </w:r>
            <w:r w:rsidRPr="00857A51">
              <w:t xml:space="preserve">            </w:t>
            </w:r>
            <w:r w:rsidRPr="002F1E39">
              <w:rPr>
                <w:vertAlign w:val="superscript"/>
              </w:rPr>
              <w:t xml:space="preserve">   (подпись)                         (И. О. Фамилия)</w:t>
            </w:r>
          </w:p>
          <w:p w:rsidR="00C52206" w:rsidRPr="004D15BC" w:rsidRDefault="00C52206" w:rsidP="008D2C5A">
            <w:pPr>
              <w:ind w:left="317"/>
              <w:jc w:val="both"/>
            </w:pPr>
          </w:p>
        </w:tc>
      </w:tr>
      <w:tr w:rsidR="00C52206" w:rsidRPr="00857A51" w:rsidTr="008D2C5A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C52206" w:rsidRPr="008B4899" w:rsidRDefault="00C52206" w:rsidP="008D2C5A">
            <w:pPr>
              <w:jc w:val="both"/>
              <w:rPr>
                <w:b/>
              </w:rPr>
            </w:pPr>
          </w:p>
          <w:p w:rsidR="00C52206" w:rsidRPr="002F1E39" w:rsidRDefault="00C52206" w:rsidP="00C5220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  <w:r w:rsidRPr="002F1E39">
              <w:rPr>
                <w:b/>
                <w:color w:val="000000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b/>
                <w:color w:val="000000"/>
              </w:rPr>
              <w:t>Монастырщинский</w:t>
            </w:r>
            <w:proofErr w:type="spellEnd"/>
            <w:r w:rsidRPr="002F1E39">
              <w:rPr>
                <w:b/>
                <w:color w:val="000000"/>
              </w:rPr>
              <w:t xml:space="preserve"> район» Смоленской области</w:t>
            </w:r>
          </w:p>
          <w:p w:rsidR="00C52206" w:rsidRPr="00857A51" w:rsidRDefault="00C52206" w:rsidP="008D2C5A">
            <w:pPr>
              <w:jc w:val="both"/>
            </w:pPr>
            <w:r>
              <w:t>адрес:216130, Смоленская область, п. Монастырщина, ул. Интернациональная, д.9а</w:t>
            </w:r>
          </w:p>
          <w:p w:rsidR="00C52206" w:rsidRDefault="00C52206" w:rsidP="008D2C5A">
            <w:pPr>
              <w:jc w:val="both"/>
            </w:pPr>
            <w:r>
              <w:t>УФК по Смоленской области (КРК МО «</w:t>
            </w:r>
            <w:proofErr w:type="spellStart"/>
            <w:r>
              <w:t>Монастырщинский</w:t>
            </w:r>
            <w:proofErr w:type="spellEnd"/>
            <w:r>
              <w:t xml:space="preserve"> район» Смоленской области л/с 04633</w:t>
            </w:r>
            <w:r>
              <w:rPr>
                <w:lang w:val="en-US"/>
              </w:rPr>
              <w:t>D</w:t>
            </w:r>
            <w:r>
              <w:t>01120)</w:t>
            </w:r>
          </w:p>
          <w:p w:rsidR="00C52206" w:rsidRDefault="00C52206" w:rsidP="008D2C5A">
            <w:pPr>
              <w:jc w:val="both"/>
            </w:pPr>
            <w:r>
              <w:t xml:space="preserve">ИНН 6725035756 / КПП 672501001  / ОГРН 1216700022912/ ОКТМО  66627151051 </w:t>
            </w:r>
          </w:p>
          <w:p w:rsidR="00C52206" w:rsidRDefault="00C52206" w:rsidP="008D2C5A">
            <w:pPr>
              <w:jc w:val="both"/>
            </w:pPr>
            <w:r>
              <w:t>ОКПО  54525667 / ОКВЭД   84.11.33  / ОКФС 14</w:t>
            </w:r>
          </w:p>
          <w:p w:rsidR="00C52206" w:rsidRDefault="00C52206" w:rsidP="008D2C5A">
            <w:pPr>
              <w:jc w:val="both"/>
            </w:pPr>
            <w:r>
              <w:t>БИК 016614901</w:t>
            </w:r>
          </w:p>
          <w:p w:rsidR="00C52206" w:rsidRDefault="00C52206" w:rsidP="008D2C5A">
            <w:pPr>
              <w:jc w:val="both"/>
            </w:pPr>
            <w:r>
              <w:t>Казначейский счет 03100643000000016300  в ОТДЕЛЕНИЕ СМОЛЕНСК БАНКА РОССИИ//УФК по Смоленской области г. Смоленск</w:t>
            </w:r>
          </w:p>
          <w:p w:rsidR="00C52206" w:rsidRPr="00857A51" w:rsidRDefault="00C52206" w:rsidP="008D2C5A">
            <w:pPr>
              <w:jc w:val="both"/>
            </w:pPr>
            <w:r>
              <w:t xml:space="preserve">Единый казначейский счет 40102810445370000055 </w:t>
            </w:r>
          </w:p>
        </w:tc>
      </w:tr>
      <w:tr w:rsidR="00C52206" w:rsidRPr="00857A51" w:rsidTr="008D2C5A">
        <w:tc>
          <w:tcPr>
            <w:tcW w:w="4928" w:type="dxa"/>
            <w:tcBorders>
              <w:top w:val="nil"/>
              <w:right w:val="nil"/>
            </w:tcBorders>
            <w:shd w:val="clear" w:color="auto" w:fill="auto"/>
          </w:tcPr>
          <w:p w:rsidR="00C52206" w:rsidRDefault="00C52206" w:rsidP="008D2C5A">
            <w:pPr>
              <w:jc w:val="both"/>
            </w:pPr>
          </w:p>
          <w:p w:rsidR="00C52206" w:rsidRDefault="00C52206" w:rsidP="008D2C5A">
            <w:pPr>
              <w:jc w:val="both"/>
            </w:pPr>
            <w:r w:rsidRPr="00857A51">
              <w:t>Председател</w:t>
            </w:r>
            <w:r>
              <w:t>ь</w:t>
            </w:r>
            <w:r w:rsidRPr="00857A51">
              <w:t xml:space="preserve"> Контрольно-ревизионн</w:t>
            </w:r>
            <w:r>
              <w:t>ой</w:t>
            </w:r>
            <w:r w:rsidRPr="00857A51">
              <w:t xml:space="preserve"> комисси</w:t>
            </w:r>
            <w:r>
              <w:t>и</w:t>
            </w:r>
            <w:r w:rsidRPr="00857A51">
              <w:t xml:space="preserve"> муниципального образования </w:t>
            </w:r>
          </w:p>
          <w:p w:rsidR="00C52206" w:rsidRPr="002F1E39" w:rsidRDefault="00C52206" w:rsidP="008D2C5A">
            <w:pPr>
              <w:jc w:val="both"/>
              <w:rPr>
                <w:b/>
              </w:rPr>
            </w:pPr>
            <w:r w:rsidRPr="00857A51">
              <w:t>«</w:t>
            </w:r>
            <w:proofErr w:type="spellStart"/>
            <w:r>
              <w:t>Монастырщинский</w:t>
            </w:r>
            <w:proofErr w:type="spellEnd"/>
            <w:r>
              <w:t xml:space="preserve"> район» </w:t>
            </w:r>
            <w:r w:rsidRPr="00857A51">
              <w:t>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</w:tcBorders>
            <w:shd w:val="clear" w:color="auto" w:fill="auto"/>
          </w:tcPr>
          <w:p w:rsidR="00C52206" w:rsidRDefault="00C52206" w:rsidP="008D2C5A">
            <w:pPr>
              <w:ind w:left="317"/>
            </w:pPr>
          </w:p>
          <w:p w:rsidR="00C52206" w:rsidRPr="00857A51" w:rsidRDefault="00C52206" w:rsidP="008D2C5A">
            <w:pPr>
              <w:ind w:left="317"/>
            </w:pPr>
          </w:p>
          <w:p w:rsidR="00C52206" w:rsidRPr="00857A51" w:rsidRDefault="00C52206" w:rsidP="008D2C5A">
            <w:pPr>
              <w:ind w:left="31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7.8pt;margin-top:12.55pt;width:9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"/>
                  </w:pict>
                </mc:Fallback>
              </mc:AlternateContent>
            </w:r>
            <w:r w:rsidRPr="00857A51">
              <w:t xml:space="preserve">                   __________     </w:t>
            </w:r>
            <w:r>
              <w:t xml:space="preserve">       Н.Г. </w:t>
            </w:r>
            <w:proofErr w:type="spellStart"/>
            <w:r>
              <w:t>Грекова</w:t>
            </w:r>
            <w:proofErr w:type="spellEnd"/>
          </w:p>
          <w:p w:rsidR="00C52206" w:rsidRPr="00857A51" w:rsidRDefault="00C52206" w:rsidP="008D2C5A">
            <w:pPr>
              <w:ind w:left="317"/>
              <w:jc w:val="both"/>
            </w:pPr>
            <w:r w:rsidRPr="00857A51">
              <w:t xml:space="preserve">   </w:t>
            </w:r>
            <w:r w:rsidRPr="002F1E39">
              <w:rPr>
                <w:vertAlign w:val="superscript"/>
              </w:rPr>
              <w:t>М.П.</w:t>
            </w:r>
            <w:r w:rsidRPr="00857A51">
              <w:t xml:space="preserve">            </w:t>
            </w:r>
            <w:r w:rsidRPr="002F1E39">
              <w:rPr>
                <w:vertAlign w:val="superscript"/>
              </w:rPr>
              <w:t xml:space="preserve">   (подпись)                         (И. О. Фамилия)</w:t>
            </w:r>
          </w:p>
          <w:p w:rsidR="00C52206" w:rsidRPr="002F1E39" w:rsidRDefault="00C52206" w:rsidP="008D2C5A">
            <w:pPr>
              <w:jc w:val="both"/>
              <w:rPr>
                <w:b/>
              </w:rPr>
            </w:pPr>
          </w:p>
        </w:tc>
      </w:tr>
    </w:tbl>
    <w:p w:rsidR="00C52206" w:rsidRPr="0051517B" w:rsidRDefault="00C52206" w:rsidP="00C52206"/>
    <w:p w:rsidR="00C52206" w:rsidRDefault="00C52206" w:rsidP="00C5220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2B" w:rsidRDefault="00056A2B" w:rsidP="00157731">
      <w:r>
        <w:separator/>
      </w:r>
    </w:p>
  </w:endnote>
  <w:endnote w:type="continuationSeparator" w:id="0">
    <w:p w:rsidR="00056A2B" w:rsidRDefault="00056A2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2B" w:rsidRDefault="00056A2B" w:rsidP="00157731">
      <w:r>
        <w:separator/>
      </w:r>
    </w:p>
  </w:footnote>
  <w:footnote w:type="continuationSeparator" w:id="0">
    <w:p w:rsidR="00056A2B" w:rsidRDefault="00056A2B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7007"/>
    <w:multiLevelType w:val="hybridMultilevel"/>
    <w:tmpl w:val="787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56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56A2B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2206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Основной текст_"/>
    <w:link w:val="4"/>
    <w:locked/>
    <w:rsid w:val="00C52206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5"/>
    <w:rsid w:val="00C52206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Основной текст_"/>
    <w:link w:val="4"/>
    <w:locked/>
    <w:rsid w:val="00C52206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5"/>
    <w:rsid w:val="00C52206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91B-0E7F-4D04-B93C-CC89C934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2023-03-02T12:20:00Z</dcterms:modified>
</cp:coreProperties>
</file>