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52" w:rsidRDefault="00946C8B" w:rsidP="00820A52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fillcolor="window">
            <v:imagedata r:id="rId8" o:title=""/>
          </v:shape>
        </w:pict>
      </w:r>
    </w:p>
    <w:p w:rsidR="0078499C" w:rsidRPr="001B4D3E" w:rsidRDefault="0078499C" w:rsidP="00820A52">
      <w:pPr>
        <w:jc w:val="center"/>
        <w:rPr>
          <w:rFonts w:ascii="Times New Roman CYR" w:hAnsi="Times New Roman CYR"/>
        </w:rPr>
      </w:pPr>
    </w:p>
    <w:p w:rsidR="00820A52" w:rsidRPr="00F633C7" w:rsidRDefault="00820A52" w:rsidP="00820A52">
      <w:pPr>
        <w:jc w:val="center"/>
        <w:rPr>
          <w:b/>
          <w:sz w:val="28"/>
          <w:szCs w:val="20"/>
        </w:rPr>
      </w:pPr>
      <w:r w:rsidRPr="00F633C7">
        <w:rPr>
          <w:b/>
          <w:sz w:val="28"/>
          <w:szCs w:val="20"/>
        </w:rPr>
        <w:t>АДМИНИСТРАЦИЯ</w:t>
      </w:r>
    </w:p>
    <w:p w:rsidR="00820A52" w:rsidRPr="00F633C7" w:rsidRDefault="00F55C3F" w:rsidP="00820A5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БАРСУКЛВСКОГО</w:t>
      </w:r>
      <w:r w:rsidR="00820A52" w:rsidRPr="00F633C7">
        <w:rPr>
          <w:b/>
          <w:sz w:val="28"/>
          <w:szCs w:val="20"/>
        </w:rPr>
        <w:t xml:space="preserve"> СЕЛЬСКОГО ПОСЕЛЕНИЯ</w:t>
      </w:r>
    </w:p>
    <w:p w:rsidR="00820A52" w:rsidRPr="00F633C7" w:rsidRDefault="00820A52" w:rsidP="00820A52">
      <w:pPr>
        <w:jc w:val="center"/>
        <w:rPr>
          <w:b/>
          <w:sz w:val="28"/>
        </w:rPr>
      </w:pPr>
      <w:r w:rsidRPr="00F633C7">
        <w:rPr>
          <w:b/>
          <w:sz w:val="28"/>
          <w:szCs w:val="20"/>
        </w:rPr>
        <w:t>МОНАСТЫРЩИНСКОГО РАЙОНА СМОЛЕНСКОЙ ОБЛАСТИ</w:t>
      </w:r>
    </w:p>
    <w:p w:rsidR="00820A52" w:rsidRDefault="00820A52" w:rsidP="00820A52">
      <w:pPr>
        <w:keepNext/>
        <w:jc w:val="center"/>
        <w:outlineLvl w:val="1"/>
        <w:rPr>
          <w:rFonts w:ascii="Times New Roman CYR" w:hAnsi="Times New Roman CYR"/>
          <w:b/>
          <w:sz w:val="40"/>
          <w:szCs w:val="20"/>
        </w:rPr>
      </w:pPr>
    </w:p>
    <w:p w:rsidR="00820A52" w:rsidRDefault="00F55C3F" w:rsidP="00820A52">
      <w:pPr>
        <w:keepNext/>
        <w:jc w:val="center"/>
        <w:outlineLvl w:val="1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РАСПОРЯЖЕНИЕ</w:t>
      </w:r>
    </w:p>
    <w:p w:rsidR="00F55C3F" w:rsidRPr="00DC7F3E" w:rsidRDefault="00F55C3F" w:rsidP="00820A52">
      <w:pPr>
        <w:keepNext/>
        <w:jc w:val="center"/>
        <w:outlineLvl w:val="1"/>
        <w:rPr>
          <w:rFonts w:ascii="Times New Roman CYR" w:hAnsi="Times New Roman CYR"/>
          <w:b/>
          <w:sz w:val="28"/>
          <w:szCs w:val="28"/>
        </w:rPr>
      </w:pPr>
    </w:p>
    <w:p w:rsidR="00820A52" w:rsidRPr="00DC7F3E" w:rsidRDefault="003B0262" w:rsidP="00820A52">
      <w:pPr>
        <w:rPr>
          <w:sz w:val="28"/>
          <w:szCs w:val="28"/>
        </w:rPr>
      </w:pPr>
      <w:r>
        <w:rPr>
          <w:sz w:val="28"/>
          <w:szCs w:val="28"/>
        </w:rPr>
        <w:t xml:space="preserve">от 09  октября </w:t>
      </w:r>
      <w:r w:rsidR="00820A52" w:rsidRPr="00DC7F3E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</w:t>
      </w:r>
      <w:r w:rsidR="00820A52" w:rsidRPr="00DC7F3E">
        <w:rPr>
          <w:sz w:val="28"/>
          <w:szCs w:val="28"/>
        </w:rPr>
        <w:t xml:space="preserve">  №</w:t>
      </w:r>
      <w:r w:rsidR="0078499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32A08">
        <w:rPr>
          <w:sz w:val="28"/>
          <w:szCs w:val="28"/>
        </w:rPr>
        <w:t>1</w:t>
      </w:r>
    </w:p>
    <w:p w:rsidR="00820A52" w:rsidRPr="001B4D3E" w:rsidRDefault="00820A52" w:rsidP="00820A52"/>
    <w:p w:rsidR="00820A52" w:rsidRDefault="00820A52" w:rsidP="00820A52">
      <w:pPr>
        <w:ind w:right="5954"/>
        <w:jc w:val="both"/>
        <w:rPr>
          <w:sz w:val="28"/>
        </w:rPr>
      </w:pPr>
      <w:r w:rsidRPr="00801338">
        <w:rPr>
          <w:sz w:val="28"/>
        </w:rPr>
        <w:t xml:space="preserve">Об утверждении </w:t>
      </w:r>
      <w:r>
        <w:rPr>
          <w:sz w:val="28"/>
        </w:rPr>
        <w:t>Реестра</w:t>
      </w:r>
      <w:r w:rsidRPr="00801338">
        <w:rPr>
          <w:sz w:val="28"/>
        </w:rPr>
        <w:t xml:space="preserve"> информационных систем </w:t>
      </w:r>
      <w:r>
        <w:rPr>
          <w:sz w:val="28"/>
        </w:rPr>
        <w:t xml:space="preserve">Администрации </w:t>
      </w:r>
      <w:proofErr w:type="spellStart"/>
      <w:r w:rsidR="003B0262">
        <w:rPr>
          <w:sz w:val="28"/>
        </w:rPr>
        <w:t>Барсуковского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</w:t>
      </w:r>
    </w:p>
    <w:p w:rsidR="00820A52" w:rsidRDefault="00820A52" w:rsidP="00820A52">
      <w:pPr>
        <w:ind w:right="5954"/>
        <w:jc w:val="both"/>
        <w:rPr>
          <w:sz w:val="28"/>
        </w:rPr>
      </w:pPr>
    </w:p>
    <w:p w:rsidR="00820A52" w:rsidRDefault="00820A52" w:rsidP="00820A52">
      <w:pPr>
        <w:ind w:right="5954"/>
        <w:jc w:val="both"/>
        <w:rPr>
          <w:sz w:val="28"/>
        </w:rPr>
      </w:pPr>
    </w:p>
    <w:p w:rsidR="00820A52" w:rsidRDefault="00820A52" w:rsidP="00820A52">
      <w:pPr>
        <w:ind w:firstLine="426"/>
        <w:jc w:val="both"/>
        <w:rPr>
          <w:sz w:val="28"/>
        </w:rPr>
      </w:pPr>
      <w:r w:rsidRPr="00801338">
        <w:rPr>
          <w:sz w:val="28"/>
        </w:rPr>
        <w:t xml:space="preserve">В соответствии с Федеральным </w:t>
      </w:r>
      <w:r w:rsidRPr="005E29A7">
        <w:rPr>
          <w:sz w:val="28"/>
        </w:rPr>
        <w:t>законом</w:t>
      </w:r>
      <w:r>
        <w:rPr>
          <w:sz w:val="28"/>
        </w:rPr>
        <w:t xml:space="preserve"> от 27.07.2006 N 149-ФЗ «</w:t>
      </w:r>
      <w:r w:rsidRPr="00801338">
        <w:rPr>
          <w:sz w:val="28"/>
        </w:rPr>
        <w:t>Об информатизации, информационных те</w:t>
      </w:r>
      <w:r>
        <w:rPr>
          <w:sz w:val="28"/>
        </w:rPr>
        <w:t xml:space="preserve">хнологиях и о защите информации» Администрации </w:t>
      </w:r>
      <w:r w:rsidR="003B0262">
        <w:rPr>
          <w:sz w:val="28"/>
        </w:rPr>
        <w:t xml:space="preserve"> </w:t>
      </w:r>
      <w:proofErr w:type="spellStart"/>
      <w:r w:rsidR="003B0262">
        <w:rPr>
          <w:sz w:val="28"/>
        </w:rPr>
        <w:t>Барсуковского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области:</w:t>
      </w:r>
    </w:p>
    <w:p w:rsidR="00820A52" w:rsidRDefault="00820A52" w:rsidP="00820A52">
      <w:pPr>
        <w:ind w:firstLine="426"/>
        <w:jc w:val="both"/>
        <w:rPr>
          <w:sz w:val="28"/>
        </w:rPr>
      </w:pPr>
    </w:p>
    <w:p w:rsidR="00820A52" w:rsidRPr="00225D23" w:rsidRDefault="00820A52" w:rsidP="00820A52">
      <w:pPr>
        <w:pStyle w:val="a5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sz w:val="36"/>
        </w:rPr>
      </w:pPr>
      <w:r w:rsidRPr="00801338">
        <w:rPr>
          <w:sz w:val="28"/>
        </w:rPr>
        <w:t xml:space="preserve">Утвердить </w:t>
      </w:r>
      <w:r>
        <w:rPr>
          <w:sz w:val="28"/>
        </w:rPr>
        <w:t>Р</w:t>
      </w:r>
      <w:r w:rsidRPr="00801338">
        <w:rPr>
          <w:sz w:val="28"/>
        </w:rPr>
        <w:t xml:space="preserve">еестр информационных систем </w:t>
      </w:r>
      <w:r>
        <w:rPr>
          <w:sz w:val="28"/>
        </w:rPr>
        <w:t xml:space="preserve">Администрации </w:t>
      </w:r>
      <w:proofErr w:type="spellStart"/>
      <w:r w:rsidR="003B0262">
        <w:rPr>
          <w:sz w:val="28"/>
        </w:rPr>
        <w:t>Барсуковского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</w:t>
      </w:r>
      <w:r w:rsidRPr="00801338">
        <w:rPr>
          <w:sz w:val="28"/>
        </w:rPr>
        <w:t xml:space="preserve"> согласно приложению</w:t>
      </w:r>
      <w:r>
        <w:rPr>
          <w:sz w:val="28"/>
        </w:rPr>
        <w:t>.</w:t>
      </w:r>
    </w:p>
    <w:p w:rsidR="00487DB1" w:rsidRDefault="00487DB1" w:rsidP="00820A52">
      <w:pPr>
        <w:pStyle w:val="a5"/>
        <w:numPr>
          <w:ilvl w:val="0"/>
          <w:numId w:val="1"/>
        </w:numPr>
        <w:tabs>
          <w:tab w:val="left" w:pos="709"/>
        </w:tabs>
        <w:spacing w:after="200" w:line="276" w:lineRule="auto"/>
        <w:ind w:left="0" w:right="-283" w:firstLine="426"/>
        <w:contextualSpacing/>
        <w:rPr>
          <w:sz w:val="28"/>
          <w:szCs w:val="28"/>
        </w:rPr>
      </w:pPr>
    </w:p>
    <w:p w:rsidR="00820A52" w:rsidRDefault="00820A52" w:rsidP="00820A52">
      <w:pPr>
        <w:pStyle w:val="a5"/>
        <w:numPr>
          <w:ilvl w:val="0"/>
          <w:numId w:val="1"/>
        </w:numPr>
        <w:tabs>
          <w:tab w:val="left" w:pos="709"/>
        </w:tabs>
        <w:spacing w:after="200" w:line="276" w:lineRule="auto"/>
        <w:ind w:left="0" w:right="-283" w:firstLine="426"/>
        <w:contextualSpacing/>
        <w:rPr>
          <w:sz w:val="28"/>
          <w:szCs w:val="28"/>
        </w:rPr>
      </w:pPr>
      <w:proofErr w:type="gramStart"/>
      <w:r w:rsidRPr="007922EB">
        <w:rPr>
          <w:sz w:val="28"/>
          <w:szCs w:val="28"/>
        </w:rPr>
        <w:t>Контроль за</w:t>
      </w:r>
      <w:proofErr w:type="gramEnd"/>
      <w:r w:rsidRPr="007922EB">
        <w:rPr>
          <w:sz w:val="28"/>
          <w:szCs w:val="28"/>
        </w:rPr>
        <w:t xml:space="preserve"> настоящим распоряжением оставляю за собой</w:t>
      </w:r>
      <w:r>
        <w:rPr>
          <w:sz w:val="28"/>
          <w:szCs w:val="28"/>
        </w:rPr>
        <w:t>.</w:t>
      </w:r>
    </w:p>
    <w:p w:rsidR="00393B49" w:rsidRDefault="00393B49" w:rsidP="00393B49">
      <w:pPr>
        <w:pStyle w:val="a5"/>
        <w:tabs>
          <w:tab w:val="left" w:pos="709"/>
        </w:tabs>
        <w:spacing w:after="200" w:line="276" w:lineRule="auto"/>
        <w:ind w:left="426" w:right="-283"/>
        <w:contextualSpacing/>
        <w:rPr>
          <w:sz w:val="28"/>
          <w:szCs w:val="28"/>
        </w:rPr>
      </w:pPr>
    </w:p>
    <w:p w:rsidR="00393B49" w:rsidRDefault="00393B49" w:rsidP="00393B49">
      <w:pPr>
        <w:pStyle w:val="a5"/>
        <w:tabs>
          <w:tab w:val="left" w:pos="709"/>
        </w:tabs>
        <w:spacing w:after="200" w:line="276" w:lineRule="auto"/>
        <w:ind w:left="426" w:right="-283"/>
        <w:contextualSpacing/>
        <w:rPr>
          <w:sz w:val="28"/>
          <w:szCs w:val="28"/>
        </w:rPr>
      </w:pPr>
    </w:p>
    <w:p w:rsidR="00820A52" w:rsidRDefault="00820A52" w:rsidP="00820A52">
      <w:pPr>
        <w:tabs>
          <w:tab w:val="left" w:pos="993"/>
        </w:tabs>
        <w:rPr>
          <w:sz w:val="28"/>
          <w:szCs w:val="28"/>
        </w:rPr>
      </w:pPr>
    </w:p>
    <w:p w:rsidR="00820A52" w:rsidRDefault="00820A52" w:rsidP="00820A52">
      <w:pPr>
        <w:suppressAutoHyphens/>
        <w:rPr>
          <w:sz w:val="28"/>
          <w:lang w:eastAsia="ar-SA"/>
        </w:rPr>
      </w:pPr>
    </w:p>
    <w:p w:rsidR="00820A52" w:rsidRDefault="00820A52" w:rsidP="00820A52">
      <w:pPr>
        <w:suppressAutoHyphens/>
        <w:rPr>
          <w:sz w:val="28"/>
          <w:lang w:eastAsia="ar-SA"/>
        </w:rPr>
      </w:pPr>
      <w:r w:rsidRPr="004863D4">
        <w:rPr>
          <w:sz w:val="28"/>
          <w:lang w:eastAsia="ar-SA"/>
        </w:rPr>
        <w:t>Глава муниципального образования</w:t>
      </w:r>
    </w:p>
    <w:p w:rsidR="00820A52" w:rsidRDefault="003B0262" w:rsidP="00820A52">
      <w:pPr>
        <w:suppressAutoHyphens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Барсуковского</w:t>
      </w:r>
      <w:proofErr w:type="spellEnd"/>
      <w:r w:rsidR="00820A52">
        <w:rPr>
          <w:sz w:val="28"/>
          <w:lang w:eastAsia="ar-SA"/>
        </w:rPr>
        <w:t xml:space="preserve"> сельского поселения</w:t>
      </w:r>
    </w:p>
    <w:p w:rsidR="00820A52" w:rsidRDefault="00820A52" w:rsidP="00820A52">
      <w:pPr>
        <w:suppressAutoHyphens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Монастырщинского</w:t>
      </w:r>
      <w:proofErr w:type="spellEnd"/>
      <w:r>
        <w:rPr>
          <w:sz w:val="28"/>
          <w:lang w:eastAsia="ar-SA"/>
        </w:rPr>
        <w:t xml:space="preserve"> района</w:t>
      </w:r>
    </w:p>
    <w:p w:rsidR="00820A52" w:rsidRDefault="00820A52" w:rsidP="00820A52">
      <w:pPr>
        <w:suppressAutoHyphens/>
        <w:rPr>
          <w:b/>
          <w:color w:val="000000"/>
          <w:sz w:val="28"/>
          <w:lang w:eastAsia="ar-SA"/>
        </w:rPr>
      </w:pPr>
      <w:r>
        <w:rPr>
          <w:sz w:val="28"/>
          <w:lang w:eastAsia="ar-SA"/>
        </w:rPr>
        <w:t>Смоленской области</w:t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 w:rsidR="00393B49">
        <w:rPr>
          <w:color w:val="000000"/>
          <w:sz w:val="28"/>
          <w:lang w:eastAsia="ar-SA"/>
        </w:rPr>
        <w:t xml:space="preserve">  </w:t>
      </w:r>
      <w:r w:rsidR="003B0262">
        <w:rPr>
          <w:b/>
          <w:color w:val="000000"/>
          <w:sz w:val="28"/>
          <w:lang w:eastAsia="ar-SA"/>
        </w:rPr>
        <w:t>Т.В.</w:t>
      </w:r>
      <w:r w:rsidR="00F55C3F">
        <w:rPr>
          <w:b/>
          <w:color w:val="000000"/>
          <w:sz w:val="28"/>
          <w:lang w:eastAsia="ar-SA"/>
        </w:rPr>
        <w:t xml:space="preserve"> </w:t>
      </w:r>
      <w:r w:rsidR="003B0262">
        <w:rPr>
          <w:b/>
          <w:color w:val="000000"/>
          <w:sz w:val="28"/>
          <w:lang w:eastAsia="ar-SA"/>
        </w:rPr>
        <w:t>Попкова</w:t>
      </w:r>
    </w:p>
    <w:p w:rsidR="00820A52" w:rsidRDefault="00820A52" w:rsidP="00820A52">
      <w:pPr>
        <w:tabs>
          <w:tab w:val="left" w:pos="993"/>
        </w:tabs>
        <w:rPr>
          <w:sz w:val="28"/>
          <w:szCs w:val="28"/>
        </w:rPr>
      </w:pPr>
    </w:p>
    <w:p w:rsidR="00820A52" w:rsidRDefault="00820A52" w:rsidP="00820A52">
      <w:pPr>
        <w:tabs>
          <w:tab w:val="left" w:pos="993"/>
        </w:tabs>
        <w:rPr>
          <w:sz w:val="28"/>
          <w:szCs w:val="28"/>
        </w:rPr>
      </w:pPr>
    </w:p>
    <w:p w:rsidR="00820A52" w:rsidRDefault="00820A52" w:rsidP="00820A52">
      <w:pPr>
        <w:tabs>
          <w:tab w:val="left" w:pos="993"/>
        </w:tabs>
        <w:rPr>
          <w:sz w:val="28"/>
          <w:szCs w:val="28"/>
        </w:rPr>
      </w:pPr>
    </w:p>
    <w:p w:rsidR="00820A52" w:rsidRDefault="00820A52" w:rsidP="00820A52">
      <w:pPr>
        <w:ind w:left="6379" w:right="-143" w:firstLine="284"/>
        <w:jc w:val="right"/>
        <w:rPr>
          <w:sz w:val="28"/>
          <w:szCs w:val="28"/>
        </w:rPr>
      </w:pPr>
    </w:p>
    <w:p w:rsidR="00820A52" w:rsidRPr="00393B49" w:rsidRDefault="00820A52" w:rsidP="00820A52">
      <w:pPr>
        <w:ind w:left="6379" w:right="-143" w:firstLine="284"/>
        <w:jc w:val="right"/>
        <w:rPr>
          <w:sz w:val="28"/>
          <w:szCs w:val="28"/>
        </w:rPr>
      </w:pPr>
      <w:bookmarkStart w:id="0" w:name="_GoBack"/>
      <w:bookmarkEnd w:id="0"/>
      <w:r w:rsidRPr="00393B49">
        <w:rPr>
          <w:sz w:val="28"/>
          <w:szCs w:val="28"/>
        </w:rPr>
        <w:lastRenderedPageBreak/>
        <w:t>Приложение № 1</w:t>
      </w:r>
    </w:p>
    <w:p w:rsidR="00820A52" w:rsidRPr="00393B49" w:rsidRDefault="003B0262" w:rsidP="003B0262">
      <w:pPr>
        <w:tabs>
          <w:tab w:val="left" w:pos="567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20A52" w:rsidRPr="00393B49">
        <w:rPr>
          <w:sz w:val="28"/>
          <w:szCs w:val="28"/>
        </w:rPr>
        <w:t xml:space="preserve">к распоряжению Администрации </w:t>
      </w:r>
    </w:p>
    <w:p w:rsidR="00820A52" w:rsidRPr="00393B49" w:rsidRDefault="003B0262" w:rsidP="00820A52">
      <w:pPr>
        <w:tabs>
          <w:tab w:val="left" w:pos="5670"/>
        </w:tabs>
        <w:ind w:right="-14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820A52" w:rsidRPr="00393B49">
        <w:rPr>
          <w:sz w:val="28"/>
          <w:szCs w:val="28"/>
        </w:rPr>
        <w:t xml:space="preserve"> сельского поселения</w:t>
      </w:r>
    </w:p>
    <w:p w:rsidR="00820A52" w:rsidRPr="00393B49" w:rsidRDefault="003B0262" w:rsidP="003B0262">
      <w:pPr>
        <w:tabs>
          <w:tab w:val="left" w:pos="567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20A52" w:rsidRPr="00393B49">
        <w:rPr>
          <w:sz w:val="28"/>
          <w:szCs w:val="28"/>
        </w:rPr>
        <w:t xml:space="preserve"> </w:t>
      </w:r>
      <w:proofErr w:type="spellStart"/>
      <w:r w:rsidR="00820A52" w:rsidRPr="00393B49">
        <w:rPr>
          <w:sz w:val="28"/>
          <w:szCs w:val="28"/>
        </w:rPr>
        <w:t>Монастырщинского</w:t>
      </w:r>
      <w:proofErr w:type="spellEnd"/>
      <w:r w:rsidR="00820A52" w:rsidRPr="00393B49">
        <w:rPr>
          <w:sz w:val="28"/>
          <w:szCs w:val="28"/>
        </w:rPr>
        <w:t xml:space="preserve">          района </w:t>
      </w:r>
    </w:p>
    <w:p w:rsidR="00820A52" w:rsidRPr="00393B49" w:rsidRDefault="003B0262" w:rsidP="003B0262">
      <w:pPr>
        <w:tabs>
          <w:tab w:val="left" w:pos="567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20A52" w:rsidRPr="00393B49">
        <w:rPr>
          <w:sz w:val="28"/>
          <w:szCs w:val="28"/>
        </w:rPr>
        <w:t>Смоленской                     области</w:t>
      </w:r>
    </w:p>
    <w:p w:rsidR="00820A52" w:rsidRDefault="003B0262" w:rsidP="003B0262">
      <w:pPr>
        <w:tabs>
          <w:tab w:val="left" w:pos="567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09 октября </w:t>
      </w:r>
      <w:r w:rsidR="00820A52" w:rsidRPr="00393B49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 №</w:t>
      </w:r>
      <w:r w:rsidR="00820A52" w:rsidRPr="00393B4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32A08">
        <w:rPr>
          <w:sz w:val="28"/>
          <w:szCs w:val="28"/>
        </w:rPr>
        <w:t>1</w:t>
      </w:r>
    </w:p>
    <w:p w:rsidR="00D87C90" w:rsidRDefault="00D87C90" w:rsidP="00820A52">
      <w:pPr>
        <w:tabs>
          <w:tab w:val="left" w:pos="5670"/>
        </w:tabs>
        <w:ind w:left="6663" w:right="-143"/>
        <w:jc w:val="right"/>
        <w:rPr>
          <w:sz w:val="28"/>
          <w:szCs w:val="28"/>
        </w:rPr>
      </w:pPr>
    </w:p>
    <w:p w:rsidR="00820A52" w:rsidRDefault="00820A52" w:rsidP="00820A52">
      <w:pPr>
        <w:tabs>
          <w:tab w:val="left" w:pos="5670"/>
        </w:tabs>
        <w:ind w:left="5529"/>
        <w:jc w:val="both"/>
        <w:rPr>
          <w:sz w:val="28"/>
          <w:szCs w:val="28"/>
        </w:rPr>
      </w:pPr>
    </w:p>
    <w:p w:rsidR="00820A52" w:rsidRPr="00933063" w:rsidRDefault="00820A52" w:rsidP="00820A52">
      <w:pPr>
        <w:tabs>
          <w:tab w:val="left" w:pos="5812"/>
        </w:tabs>
        <w:jc w:val="center"/>
        <w:rPr>
          <w:b/>
          <w:sz w:val="28"/>
        </w:rPr>
      </w:pPr>
      <w:r w:rsidRPr="00933063">
        <w:rPr>
          <w:b/>
          <w:sz w:val="28"/>
        </w:rPr>
        <w:t xml:space="preserve">Реестр </w:t>
      </w:r>
    </w:p>
    <w:p w:rsidR="00820A52" w:rsidRDefault="00820A52" w:rsidP="00820A52">
      <w:pPr>
        <w:tabs>
          <w:tab w:val="left" w:pos="5812"/>
        </w:tabs>
        <w:jc w:val="center"/>
        <w:rPr>
          <w:b/>
          <w:sz w:val="28"/>
        </w:rPr>
      </w:pPr>
      <w:r w:rsidRPr="00933063">
        <w:rPr>
          <w:b/>
          <w:sz w:val="28"/>
        </w:rPr>
        <w:t xml:space="preserve">информационных систем Администрации </w:t>
      </w:r>
      <w:proofErr w:type="spellStart"/>
      <w:r w:rsidR="003B0262">
        <w:rPr>
          <w:b/>
          <w:sz w:val="28"/>
        </w:rPr>
        <w:t>Барсуковского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Монастырщинского</w:t>
      </w:r>
      <w:proofErr w:type="spellEnd"/>
      <w:r>
        <w:rPr>
          <w:b/>
          <w:sz w:val="28"/>
        </w:rPr>
        <w:t xml:space="preserve"> района</w:t>
      </w:r>
      <w:r w:rsidRPr="00A40E09">
        <w:rPr>
          <w:b/>
          <w:sz w:val="28"/>
        </w:rPr>
        <w:t xml:space="preserve"> </w:t>
      </w:r>
      <w:r w:rsidRPr="00933063">
        <w:rPr>
          <w:b/>
          <w:sz w:val="28"/>
        </w:rPr>
        <w:t>Смоленской области</w:t>
      </w:r>
    </w:p>
    <w:p w:rsidR="00820A52" w:rsidRPr="00933063" w:rsidRDefault="00820A52" w:rsidP="00820A52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966FF" w:rsidRPr="00933063" w:rsidRDefault="007966FF" w:rsidP="007966FF">
      <w:pPr>
        <w:tabs>
          <w:tab w:val="left" w:pos="5812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735"/>
        <w:gridCol w:w="4023"/>
        <w:gridCol w:w="2982"/>
      </w:tblGrid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rPr>
                <w:b/>
                <w:szCs w:val="28"/>
              </w:rPr>
            </w:pPr>
            <w:r w:rsidRPr="006335D3">
              <w:rPr>
                <w:b/>
                <w:szCs w:val="28"/>
              </w:rPr>
              <w:t>№ п./п.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01CE5">
            <w:pPr>
              <w:tabs>
                <w:tab w:val="left" w:pos="6237"/>
              </w:tabs>
              <w:rPr>
                <w:b/>
                <w:szCs w:val="28"/>
              </w:rPr>
            </w:pPr>
            <w:r w:rsidRPr="006335D3">
              <w:rPr>
                <w:b/>
                <w:szCs w:val="28"/>
              </w:rPr>
              <w:t>Наименование информационной системы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01CE5">
            <w:pPr>
              <w:tabs>
                <w:tab w:val="left" w:pos="6237"/>
              </w:tabs>
              <w:rPr>
                <w:b/>
                <w:szCs w:val="28"/>
              </w:rPr>
            </w:pPr>
            <w:r w:rsidRPr="006335D3">
              <w:rPr>
                <w:b/>
                <w:szCs w:val="28"/>
              </w:rPr>
              <w:t xml:space="preserve">Краткое описание информационной системы/решаемые задачи 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7966FF" w:rsidP="00501CE5">
            <w:pPr>
              <w:tabs>
                <w:tab w:val="left" w:pos="623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Сотрудник Администрации в ведении, которого находит</w:t>
            </w:r>
            <w:r w:rsidRPr="006335D3">
              <w:rPr>
                <w:b/>
                <w:szCs w:val="28"/>
              </w:rPr>
              <w:t>ся информационная система</w:t>
            </w:r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Pr="006335D3">
              <w:rPr>
                <w:sz w:val="18"/>
                <w:szCs w:val="28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Программный комплекс "Бюджет-СМАРТ".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Программный комплекс «Бюджет-СМАРТ» предназначен для автоматизации процессов составления, анализа и исполнения бюджета субъекта и бюджетов муниципальных образований.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 xml:space="preserve">Комплекс является многопользовательской системой, обладающей гибкой системой настроек под индивидуальные требования организаций и позволяющей работать удаленно по </w:t>
            </w:r>
            <w:proofErr w:type="spellStart"/>
            <w:r w:rsidRPr="006335D3">
              <w:rPr>
                <w:sz w:val="18"/>
                <w:szCs w:val="28"/>
              </w:rPr>
              <w:t>Internet</w:t>
            </w:r>
            <w:proofErr w:type="spellEnd"/>
            <w:r w:rsidRPr="006335D3">
              <w:rPr>
                <w:sz w:val="18"/>
                <w:szCs w:val="28"/>
              </w:rPr>
              <w:t>/</w:t>
            </w:r>
            <w:proofErr w:type="spellStart"/>
            <w:r w:rsidRPr="006335D3">
              <w:rPr>
                <w:sz w:val="18"/>
                <w:szCs w:val="28"/>
              </w:rPr>
              <w:t>Intranet</w:t>
            </w:r>
            <w:proofErr w:type="spellEnd"/>
            <w:r w:rsidRPr="006335D3">
              <w:rPr>
                <w:sz w:val="18"/>
                <w:szCs w:val="28"/>
              </w:rPr>
              <w:t xml:space="preserve"> каналам связи. При этом программный комплекс «Бюджет-СМАРТ» предоставляет полноценное клиентское приложение, устанавливаемое на компьютере пользователя.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caps/>
                <w:color w:val="111111"/>
                <w:sz w:val="18"/>
                <w:szCs w:val="23"/>
              </w:rPr>
              <w:t>о</w:t>
            </w:r>
            <w:r w:rsidRPr="006335D3">
              <w:rPr>
                <w:sz w:val="18"/>
              </w:rPr>
              <w:t>с</w:t>
            </w:r>
            <w:r w:rsidRPr="006335D3">
              <w:rPr>
                <w:color w:val="111111"/>
                <w:sz w:val="18"/>
                <w:szCs w:val="23"/>
              </w:rPr>
              <w:t>новные функциональные возможности</w:t>
            </w:r>
            <w:r w:rsidRPr="006335D3">
              <w:rPr>
                <w:sz w:val="18"/>
              </w:rPr>
              <w:t>: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80" name="Рисунок 80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Составление, уточнение бюджетной росписи, лимитов бюджетных обязательств;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79" name="Рисунок 79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Исполнение бюджета по программно-целевому принципу;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78" name="Рисунок 78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Учет бюджетных обязательств;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77" name="Рисунок 77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Кассовое обслуживание лицевых счетов бюджетных и автономных учреждений, бухгалтерский учет и отчетность по операциям со средствами бюджетных, автономных учреждений;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76" name="Рисунок 76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 xml:space="preserve">Ведение планов финансово-хозяйственной деятельности; 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75" name="Рисунок 75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Ведение кассового плана;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74" name="Рисунок 74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 xml:space="preserve">Учет поступления платежей в бюджет; 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73" name="Рисунок 73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 xml:space="preserve">Учет выплат из бюджета; 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72" name="Рисунок 72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Учет источников финансирования дефицитов бюджетов;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71" name="Рисунок 71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Учет финансирования целевых программ;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70" name="Рисунок 70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Учет целевых средств;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69" name="Рисунок 69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Кассовое обслуживание исполнения бюджета органами федерального казначейства;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68" name="Рисунок 68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 xml:space="preserve">Учет наличных денежных средств; обеспечение наличными денежными средствами с применением банковских карт; Формирование ежедневной и периодической бухгалтерской отчетности; 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>
                  <wp:extent cx="200025" cy="47625"/>
                  <wp:effectExtent l="0" t="0" r="9525" b="9525"/>
                  <wp:docPr id="67" name="Рисунок 67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Учет взысканий на основании исполнительных документов судебных органов;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66" name="Рисунок 66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Ведение бухгалтерского учета. Формирование ежедневной и периодической бухгалтерской отчетности;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65" name="Рисунок 65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Электронное взаимодействие с вышестоящим бюджетом;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64" name="Рисунок 64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Электронное взаимодействие с органами Федерального казначейства;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63" name="Рисунок 63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Электронное взаимодействие с ГРБС (РБС), государственными (муниципальными) учреждениями;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62" name="Рисунок 62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Электронное взаимодействие с кредитными организациями;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61" name="Рисунок 61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Электронное взаимодействие с налоговыми органами.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3B0262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Старший инспектор</w:t>
            </w:r>
            <w:r w:rsidR="007966FF">
              <w:rPr>
                <w:sz w:val="18"/>
                <w:szCs w:val="28"/>
              </w:rPr>
              <w:t xml:space="preserve"> Администрации </w:t>
            </w:r>
            <w:proofErr w:type="spellStart"/>
            <w:r>
              <w:rPr>
                <w:sz w:val="18"/>
                <w:szCs w:val="28"/>
              </w:rPr>
              <w:t>Барсуковского</w:t>
            </w:r>
            <w:proofErr w:type="spellEnd"/>
            <w:r w:rsidR="007966FF">
              <w:rPr>
                <w:sz w:val="18"/>
                <w:szCs w:val="28"/>
              </w:rPr>
              <w:t xml:space="preserve"> сельского поселения </w:t>
            </w:r>
            <w:proofErr w:type="spellStart"/>
            <w:r w:rsidR="007966FF">
              <w:rPr>
                <w:sz w:val="18"/>
                <w:szCs w:val="28"/>
              </w:rPr>
              <w:t>Монастырщинского</w:t>
            </w:r>
            <w:proofErr w:type="spellEnd"/>
            <w:r w:rsidR="007966FF">
              <w:rPr>
                <w:sz w:val="18"/>
                <w:szCs w:val="28"/>
              </w:rPr>
              <w:t xml:space="preserve"> района Смоленской области </w:t>
            </w:r>
            <w:proofErr w:type="spellStart"/>
            <w:r>
              <w:rPr>
                <w:sz w:val="18"/>
                <w:szCs w:val="28"/>
              </w:rPr>
              <w:t>А.И.Морозова</w:t>
            </w:r>
            <w:proofErr w:type="spellEnd"/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2</w:t>
            </w:r>
            <w:r w:rsidRPr="006335D3">
              <w:rPr>
                <w:sz w:val="18"/>
                <w:szCs w:val="28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Программный комплекс "</w:t>
            </w:r>
            <w:r>
              <w:rPr>
                <w:sz w:val="18"/>
                <w:szCs w:val="28"/>
              </w:rPr>
              <w:t>Свод</w:t>
            </w:r>
            <w:r w:rsidRPr="006335D3">
              <w:rPr>
                <w:sz w:val="18"/>
                <w:szCs w:val="28"/>
              </w:rPr>
              <w:t>-СМАРТ".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Программный комплекс «</w:t>
            </w:r>
            <w:r>
              <w:rPr>
                <w:sz w:val="18"/>
                <w:szCs w:val="28"/>
              </w:rPr>
              <w:t>Свод</w:t>
            </w:r>
            <w:r w:rsidRPr="006335D3">
              <w:rPr>
                <w:sz w:val="18"/>
                <w:szCs w:val="28"/>
              </w:rPr>
              <w:t>-СМАРТ» предназначен для автоматизации процессов составления, анализа и исполнения бюджета субъекта и бюджетов муниципальных образований.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 xml:space="preserve">Комплекс является многопользовательской системой, обладающей гибкой системой настроек под индивидуальные требования организаций и позволяющей работать удаленно по </w:t>
            </w:r>
            <w:proofErr w:type="spellStart"/>
            <w:r w:rsidRPr="006335D3">
              <w:rPr>
                <w:sz w:val="18"/>
                <w:szCs w:val="28"/>
              </w:rPr>
              <w:t>Internet</w:t>
            </w:r>
            <w:proofErr w:type="spellEnd"/>
            <w:r w:rsidRPr="006335D3">
              <w:rPr>
                <w:sz w:val="18"/>
                <w:szCs w:val="28"/>
              </w:rPr>
              <w:t>/</w:t>
            </w:r>
            <w:proofErr w:type="spellStart"/>
            <w:r w:rsidRPr="006335D3">
              <w:rPr>
                <w:sz w:val="18"/>
                <w:szCs w:val="28"/>
              </w:rPr>
              <w:t>Intranet</w:t>
            </w:r>
            <w:proofErr w:type="spellEnd"/>
            <w:r w:rsidRPr="006335D3">
              <w:rPr>
                <w:sz w:val="18"/>
                <w:szCs w:val="28"/>
              </w:rPr>
              <w:t xml:space="preserve"> каналам связи. При этом программный комплекс «Бюджет-СМАРТ» предоставляет полноценное клиентское приложение, устанавливаемое на компьютере пользователя.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caps/>
                <w:color w:val="111111"/>
                <w:sz w:val="18"/>
                <w:szCs w:val="23"/>
              </w:rPr>
              <w:t>о</w:t>
            </w:r>
            <w:r w:rsidRPr="006335D3">
              <w:rPr>
                <w:sz w:val="18"/>
              </w:rPr>
              <w:t>с</w:t>
            </w:r>
            <w:r w:rsidRPr="006335D3">
              <w:rPr>
                <w:color w:val="111111"/>
                <w:sz w:val="18"/>
                <w:szCs w:val="23"/>
              </w:rPr>
              <w:t>новные функциональные возможности</w:t>
            </w:r>
            <w:r w:rsidRPr="006335D3">
              <w:rPr>
                <w:sz w:val="18"/>
              </w:rPr>
              <w:t>: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60" name="Рисунок 60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Составление, уточнение бюджетной росписи, лимитов бюджетных обязательств;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59" name="Рисунок 59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Исполнение бюджета по программно-целевому принципу;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58" name="Рисунок 58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Учет бюджетных обязательств;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57" name="Рисунок 57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Кассовое обслуживание лицевых счетов бюджетных и автономных учреждений, бухгалтерский учет и отчетность по операциям со средствами бюджетных, автономных учреждений;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56" name="Рисунок 56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 xml:space="preserve">Ведение планов финансово-хозяйственной деятельности; 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55" name="Рисунок 55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Ведение кассового плана;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54" name="Рисунок 54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 xml:space="preserve">Учет поступления платежей в бюджет; 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53" name="Рисунок 53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 xml:space="preserve">Учет выплат из бюджета; 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52" name="Рисунок 52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Учет источников финансирования дефицитов бюджетов;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51" name="Рисунок 51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Учет финансирования целевых программ;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50" name="Рисунок 50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Учет целевых средств;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49" name="Рисунок 49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Кассовое обслуживание исполнения бюджета органами федерального казначейства;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48" name="Рисунок 48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 xml:space="preserve">Учет наличных денежных средств; обеспечение наличными денежными средствами с применением банковских карт; Формирование ежедневной и периодической бухгалтерской отчетности; 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47" name="Рисунок 47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Учет взысканий на основании исполнительных документов судебных органов;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46" name="Рисунок 46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Ведение бухгалтерского учета. Формирование ежедневной и периодической бухгалтерской отчетности;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45" name="Рисунок 45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Электронное взаимодействие с вышестоящим бюджетом;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44" name="Рисунок 44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Электронное взаимодействие с органами Федерального казначейства;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43" name="Рисунок 43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Электронное взаимодействие с ГРБС (РБС), государственными (муниципальными) учреждениями;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>
                  <wp:extent cx="200025" cy="47625"/>
                  <wp:effectExtent l="0" t="0" r="9525" b="9525"/>
                  <wp:docPr id="42" name="Рисунок 42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Электронное взаимодействие с кредитными организациями;</w:t>
            </w:r>
          </w:p>
          <w:p w:rsidR="007966FF" w:rsidRPr="006335D3" w:rsidRDefault="007966FF" w:rsidP="005E5535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" cy="47625"/>
                  <wp:effectExtent l="0" t="0" r="9525" b="9525"/>
                  <wp:docPr id="41" name="Рисунок 41" descr="Описание: http://www.keysystems.ru/products/img/icons/list_style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http://www.keysystems.ru/products/img/icons/list_style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5D3">
              <w:rPr>
                <w:sz w:val="18"/>
              </w:rPr>
              <w:t>Электронное взаимодействие с налоговыми органами.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7966FF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 xml:space="preserve">Старший менеджер Администрации </w:t>
            </w:r>
            <w:proofErr w:type="spellStart"/>
            <w:r w:rsidR="003B0262">
              <w:rPr>
                <w:sz w:val="18"/>
                <w:szCs w:val="28"/>
              </w:rPr>
              <w:t>Барсуковского</w:t>
            </w:r>
            <w:proofErr w:type="spellEnd"/>
            <w:r>
              <w:rPr>
                <w:sz w:val="1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28"/>
              </w:rPr>
              <w:t>Монастырщинского</w:t>
            </w:r>
            <w:proofErr w:type="spellEnd"/>
            <w:r>
              <w:rPr>
                <w:sz w:val="18"/>
                <w:szCs w:val="28"/>
              </w:rPr>
              <w:t xml:space="preserve"> района Смоленской области </w:t>
            </w:r>
            <w:proofErr w:type="spellStart"/>
            <w:r w:rsidR="003B0262">
              <w:rPr>
                <w:sz w:val="18"/>
                <w:szCs w:val="28"/>
              </w:rPr>
              <w:t>Карпеченкова</w:t>
            </w:r>
            <w:proofErr w:type="spellEnd"/>
            <w:r w:rsidR="003B0262">
              <w:rPr>
                <w:sz w:val="18"/>
                <w:szCs w:val="28"/>
              </w:rPr>
              <w:t xml:space="preserve"> Л.С.</w:t>
            </w:r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3</w:t>
            </w:r>
            <w:r w:rsidRPr="006335D3">
              <w:rPr>
                <w:sz w:val="18"/>
                <w:szCs w:val="28"/>
              </w:rPr>
              <w:t xml:space="preserve">. 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Правовая система «Консультант Плюс».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Консультант</w:t>
            </w:r>
            <w:r>
              <w:rPr>
                <w:sz w:val="18"/>
                <w:szCs w:val="28"/>
              </w:rPr>
              <w:t xml:space="preserve"> </w:t>
            </w:r>
            <w:r w:rsidRPr="006335D3">
              <w:rPr>
                <w:sz w:val="18"/>
                <w:szCs w:val="28"/>
              </w:rPr>
              <w:t>Плюс — это эффективный инструмент и надежный помощник для специалиста, имеющего дело с законодательством. Самая полная база правовой информации, аналитические материалы, удобный и быстрый поиск, дружественный интерфейс и современные программные технологии — все это сделало Консультант</w:t>
            </w:r>
            <w:r>
              <w:rPr>
                <w:sz w:val="18"/>
                <w:szCs w:val="28"/>
              </w:rPr>
              <w:t xml:space="preserve"> </w:t>
            </w:r>
            <w:r w:rsidRPr="006335D3">
              <w:rPr>
                <w:sz w:val="18"/>
                <w:szCs w:val="28"/>
              </w:rPr>
              <w:t>Плюс самой популярной справочной правовой системой (по исследованию ВЦИОМ 2015 г.).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  <w:r w:rsidRPr="006335D3">
              <w:rPr>
                <w:sz w:val="18"/>
                <w:szCs w:val="28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ГИС «</w:t>
            </w:r>
            <w:proofErr w:type="spellStart"/>
            <w:r w:rsidRPr="006335D3">
              <w:rPr>
                <w:sz w:val="18"/>
                <w:szCs w:val="28"/>
              </w:rPr>
              <w:t>Энергоэффективность</w:t>
            </w:r>
            <w:proofErr w:type="spellEnd"/>
            <w:r w:rsidRPr="006335D3">
              <w:rPr>
                <w:sz w:val="18"/>
                <w:szCs w:val="28"/>
              </w:rPr>
              <w:t>».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Государственная информационная система в области энергосбережения и повышения энергетической эффективности.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3B0262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Старший  инспектор</w:t>
            </w:r>
            <w:r w:rsidR="007966FF">
              <w:rPr>
                <w:sz w:val="18"/>
                <w:szCs w:val="28"/>
              </w:rPr>
              <w:t xml:space="preserve"> Администрации </w:t>
            </w:r>
            <w:proofErr w:type="spellStart"/>
            <w:r>
              <w:rPr>
                <w:sz w:val="18"/>
                <w:szCs w:val="28"/>
              </w:rPr>
              <w:t>Барсуковского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  <w:r w:rsidR="007966FF">
              <w:rPr>
                <w:sz w:val="18"/>
                <w:szCs w:val="28"/>
              </w:rPr>
              <w:t xml:space="preserve">сельского поселения </w:t>
            </w:r>
            <w:proofErr w:type="spellStart"/>
            <w:r w:rsidR="007966FF">
              <w:rPr>
                <w:sz w:val="18"/>
                <w:szCs w:val="28"/>
              </w:rPr>
              <w:t>Монастырщинского</w:t>
            </w:r>
            <w:proofErr w:type="spellEnd"/>
            <w:r w:rsidR="007966FF">
              <w:rPr>
                <w:sz w:val="18"/>
                <w:szCs w:val="28"/>
              </w:rPr>
              <w:t xml:space="preserve"> района Смоленской области </w:t>
            </w:r>
            <w:proofErr w:type="spellStart"/>
            <w:r>
              <w:rPr>
                <w:sz w:val="18"/>
                <w:szCs w:val="28"/>
              </w:rPr>
              <w:t>А.И.Морозова</w:t>
            </w:r>
            <w:proofErr w:type="spellEnd"/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</w:t>
            </w:r>
            <w:r w:rsidRPr="006335D3">
              <w:rPr>
                <w:sz w:val="18"/>
                <w:szCs w:val="28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Портал государственных и муниципальных услуг.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Единый портал государственных и муниципальных услуг (функций) (далее — Единый портал) — федеральная государственная информационная система, обеспечивающая: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— доступ физических и юридических лиц к сведениям о государственных и муниципальных услугах,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размещенных в федеральной государственной информационной системе, обеспечивающей ведение реестра государственных услуг в электронной форме;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— предоставление в электронной форме государственных и муниципальных услуг, услуг государственных и муниципальных учреждений и других организаций, в которых размещается государственное задание (заказ) или муниципальное задание (заказ), в соответствии с перечнями, утвержденными Правительством Российской Федерации и высшими исполнительными органами государственной власти субъекта Российской Федерации;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— учет обращений граждан, связанных с функционированием Единого портала, в том числе возможность для заявителей оставить отзыв о качестве предоставления государственной или муниципальной услуги в электронной форме.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3B0262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Старший менеджер</w:t>
            </w:r>
            <w:r w:rsidR="007966FF">
              <w:rPr>
                <w:sz w:val="18"/>
                <w:szCs w:val="28"/>
              </w:rPr>
              <w:t xml:space="preserve">  Администрации </w:t>
            </w:r>
            <w:proofErr w:type="spellStart"/>
            <w:r>
              <w:rPr>
                <w:sz w:val="18"/>
                <w:szCs w:val="28"/>
              </w:rPr>
              <w:t>Барсуковского</w:t>
            </w:r>
            <w:proofErr w:type="spellEnd"/>
            <w:r w:rsidR="007966FF">
              <w:rPr>
                <w:sz w:val="18"/>
                <w:szCs w:val="28"/>
              </w:rPr>
              <w:t xml:space="preserve"> сельского поселения </w:t>
            </w:r>
            <w:proofErr w:type="spellStart"/>
            <w:r w:rsidR="007966FF">
              <w:rPr>
                <w:sz w:val="18"/>
                <w:szCs w:val="28"/>
              </w:rPr>
              <w:t>Монастырщинского</w:t>
            </w:r>
            <w:proofErr w:type="spellEnd"/>
            <w:r w:rsidR="007966FF">
              <w:rPr>
                <w:sz w:val="18"/>
                <w:szCs w:val="28"/>
              </w:rPr>
              <w:t xml:space="preserve"> района Смоленской области </w:t>
            </w:r>
            <w:proofErr w:type="spellStart"/>
            <w:r w:rsidR="003A631E">
              <w:rPr>
                <w:sz w:val="18"/>
                <w:szCs w:val="28"/>
              </w:rPr>
              <w:t>Л.С.Карпеченкова</w:t>
            </w:r>
            <w:proofErr w:type="spellEnd"/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  <w:r w:rsidRPr="006335D3">
              <w:rPr>
                <w:sz w:val="18"/>
                <w:szCs w:val="28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Реестр государственных и муниципальных услуг.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Подсистема предназначена для сбора, хранения и публикации информации о порядке предоставления государственных и муниципальных услуг (исполнения государственных и муниципальных функций) органами власти, а также для ведения и согласования административных регламентов в Системе порталов и реестров государственных и муниципальных услуг.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 xml:space="preserve">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об административных регламентах </w:t>
            </w:r>
            <w:r w:rsidRPr="006335D3">
              <w:rPr>
                <w:sz w:val="18"/>
                <w:szCs w:val="28"/>
              </w:rPr>
              <w:lastRenderedPageBreak/>
              <w:t>государственных и муниципальных услуг и функций. Имеет следующие возможности: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Сбор и хранение информации о государственных и муниципальных услугах (функциях), оказываемых (исполняемых) органами власти в соответствии с заданной структурой.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Сбор и хранение информации об органах власти, ответственных за предоставление (исполнение) государственных и муниципальных услуг (функций) в соответствии с заданной структурой.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Сбор и хранение информации об административных регламентах, в том числе разработка, согласование и утверждение административных регламентов на уровне ответственных ОГВ.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Навигация по структурированному перечню государственных и муниципальных услуг (функций).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Поиск, группировка и фильтрация государственных и муниципальных услуг (функций), а также органов власти, содержащихся в Федеральном реестре.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Уведомления об изменении статуса услуг (функций) Федерального реестра.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Обработка сообщений от ЕПГУ.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Просмотр отчетов, отражающих количественные и качественные показатели наполнения Федерального реестра, в Аналитической подсистеме.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Подготовка наборов открытых данных и выгрузка набора данных для открытия в формат PDF или XML.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501CE5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Менеджер</w:t>
            </w:r>
            <w:r w:rsidR="007966FF">
              <w:rPr>
                <w:sz w:val="18"/>
                <w:szCs w:val="28"/>
              </w:rPr>
              <w:t xml:space="preserve"> Администрации </w:t>
            </w:r>
            <w:proofErr w:type="spellStart"/>
            <w:r w:rsidR="003A631E">
              <w:rPr>
                <w:sz w:val="18"/>
                <w:szCs w:val="28"/>
              </w:rPr>
              <w:t>Барсуковского</w:t>
            </w:r>
            <w:proofErr w:type="spellEnd"/>
            <w:r w:rsidR="007966FF">
              <w:rPr>
                <w:sz w:val="18"/>
                <w:szCs w:val="28"/>
              </w:rPr>
              <w:t xml:space="preserve"> сельского поселения </w:t>
            </w:r>
            <w:proofErr w:type="spellStart"/>
            <w:r w:rsidR="007966FF">
              <w:rPr>
                <w:sz w:val="18"/>
                <w:szCs w:val="28"/>
              </w:rPr>
              <w:t>Монастырщинского</w:t>
            </w:r>
            <w:proofErr w:type="spellEnd"/>
            <w:r w:rsidR="007966FF">
              <w:rPr>
                <w:sz w:val="18"/>
                <w:szCs w:val="28"/>
              </w:rPr>
              <w:t xml:space="preserve"> района Смоленской области </w:t>
            </w:r>
            <w:proofErr w:type="spellStart"/>
            <w:r w:rsidR="003A631E">
              <w:rPr>
                <w:sz w:val="18"/>
                <w:szCs w:val="28"/>
              </w:rPr>
              <w:t>А.М.Парфенкова</w:t>
            </w:r>
            <w:proofErr w:type="spellEnd"/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7</w:t>
            </w:r>
            <w:r w:rsidRPr="006335D3">
              <w:rPr>
                <w:sz w:val="18"/>
                <w:szCs w:val="28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1С: Предприятие.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Система программ "1С</w:t>
            </w:r>
            <w:proofErr w:type="gramStart"/>
            <w:r w:rsidRPr="006335D3">
              <w:rPr>
                <w:sz w:val="18"/>
                <w:szCs w:val="28"/>
              </w:rPr>
              <w:t>:П</w:t>
            </w:r>
            <w:proofErr w:type="gramEnd"/>
            <w:r w:rsidRPr="006335D3">
              <w:rPr>
                <w:sz w:val="18"/>
                <w:szCs w:val="28"/>
              </w:rPr>
              <w:t>редприятие 8" включает в себя платформу и прикладные решения, разработанные на ее основе, для автоматизации деятельности организаций и частных лиц. Сама платформа не является программным продуктом для использования конечными пользователями, которые обычно работают с одним из многих прикладных решений (конфигураций), разработанных на данной платформе. Такой подход позволяет автоматизировать различные виды деятельности, используя единую технологическую платформу.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Гибкость платформы позволяет применять "1С</w:t>
            </w:r>
            <w:proofErr w:type="gramStart"/>
            <w:r w:rsidRPr="006335D3">
              <w:rPr>
                <w:sz w:val="18"/>
                <w:szCs w:val="28"/>
              </w:rPr>
              <w:t>:П</w:t>
            </w:r>
            <w:proofErr w:type="gramEnd"/>
            <w:r w:rsidRPr="006335D3">
              <w:rPr>
                <w:sz w:val="18"/>
                <w:szCs w:val="28"/>
              </w:rPr>
              <w:t>редприятие 8" в самых разнообразных областях: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• автоматизация производственных и торговых предприятий, бюджетных и финансовых организаций, предприятий сферы обслуживания и т.д.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• поддержка оперативного управления предприятием;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• автоматизация организационной и хозяйственной деятельности;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• ведение бухгалтерского учета с несколькими планами счетов и произвольными измерениями учета, регламентированная отчетность;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 xml:space="preserve">• широкие возможности для управленческого учета и построения аналитической отчетности, поддержка </w:t>
            </w:r>
            <w:proofErr w:type="spellStart"/>
            <w:r w:rsidRPr="006335D3">
              <w:rPr>
                <w:sz w:val="18"/>
                <w:szCs w:val="28"/>
              </w:rPr>
              <w:t>многовалютного</w:t>
            </w:r>
            <w:proofErr w:type="spellEnd"/>
            <w:r w:rsidRPr="006335D3">
              <w:rPr>
                <w:sz w:val="18"/>
                <w:szCs w:val="28"/>
              </w:rPr>
              <w:t xml:space="preserve"> учета;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• решение задач планирования, бюджетирования и финансового анализа;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• расчет зарплаты и управление персоналом;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• другие области применения.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7966FF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Старший менеджер Администрации </w:t>
            </w:r>
            <w:proofErr w:type="spellStart"/>
            <w:r w:rsidR="003A631E">
              <w:rPr>
                <w:sz w:val="18"/>
                <w:szCs w:val="28"/>
              </w:rPr>
              <w:t>Барсуковского</w:t>
            </w:r>
            <w:proofErr w:type="spellEnd"/>
            <w:r>
              <w:rPr>
                <w:sz w:val="1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28"/>
              </w:rPr>
              <w:t>Монастырщинского</w:t>
            </w:r>
            <w:proofErr w:type="spellEnd"/>
            <w:r>
              <w:rPr>
                <w:sz w:val="18"/>
                <w:szCs w:val="28"/>
              </w:rPr>
              <w:t xml:space="preserve"> района Смоленской области </w:t>
            </w:r>
            <w:proofErr w:type="spellStart"/>
            <w:r w:rsidR="003A631E">
              <w:rPr>
                <w:sz w:val="18"/>
                <w:szCs w:val="28"/>
              </w:rPr>
              <w:t>Л.С.Карпеченкова</w:t>
            </w:r>
            <w:proofErr w:type="spellEnd"/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</w:t>
            </w:r>
            <w:r w:rsidRPr="006335D3">
              <w:rPr>
                <w:sz w:val="18"/>
                <w:szCs w:val="28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 xml:space="preserve">Автоматизированная система электронного  </w:t>
            </w:r>
            <w:r w:rsidRPr="006335D3">
              <w:rPr>
                <w:sz w:val="18"/>
                <w:szCs w:val="28"/>
              </w:rPr>
              <w:lastRenderedPageBreak/>
              <w:t>документооборота Федерального казначейства Система удаленного финансового документооборота (СУФД онлайн).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lastRenderedPageBreak/>
              <w:t>СУФД-</w:t>
            </w:r>
            <w:proofErr w:type="spellStart"/>
            <w:r w:rsidRPr="006335D3">
              <w:rPr>
                <w:sz w:val="18"/>
                <w:szCs w:val="28"/>
              </w:rPr>
              <w:t>online</w:t>
            </w:r>
            <w:proofErr w:type="spellEnd"/>
            <w:r w:rsidRPr="006335D3">
              <w:rPr>
                <w:sz w:val="18"/>
                <w:szCs w:val="28"/>
              </w:rPr>
              <w:t xml:space="preserve"> представляет собой WEB-приложение, </w:t>
            </w:r>
            <w:proofErr w:type="gramStart"/>
            <w:r w:rsidRPr="006335D3">
              <w:rPr>
                <w:sz w:val="18"/>
                <w:szCs w:val="28"/>
              </w:rPr>
              <w:t>доступное</w:t>
            </w:r>
            <w:proofErr w:type="gramEnd"/>
            <w:r w:rsidRPr="006335D3">
              <w:rPr>
                <w:sz w:val="18"/>
                <w:szCs w:val="28"/>
              </w:rPr>
              <w:t xml:space="preserve"> через Интернет, которое </w:t>
            </w:r>
            <w:r w:rsidRPr="006335D3">
              <w:rPr>
                <w:sz w:val="18"/>
                <w:szCs w:val="28"/>
              </w:rPr>
              <w:lastRenderedPageBreak/>
              <w:t>позволяет клиентам Федерального казначейства управлять своими платежами, финансовыми документами и иметь доступ к актуальной отчетности, сформированной в автоматизированной системе Федерального казначейства (АСФК).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7966FF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 xml:space="preserve">Старший менеджер Администрации </w:t>
            </w:r>
            <w:proofErr w:type="spellStart"/>
            <w:r w:rsidR="003A631E">
              <w:rPr>
                <w:sz w:val="18"/>
                <w:szCs w:val="28"/>
              </w:rPr>
              <w:t>Барсуковского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18"/>
                <w:szCs w:val="28"/>
              </w:rPr>
              <w:t>Монастырщинского</w:t>
            </w:r>
            <w:proofErr w:type="spellEnd"/>
            <w:r>
              <w:rPr>
                <w:sz w:val="18"/>
                <w:szCs w:val="28"/>
              </w:rPr>
              <w:t xml:space="preserve"> района Смоленской области </w:t>
            </w:r>
            <w:proofErr w:type="spellStart"/>
            <w:r w:rsidR="003A631E">
              <w:rPr>
                <w:sz w:val="18"/>
                <w:szCs w:val="28"/>
              </w:rPr>
              <w:t>Л.С.Карпеченкова</w:t>
            </w:r>
            <w:proofErr w:type="spellEnd"/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9</w:t>
            </w:r>
          </w:p>
        </w:tc>
        <w:tc>
          <w:tcPr>
            <w:tcW w:w="2735" w:type="dxa"/>
            <w:shd w:val="clear" w:color="auto" w:fill="auto"/>
          </w:tcPr>
          <w:p w:rsidR="007966FF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Сбербанк АСТ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«Сбербанк – Автоматизированная система торгов»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Электронная торговая площадка</w:t>
            </w:r>
          </w:p>
        </w:tc>
        <w:tc>
          <w:tcPr>
            <w:tcW w:w="2982" w:type="dxa"/>
            <w:shd w:val="clear" w:color="auto" w:fill="auto"/>
          </w:tcPr>
          <w:p w:rsidR="007966FF" w:rsidRPr="00CE0AD7" w:rsidRDefault="00501CE5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Старший менеджер</w:t>
            </w:r>
            <w:r w:rsidR="007966FF">
              <w:rPr>
                <w:sz w:val="18"/>
                <w:szCs w:val="28"/>
              </w:rPr>
              <w:t xml:space="preserve"> Администрации </w:t>
            </w:r>
            <w:proofErr w:type="spellStart"/>
            <w:r w:rsidR="003A631E">
              <w:rPr>
                <w:sz w:val="18"/>
                <w:szCs w:val="28"/>
              </w:rPr>
              <w:t>Барсуковского</w:t>
            </w:r>
            <w:proofErr w:type="spellEnd"/>
            <w:r w:rsidR="007966FF">
              <w:rPr>
                <w:sz w:val="18"/>
                <w:szCs w:val="28"/>
              </w:rPr>
              <w:t xml:space="preserve"> сельского поселения </w:t>
            </w:r>
            <w:proofErr w:type="spellStart"/>
            <w:r w:rsidR="007966FF">
              <w:rPr>
                <w:sz w:val="18"/>
                <w:szCs w:val="28"/>
              </w:rPr>
              <w:t>Монастырщинского</w:t>
            </w:r>
            <w:proofErr w:type="spellEnd"/>
            <w:r w:rsidR="007966FF">
              <w:rPr>
                <w:sz w:val="18"/>
                <w:szCs w:val="28"/>
              </w:rPr>
              <w:t xml:space="preserve"> района Смоленской области </w:t>
            </w:r>
            <w:proofErr w:type="spellStart"/>
            <w:r w:rsidR="003A631E">
              <w:rPr>
                <w:sz w:val="18"/>
                <w:szCs w:val="28"/>
              </w:rPr>
              <w:t>Л.С.Карпеченкова</w:t>
            </w:r>
            <w:proofErr w:type="spellEnd"/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1</w:t>
            </w:r>
            <w:r>
              <w:rPr>
                <w:sz w:val="18"/>
                <w:szCs w:val="28"/>
              </w:rPr>
              <w:t>0</w:t>
            </w:r>
            <w:r w:rsidRPr="006335D3">
              <w:rPr>
                <w:sz w:val="18"/>
                <w:szCs w:val="28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Автоматизированная информационная система «Платежи и начисления».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proofErr w:type="gramStart"/>
            <w:r w:rsidRPr="006335D3">
              <w:rPr>
                <w:sz w:val="18"/>
                <w:szCs w:val="28"/>
              </w:rPr>
              <w:t>Автоматизированная информационная система для формирования, учета и отправки начислений в ГИС ГМП, а также получения информации о фактах оплаты заявителями платежей при получении государственных и муниципальных услуг, погашении штрафов и сборов, государственных пошлин Смоленской области − набор взаимосвязанных программных продуктов с необходимыми настройками и расширениями функциональных возможностей программного продукта, автоматизирующий конкретные функции учета, анализа, отправки документов о начислениях и получения информации</w:t>
            </w:r>
            <w:proofErr w:type="gramEnd"/>
            <w:r w:rsidRPr="006335D3">
              <w:rPr>
                <w:sz w:val="18"/>
                <w:szCs w:val="28"/>
              </w:rPr>
              <w:t xml:space="preserve"> об оплате и результатах квитирования, права на использование которой принадлежат Департаменту Смоленской области по информационным технологиям в соответствии с лицензией № 01-ПиН-СМ от 30.05.2014.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Система предоставляет пользователям следующие функциональные возможности: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подготовка и организация процесса согласования шаблонов начислений за предоставляемые услуги в пользу АН/ГАН (поставщиков услуг);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подготовка, редактирование, удаление и отправка в ГИС ГМП начислений, сформированных на основании согласованных шаблонов начислений;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 xml:space="preserve">- формирование бланков платежных документов для </w:t>
            </w:r>
            <w:proofErr w:type="gramStart"/>
            <w:r w:rsidRPr="006335D3">
              <w:rPr>
                <w:sz w:val="18"/>
                <w:szCs w:val="28"/>
              </w:rPr>
              <w:t>оплаты</w:t>
            </w:r>
            <w:proofErr w:type="gramEnd"/>
            <w:r w:rsidRPr="006335D3">
              <w:rPr>
                <w:sz w:val="18"/>
                <w:szCs w:val="28"/>
              </w:rPr>
              <w:t xml:space="preserve"> сформированных в Системе начислений;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квитирование переданных в ГИС ГМП начислений (определения фактов проведения оплаты по переданным начислениям);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получение из ГИС ГМП информации о платежах/зачисления в пользу конкретных АН/ГАН;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просмотр реестров основных объектов Системы (шаблонов начислений, начислений, платежей/зачислений) с возможностью фильтрации, поиска, сортировки;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загрузка сведений о начислениях из файлов предустановленного формата, для обеспечения возможности импорта информации из других систем;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интеграция с РПГУ для обеспечения возможности формирования в Личном кабинете плательщика на ПГУ начислений на платежи за услуги, передачи сформированных начислений в ГИС ГМП и подготовке для плательщика платежных поручений для оплаты сформированных начислений;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 xml:space="preserve">- формирование аналитической отчетности по основным показателям взаимодействия АН/ГАН, ПГУ с ГИС ГМП в рамках передачи начислений на оплату услуг и получения сведений о проведенных платежах/зачислениях за </w:t>
            </w:r>
            <w:r w:rsidRPr="006335D3">
              <w:rPr>
                <w:sz w:val="18"/>
                <w:szCs w:val="28"/>
              </w:rPr>
              <w:lastRenderedPageBreak/>
              <w:t>предоставление услуг;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вывод на печать сведений об основных объектах учета в рамках взаимодействия АН/ГАН, ПГУ и ГИС ГМП: шаблонах начислений, начислениях, платежах/зачислениях;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предоставление различных прав доступа к функциональным возможностям Системы в зависимости от роли, предоставленной администратором пользователю;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интеграция с внешними информационными системами в части получения сведений о сформированных начислениях;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 xml:space="preserve">- использование участниками межведомственного взаимодействия квалифицированной электронной подписи </w:t>
            </w:r>
            <w:proofErr w:type="spellStart"/>
            <w:r w:rsidRPr="006335D3">
              <w:rPr>
                <w:sz w:val="18"/>
                <w:szCs w:val="28"/>
              </w:rPr>
              <w:t>Crypto</w:t>
            </w:r>
            <w:proofErr w:type="spellEnd"/>
            <w:r w:rsidRPr="006335D3">
              <w:rPr>
                <w:sz w:val="18"/>
                <w:szCs w:val="28"/>
              </w:rPr>
              <w:t xml:space="preserve"> </w:t>
            </w:r>
            <w:proofErr w:type="spellStart"/>
            <w:r w:rsidRPr="006335D3">
              <w:rPr>
                <w:sz w:val="18"/>
                <w:szCs w:val="28"/>
              </w:rPr>
              <w:t>Pro</w:t>
            </w:r>
            <w:proofErr w:type="spellEnd"/>
            <w:r w:rsidRPr="006335D3">
              <w:rPr>
                <w:sz w:val="18"/>
                <w:szCs w:val="28"/>
              </w:rPr>
              <w:t xml:space="preserve"> JCP 2.0;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- удаленное администрирование Системы: предоставление прав доступа пользователям, просмотр и выгрузка логов, проведение обновлений.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7966FF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 xml:space="preserve">Старший менеджер Администрации </w:t>
            </w:r>
            <w:proofErr w:type="spellStart"/>
            <w:r w:rsidR="003A631E">
              <w:rPr>
                <w:sz w:val="18"/>
                <w:szCs w:val="28"/>
              </w:rPr>
              <w:t>Барсуковского</w:t>
            </w:r>
            <w:proofErr w:type="spellEnd"/>
            <w:r>
              <w:rPr>
                <w:sz w:val="1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28"/>
              </w:rPr>
              <w:t>Монастырщинского</w:t>
            </w:r>
            <w:proofErr w:type="spellEnd"/>
            <w:r>
              <w:rPr>
                <w:sz w:val="18"/>
                <w:szCs w:val="28"/>
              </w:rPr>
              <w:t xml:space="preserve"> района Смоленской области </w:t>
            </w:r>
            <w:proofErr w:type="spellStart"/>
            <w:r w:rsidR="003A631E">
              <w:rPr>
                <w:sz w:val="18"/>
                <w:szCs w:val="28"/>
              </w:rPr>
              <w:t>Л.С.Карпеченкова</w:t>
            </w:r>
            <w:proofErr w:type="spellEnd"/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lastRenderedPageBreak/>
              <w:t>1</w:t>
            </w:r>
            <w:r>
              <w:rPr>
                <w:sz w:val="18"/>
                <w:szCs w:val="28"/>
              </w:rPr>
              <w:t>1</w:t>
            </w:r>
            <w:r w:rsidRPr="006335D3">
              <w:rPr>
                <w:sz w:val="18"/>
                <w:szCs w:val="28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Формирование и ведение базовых (отраслевых) и ведомственных перечней государственных (муниципальных) услуг и работ.</w:t>
            </w:r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Подсистема управления закупками представляет собой функциональную подсистему Государственной интегрированной информационной системы управления общественными финансами «Электронный бюджет».</w:t>
            </w:r>
          </w:p>
        </w:tc>
        <w:tc>
          <w:tcPr>
            <w:tcW w:w="2982" w:type="dxa"/>
            <w:shd w:val="clear" w:color="auto" w:fill="auto"/>
          </w:tcPr>
          <w:p w:rsidR="007966FF" w:rsidRPr="006335D3" w:rsidRDefault="007966FF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Старший менеджер Администрации </w:t>
            </w:r>
            <w:proofErr w:type="spellStart"/>
            <w:r w:rsidR="003A631E">
              <w:rPr>
                <w:sz w:val="18"/>
                <w:szCs w:val="28"/>
              </w:rPr>
              <w:t>Барсуковского</w:t>
            </w:r>
            <w:proofErr w:type="spellEnd"/>
            <w:r w:rsidR="003A631E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28"/>
              </w:rPr>
              <w:t>Монастырщинского</w:t>
            </w:r>
            <w:proofErr w:type="spellEnd"/>
            <w:r>
              <w:rPr>
                <w:sz w:val="18"/>
                <w:szCs w:val="28"/>
              </w:rPr>
              <w:t xml:space="preserve"> района Смоленской области </w:t>
            </w:r>
            <w:proofErr w:type="spellStart"/>
            <w:r w:rsidR="003A631E">
              <w:rPr>
                <w:sz w:val="18"/>
                <w:szCs w:val="28"/>
              </w:rPr>
              <w:t>Л.С.Карпеченкова</w:t>
            </w:r>
            <w:proofErr w:type="spellEnd"/>
          </w:p>
        </w:tc>
      </w:tr>
      <w:tr w:rsidR="007966FF" w:rsidTr="005E5535">
        <w:tc>
          <w:tcPr>
            <w:tcW w:w="681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1</w:t>
            </w:r>
            <w:r>
              <w:rPr>
                <w:sz w:val="18"/>
                <w:szCs w:val="28"/>
              </w:rPr>
              <w:t>2</w:t>
            </w:r>
            <w:r w:rsidRPr="006335D3">
              <w:rPr>
                <w:sz w:val="18"/>
                <w:szCs w:val="28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 w:rsidRPr="006335D3">
              <w:rPr>
                <w:sz w:val="18"/>
                <w:szCs w:val="28"/>
              </w:rPr>
              <w:t>Официальный сайт Единой информационной системы в сфере закупок (</w:t>
            </w:r>
            <w:proofErr w:type="spellStart"/>
            <w:r w:rsidRPr="006335D3">
              <w:rPr>
                <w:sz w:val="18"/>
                <w:szCs w:val="28"/>
              </w:rPr>
              <w:t>ЗакупкиГов</w:t>
            </w:r>
            <w:proofErr w:type="spellEnd"/>
            <w:r w:rsidRPr="006335D3">
              <w:rPr>
                <w:sz w:val="18"/>
                <w:szCs w:val="28"/>
              </w:rPr>
              <w:t>).</w:t>
            </w:r>
          </w:p>
        </w:tc>
        <w:tc>
          <w:tcPr>
            <w:tcW w:w="4023" w:type="dxa"/>
            <w:shd w:val="clear" w:color="auto" w:fill="auto"/>
          </w:tcPr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proofErr w:type="gramStart"/>
            <w:r w:rsidRPr="006335D3">
              <w:rPr>
                <w:sz w:val="18"/>
                <w:szCs w:val="28"/>
              </w:rPr>
              <w:t>Официальный сайт единой информационной системы в сфере закупок в информационно-телекоммуникационной сети Интернет (далее – Официальный сайт ЕИС)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информации.</w:t>
            </w:r>
            <w:proofErr w:type="gramEnd"/>
          </w:p>
          <w:p w:rsidR="007966FF" w:rsidRPr="006335D3" w:rsidRDefault="007966FF" w:rsidP="005E553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proofErr w:type="gramStart"/>
            <w:r w:rsidRPr="006335D3">
              <w:rPr>
                <w:sz w:val="18"/>
                <w:szCs w:val="28"/>
              </w:rPr>
      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а также соответствующими подзаконными актами.</w:t>
            </w:r>
            <w:proofErr w:type="gramEnd"/>
          </w:p>
        </w:tc>
        <w:tc>
          <w:tcPr>
            <w:tcW w:w="2982" w:type="dxa"/>
            <w:shd w:val="clear" w:color="auto" w:fill="auto"/>
          </w:tcPr>
          <w:p w:rsidR="007966FF" w:rsidRPr="006335D3" w:rsidRDefault="00501CE5" w:rsidP="00501CE5">
            <w:pPr>
              <w:tabs>
                <w:tab w:val="left" w:pos="6237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Старший менеджер</w:t>
            </w:r>
            <w:r w:rsidR="007966FF">
              <w:rPr>
                <w:sz w:val="18"/>
                <w:szCs w:val="28"/>
              </w:rPr>
              <w:t xml:space="preserve"> Администрации </w:t>
            </w:r>
            <w:proofErr w:type="spellStart"/>
            <w:r w:rsidR="003A631E">
              <w:rPr>
                <w:sz w:val="18"/>
                <w:szCs w:val="28"/>
              </w:rPr>
              <w:t>Барсуковского</w:t>
            </w:r>
            <w:proofErr w:type="spellEnd"/>
            <w:r w:rsidR="007966FF">
              <w:rPr>
                <w:sz w:val="18"/>
                <w:szCs w:val="28"/>
              </w:rPr>
              <w:t xml:space="preserve"> сельского поселения </w:t>
            </w:r>
            <w:proofErr w:type="spellStart"/>
            <w:r w:rsidR="007966FF">
              <w:rPr>
                <w:sz w:val="18"/>
                <w:szCs w:val="28"/>
              </w:rPr>
              <w:t>Монастырщинского</w:t>
            </w:r>
            <w:proofErr w:type="spellEnd"/>
            <w:r w:rsidR="007966FF">
              <w:rPr>
                <w:sz w:val="18"/>
                <w:szCs w:val="28"/>
              </w:rPr>
              <w:t xml:space="preserve"> района Смоленской области </w:t>
            </w:r>
            <w:r w:rsidR="003A631E">
              <w:rPr>
                <w:sz w:val="18"/>
                <w:szCs w:val="28"/>
              </w:rPr>
              <w:t xml:space="preserve"> Л.С.Карпеченкова</w:t>
            </w:r>
          </w:p>
        </w:tc>
      </w:tr>
    </w:tbl>
    <w:p w:rsidR="007966FF" w:rsidRDefault="007966FF" w:rsidP="007966FF">
      <w:pPr>
        <w:tabs>
          <w:tab w:val="left" w:pos="6237"/>
        </w:tabs>
        <w:jc w:val="both"/>
        <w:rPr>
          <w:sz w:val="28"/>
          <w:szCs w:val="28"/>
        </w:rPr>
      </w:pPr>
    </w:p>
    <w:p w:rsidR="00D7724C" w:rsidRDefault="00D7724C"/>
    <w:sectPr w:rsidR="00D7724C" w:rsidSect="004C3B6D">
      <w:footerReference w:type="first" r:id="rId10"/>
      <w:pgSz w:w="11906" w:h="16838"/>
      <w:pgMar w:top="1276" w:right="567" w:bottom="113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8B" w:rsidRDefault="00946C8B">
      <w:r>
        <w:separator/>
      </w:r>
    </w:p>
  </w:endnote>
  <w:endnote w:type="continuationSeparator" w:id="0">
    <w:p w:rsidR="00946C8B" w:rsidRDefault="0094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6C" w:rsidRPr="00517C76" w:rsidRDefault="00946C8B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8B" w:rsidRDefault="00946C8B">
      <w:r>
        <w:separator/>
      </w:r>
    </w:p>
  </w:footnote>
  <w:footnote w:type="continuationSeparator" w:id="0">
    <w:p w:rsidR="00946C8B" w:rsidRDefault="0094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E47"/>
    <w:multiLevelType w:val="hybridMultilevel"/>
    <w:tmpl w:val="393E7A70"/>
    <w:lvl w:ilvl="0" w:tplc="93F230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F"/>
    <w:rsid w:val="00332A08"/>
    <w:rsid w:val="00393B49"/>
    <w:rsid w:val="003A631E"/>
    <w:rsid w:val="003B0262"/>
    <w:rsid w:val="0041117C"/>
    <w:rsid w:val="00437A7A"/>
    <w:rsid w:val="00487DB1"/>
    <w:rsid w:val="004C3B6D"/>
    <w:rsid w:val="00501CE5"/>
    <w:rsid w:val="0078499C"/>
    <w:rsid w:val="007965CB"/>
    <w:rsid w:val="007966FF"/>
    <w:rsid w:val="00820A52"/>
    <w:rsid w:val="00895127"/>
    <w:rsid w:val="00946C8B"/>
    <w:rsid w:val="00A416BA"/>
    <w:rsid w:val="00BE1BD6"/>
    <w:rsid w:val="00BE76EF"/>
    <w:rsid w:val="00C2186D"/>
    <w:rsid w:val="00D7724C"/>
    <w:rsid w:val="00D87C90"/>
    <w:rsid w:val="00F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0A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820A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20A5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20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0A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820A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20A5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20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17</cp:revision>
  <cp:lastPrinted>2019-10-10T09:28:00Z</cp:lastPrinted>
  <dcterms:created xsi:type="dcterms:W3CDTF">2019-10-01T12:48:00Z</dcterms:created>
  <dcterms:modified xsi:type="dcterms:W3CDTF">2019-10-10T09:28:00Z</dcterms:modified>
</cp:coreProperties>
</file>