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045C">
        <w:rPr>
          <w:rFonts w:ascii="Times New Roman" w:hAnsi="Times New Roman" w:cs="Times New Roman"/>
          <w:b/>
          <w:sz w:val="24"/>
          <w:szCs w:val="24"/>
        </w:rPr>
        <w:t>10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E9045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9045C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5C" w:rsidRPr="00E9045C" w:rsidRDefault="00E9045C" w:rsidP="00E9045C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9045C" w:rsidRPr="00E9045C" w:rsidRDefault="00E9045C" w:rsidP="00E9045C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1"/>
        <w:spacing w:after="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от 15 августа 2019 года     № 29</w:t>
      </w:r>
    </w:p>
    <w:p w:rsidR="00E9045C" w:rsidRPr="00E9045C" w:rsidRDefault="00E9045C" w:rsidP="00E9045C">
      <w:pPr>
        <w:pStyle w:val="31"/>
        <w:spacing w:after="0"/>
        <w:ind w:right="56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pStyle w:val="31"/>
        <w:spacing w:after="0"/>
        <w:ind w:right="56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порядка предоставления субсидий из бюджета </w:t>
      </w:r>
      <w:proofErr w:type="spellStart"/>
      <w:r w:rsidRPr="00E904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Барсуковского</w:t>
      </w:r>
      <w:proofErr w:type="spellEnd"/>
      <w:r w:rsidRPr="00E904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E904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E904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</w:p>
    <w:p w:rsidR="00E9045C" w:rsidRPr="00E9045C" w:rsidRDefault="00E9045C" w:rsidP="00E9045C">
      <w:pPr>
        <w:pStyle w:val="31"/>
        <w:spacing w:after="0"/>
        <w:ind w:right="566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1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соответствии со статьей 78 Бюджетного кодекса Российской Федерации, </w:t>
      </w:r>
      <w:hyperlink r:id="rId9" w:history="1"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районного Совета депутатов от 26 ноября 2019года № 9 «Об утверждении Положения о бюджетном процессе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E9045C" w:rsidRPr="00E9045C" w:rsidRDefault="00E9045C" w:rsidP="00E9045C">
      <w:pPr>
        <w:pStyle w:val="31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9045C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E9045C" w:rsidRPr="00E9045C" w:rsidRDefault="00E9045C" w:rsidP="00E9045C">
      <w:pPr>
        <w:pStyle w:val="ConsPlusTitle"/>
        <w:widowControl/>
        <w:ind w:firstLine="851"/>
        <w:jc w:val="both"/>
        <w:rPr>
          <w:b w:val="0"/>
          <w:bCs w:val="0"/>
          <w:color w:val="000000"/>
          <w:sz w:val="20"/>
          <w:szCs w:val="20"/>
        </w:rPr>
      </w:pPr>
      <w:r w:rsidRPr="00E9045C">
        <w:rPr>
          <w:b w:val="0"/>
          <w:bCs w:val="0"/>
          <w:color w:val="000000"/>
          <w:sz w:val="20"/>
          <w:szCs w:val="20"/>
        </w:rPr>
        <w:t xml:space="preserve">1. Утвердить Порядок предоставления субсидий из бюджета </w:t>
      </w:r>
      <w:proofErr w:type="spellStart"/>
      <w:r w:rsidRPr="00E9045C">
        <w:rPr>
          <w:b w:val="0"/>
          <w:bCs w:val="0"/>
          <w:color w:val="000000"/>
          <w:sz w:val="20"/>
          <w:szCs w:val="20"/>
        </w:rPr>
        <w:t>Барсуковского</w:t>
      </w:r>
      <w:proofErr w:type="spellEnd"/>
      <w:r w:rsidRPr="00E9045C">
        <w:rPr>
          <w:b w:val="0"/>
          <w:bCs w:val="0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b w:val="0"/>
          <w:bCs w:val="0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b w:val="0"/>
          <w:bCs w:val="0"/>
          <w:color w:val="000000"/>
          <w:sz w:val="20"/>
          <w:szCs w:val="20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 1).</w:t>
      </w:r>
    </w:p>
    <w:p w:rsidR="00E9045C" w:rsidRPr="00E9045C" w:rsidRDefault="00E9045C" w:rsidP="00E9045C">
      <w:pPr>
        <w:widowControl w:val="0"/>
        <w:suppressAutoHyphens/>
        <w:autoSpaceDE w:val="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2.</w:t>
      </w:r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045C">
        <w:rPr>
          <w:rFonts w:ascii="Times New Roman" w:hAnsi="Times New Roman" w:cs="Times New Roman"/>
          <w:sz w:val="20"/>
          <w:szCs w:val="20"/>
        </w:rPr>
        <w:t xml:space="preserve">Настоящее постановление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 </w:t>
      </w:r>
    </w:p>
    <w:p w:rsidR="00E9045C" w:rsidRPr="00E9045C" w:rsidRDefault="00E9045C" w:rsidP="00E9045C">
      <w:pPr>
        <w:pStyle w:val="ConsPlusTitle"/>
        <w:widowControl/>
        <w:ind w:firstLine="851"/>
        <w:jc w:val="both"/>
        <w:rPr>
          <w:b w:val="0"/>
          <w:bCs w:val="0"/>
          <w:color w:val="000000"/>
          <w:sz w:val="20"/>
          <w:szCs w:val="20"/>
        </w:rPr>
      </w:pPr>
      <w:r w:rsidRPr="00E9045C">
        <w:rPr>
          <w:b w:val="0"/>
          <w:bCs w:val="0"/>
          <w:color w:val="000000"/>
          <w:sz w:val="20"/>
          <w:szCs w:val="20"/>
        </w:rPr>
        <w:t>3. Контроль над исполнением настоящего постановления оставляю за собой.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9045C" w:rsidRPr="00E9045C" w:rsidRDefault="00E9045C" w:rsidP="00E9045C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9045C" w:rsidRPr="00E9045C" w:rsidRDefault="00E9045C" w:rsidP="00E9045C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sz w:val="20"/>
          <w:szCs w:val="20"/>
        </w:rPr>
        <w:tab/>
      </w:r>
      <w:r w:rsidRPr="00E9045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045C" w:rsidRPr="00E9045C" w:rsidTr="00E9045C">
        <w:tc>
          <w:tcPr>
            <w:tcW w:w="4785" w:type="dxa"/>
          </w:tcPr>
          <w:p w:rsidR="00E9045C" w:rsidRPr="00E9045C" w:rsidRDefault="00E9045C">
            <w:pPr>
              <w:pStyle w:val="31"/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9045C" w:rsidRPr="00E9045C" w:rsidRDefault="00E9045C">
            <w:pPr>
              <w:pStyle w:val="31"/>
              <w:spacing w:after="0"/>
              <w:ind w:firstLine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045C" w:rsidRPr="00E9045C" w:rsidRDefault="00E9045C" w:rsidP="00E9045C">
      <w:pPr>
        <w:tabs>
          <w:tab w:val="left" w:pos="3686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Утвержден</w:t>
      </w:r>
    </w:p>
    <w:p w:rsidR="00E9045C" w:rsidRPr="00E9045C" w:rsidRDefault="00E9045C" w:rsidP="00E9045C">
      <w:pPr>
        <w:tabs>
          <w:tab w:val="left" w:pos="3686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9045C" w:rsidRPr="00E9045C" w:rsidRDefault="00E9045C" w:rsidP="00E9045C">
      <w:pPr>
        <w:tabs>
          <w:tab w:val="left" w:pos="3686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от 15 августа 2019 года № 29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Порядок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субсидий из бюджета </w:t>
      </w:r>
      <w:proofErr w:type="spellStart"/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 </w:t>
      </w:r>
      <w:proofErr w:type="spellStart"/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Общие положения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Порядок предоставления субсидий из бюджета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субсидий в случае нарушения условий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при их предоставлении.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субсидии осуществляется на безвозмездной и безвозвратной основе за счет средств бюджета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по соответствующим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разделам, подразделам и целевым статьям бюджетной классификации, виду </w:t>
      </w:r>
      <w:r w:rsidRPr="00E9045C">
        <w:rPr>
          <w:rFonts w:ascii="Times New Roman" w:hAnsi="Times New Roman" w:cs="Times New Roman"/>
          <w:sz w:val="20"/>
          <w:szCs w:val="20"/>
        </w:rPr>
        <w:t>расходов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в пределах бюджетных ассигнований, утвержденных решением Совета депутатов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бюджете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на очередной финансовый год (очередной финансовый год и плановый период).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1.3. Право на получение субсидии имеют юридические лица (индивидуальные предприниматели) (за исключением государственных (муниципальных) учреждений (далее - организации)), обратившиеся в Администрацию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  <w:r w:rsidRPr="00E9045C">
        <w:rPr>
          <w:rFonts w:ascii="Times New Roman" w:hAnsi="Times New Roman" w:cs="Times New Roman"/>
          <w:sz w:val="20"/>
          <w:szCs w:val="20"/>
        </w:rPr>
        <w:t>Смоленской области с соответствующим заявлением и отвечающие следующим критериям: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организации, зарегистрированные в органе, осуществляющем государственную регистрацию юридических лиц (индивидуальных предпринимателей), в порядке, установленном Федеральным законом от 08.08.2001 №129-ФЗ «О государственной регистрации юридических лиц (индивидуальных предпринимателей)»; 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зарегистрированные и осуществляющие деятельность на территории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области;</w:t>
      </w:r>
      <w:proofErr w:type="gramEnd"/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организации, в распоряжении которых находится движимое и недвижимое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>Смоленской области на праве оперативного управления, хозяйственного ведения или аренде или безвозмездного пользования.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1.4 Отбор получателей субсидии осуществляет Администрация</w:t>
      </w:r>
      <w:r w:rsidRPr="00E904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>Смоленской области.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1.5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ля отбора организаций на право получения субсидии в Администрацию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организация-претендент (далее – организация) представляет следующие документы: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а) копии учредительных и регистрационных документов, заверенные руководителем организации;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б) копии документов, подтверждающих право на возмещение затрат: - производственную программу или бизнес-план;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- смету доходов и расходов или план финансово-хозяйственной деятельности организации;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копии документов, подтверждающих наличие у организации муниципального имущества;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в)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E9045C" w:rsidRPr="00E9045C" w:rsidRDefault="00E9045C" w:rsidP="00E9045C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г) плановый расчет требуемой субсидии.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В течение 10 рабочих дней уполномоченный орган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Порядку); осуществляет подготовку Соглашения о предоставлении субсидии из бюджета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(далее - Соглашение) (приложение № 2 к настоящему Порядку). Соглашение должно предусматривать следующие положения: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условия и сроки перечисления субсидии;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сроки и форму представления получателем субсидий отчета об использовании субсидий;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порядок возврата субсидий в случае нарушения условий, установленных при их предоставлении;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- иные условия Соглашения.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1.6. На основании положительного заключения уполномоченного органа Администрация  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течение 5 рабочих дней заключает с организацией - получателем субсидии Соглашение.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2. Цели, условия и порядок предоставления субсидии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Субсидия предоставляется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аренду, безвозмездное пользование), на погашение расходов, связанных с выполнением муниципального заказа.</w:t>
      </w:r>
      <w:proofErr w:type="gramEnd"/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2.2.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Субсидия предоставляется в пределах бюджетных ассигнований, утвержденных решением Совета депутатов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 бюджете на очередной финансовый год (очередной финансовый год и плановый период) на возмещение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>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2.2.1. 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2.2.2. Субсидия предоставляется ежемесячно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2.3. Контроль правильности расчетов, произведенных организацией, и представленных ею документов и отчетов осуществляет Администрация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2.4. Для получения субсидии организация представляет в уполномоченный орган следующие документы: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а) заявление на получение субсидии, подписанное руководителем организации (приложение № 4 к настоящему Порядку);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б) копии учредительных и регистрационных документов, заверенные руководителем организации;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в) копию Соглашения о выделении субсидий с приложением расчета объемов выделяемых субсидий;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г) копии документов, подтверждающих право на возмещение затрат, заверенные руководителем организации: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производственную программу;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смету доходов и расходов или план финансово-хозяйственной деятельности организации;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копии документов, подтверждающих наличие у организации муниципального имущества на праве оперативного управления, хозяйственного ведения и аренды или безвозмездного пользования;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д)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2.5. 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с даты внесения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соответствующих изменений.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2.6. Уполномоченный орган осуществляет проверку полученных документов в течение 3 рабочих дней со дня их подачи. Уполномоченный орган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2.7. 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2.8. 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2.9. По итогам проверки уполномоченный орган в течение 10 рабочих дней подготавливает и направляет </w:t>
      </w:r>
      <w:r w:rsidRPr="00E9045C">
        <w:rPr>
          <w:rFonts w:ascii="Times New Roman" w:hAnsi="Times New Roman" w:cs="Times New Roman"/>
          <w:sz w:val="20"/>
          <w:szCs w:val="20"/>
        </w:rPr>
        <w:t xml:space="preserve">Главе муниципального образования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проект распоряжения о выделении субсидии из бюджета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</w:t>
      </w:r>
      <w:r w:rsidRPr="00E9045C">
        <w:rPr>
          <w:rFonts w:ascii="Times New Roman" w:hAnsi="Times New Roman" w:cs="Times New Roman"/>
          <w:sz w:val="20"/>
          <w:szCs w:val="20"/>
        </w:rPr>
        <w:t>. В течение 3 рабочих дней со дня подписания распоряжения уполномоченный орган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формирует бюджетную заявку на перечисление субсидии организации и представляет ее главному распорядителю бюджетных средств.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2.10. Главный распорядитель готовит заявку на финансирование и передает ее в Администрацию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области. Перечисление субсидии на расчетный счет организации, указанный в Соглашении, осуществляется главным распорядителем бюджетных сре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>дств в т</w:t>
      </w:r>
      <w:proofErr w:type="gramEnd"/>
      <w:r w:rsidRPr="00E9045C">
        <w:rPr>
          <w:rFonts w:ascii="Times New Roman" w:hAnsi="Times New Roman" w:cs="Times New Roman"/>
          <w:sz w:val="20"/>
          <w:szCs w:val="20"/>
        </w:rPr>
        <w:t xml:space="preserve">ечение 3 рабочих дней со дня их финансирования Финансовым управлением.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2.11. Субсидии предоставляются организации</w:t>
      </w:r>
      <w:r w:rsidRPr="00E904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при выполнении следующих условий: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а) цель получения субсидии соответствует целям, указанным в пункте 2.1 настоящего Порядка;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б) в бюджете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в) организации не приостановлены выплаты субсидий по основаниям, предусмотренным в разделе 3 настоящего Порядка.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2.12. 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 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Порядок возврата субсидий и (или) остатков неиспользованных субсидий 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3.1. 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зачету в счет следующих субсидий или (при невозможности зачета) возврату организацией в бюджет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течение 10 календарных дней с момента выявления. 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течение 10 календарных дней с момента получения требования о возврате субсидии, предъявленного уполномоченным органом.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3.2. 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3.3.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 В случае неиспользования в отчетном финансовом году предоставленной субсидии, организация перечисляет остатки субсидии в бюджет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до 25 декабря текущего финансового года.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4. Финансовый контроль соблюдения условий, целей и порядка предоставления субсидий их получателями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4.1. 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4.2. 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4.3. Не целевое использование денежных сре</w:t>
      </w: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дств вл</w:t>
      </w:r>
      <w:proofErr w:type="gramEnd"/>
      <w:r w:rsidRPr="00E9045C">
        <w:rPr>
          <w:rFonts w:ascii="Times New Roman" w:hAnsi="Times New Roman" w:cs="Times New Roman"/>
          <w:color w:val="000000"/>
          <w:sz w:val="20"/>
          <w:szCs w:val="20"/>
        </w:rPr>
        <w:t>ечет применение к должностным лицам мер ответственности, предусмотренных действующим законодательством Российской Федерации.</w:t>
      </w:r>
    </w:p>
    <w:p w:rsidR="00E9045C" w:rsidRPr="00E9045C" w:rsidRDefault="00E9045C" w:rsidP="00E9045C">
      <w:pPr>
        <w:pStyle w:val="Default"/>
        <w:ind w:left="5670"/>
        <w:rPr>
          <w:sz w:val="20"/>
          <w:szCs w:val="20"/>
        </w:rPr>
      </w:pPr>
    </w:p>
    <w:p w:rsidR="00E9045C" w:rsidRPr="00E9045C" w:rsidRDefault="00E9045C" w:rsidP="00E9045C">
      <w:pPr>
        <w:pStyle w:val="Default"/>
        <w:ind w:left="5670"/>
        <w:rPr>
          <w:sz w:val="20"/>
          <w:szCs w:val="20"/>
        </w:rPr>
      </w:pPr>
      <w:r w:rsidRPr="00E9045C">
        <w:rPr>
          <w:sz w:val="20"/>
          <w:szCs w:val="20"/>
        </w:rPr>
        <w:t xml:space="preserve">Приложение № 1 к порядку предоставления субсидий из бюджета </w:t>
      </w:r>
      <w:proofErr w:type="spellStart"/>
      <w:r w:rsidRPr="00E9045C">
        <w:rPr>
          <w:sz w:val="20"/>
          <w:szCs w:val="20"/>
        </w:rPr>
        <w:t>Барсуковского</w:t>
      </w:r>
      <w:proofErr w:type="spellEnd"/>
      <w:r w:rsidRPr="00E9045C">
        <w:rPr>
          <w:sz w:val="20"/>
          <w:szCs w:val="20"/>
        </w:rPr>
        <w:t xml:space="preserve"> сельского поселения </w:t>
      </w:r>
      <w:proofErr w:type="spellStart"/>
      <w:r w:rsidRPr="00E9045C">
        <w:rPr>
          <w:sz w:val="20"/>
          <w:szCs w:val="20"/>
        </w:rPr>
        <w:t>Монастырщинского</w:t>
      </w:r>
      <w:proofErr w:type="spellEnd"/>
      <w:r w:rsidRPr="00E9045C">
        <w:rPr>
          <w:sz w:val="20"/>
          <w:szCs w:val="20"/>
        </w:rPr>
        <w:t xml:space="preserve"> района Смоленской области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E9045C" w:rsidRPr="00E9045C" w:rsidRDefault="00E9045C" w:rsidP="00E9045C">
      <w:pPr>
        <w:pStyle w:val="Default"/>
        <w:ind w:left="5670"/>
        <w:rPr>
          <w:sz w:val="20"/>
          <w:szCs w:val="20"/>
        </w:rPr>
      </w:pPr>
    </w:p>
    <w:p w:rsidR="00E9045C" w:rsidRPr="00E9045C" w:rsidRDefault="00E9045C" w:rsidP="00E9045C">
      <w:pPr>
        <w:pStyle w:val="Default"/>
        <w:ind w:left="5670"/>
        <w:rPr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ЗАКЛЮЧЕНИЕ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Мы, нижеподписавшиеся_____________________________________________ _____________________________________________________________________ ______________________________________________________________________ (реквизиты должностных лиц) 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провели проверку документов и расчетов, представленных организацией ___________________________________________________________________________________________________________________________________________ (наименование организации) 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с целью получения субсидии_____________________________________________ ______________________________________________________________________ ______________________________________________________________________ за период с "____" ___________ 201__ года по "____" ___________ 201__ года, по итогам проверки пришли к выводу, что представленные материалы подтверждают (вариант - не подтверждают) право организации на получение указанной субсидии в сумме: _______________________________________________________________рублей (сумма прописью)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в пределах лимитов бюджетных обязательств, утвержденных на текущий финансовый год.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Дата 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 ___________________________ _____________________________ ___________________________ _____________________________ ___________________________ _____________________________ 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___________________________ 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(должность)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(подпись)</w:t>
      </w:r>
    </w:p>
    <w:p w:rsidR="00E9045C" w:rsidRPr="00E9045C" w:rsidRDefault="00E9045C" w:rsidP="00E9045C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>П</w:t>
      </w:r>
      <w:r w:rsidRPr="00E9045C">
        <w:rPr>
          <w:sz w:val="20"/>
          <w:szCs w:val="20"/>
        </w:rPr>
        <w:t xml:space="preserve">риложение № 2 к порядку предоставления субсидий из бюджета </w:t>
      </w:r>
      <w:proofErr w:type="spellStart"/>
      <w:r w:rsidRPr="00E9045C">
        <w:rPr>
          <w:sz w:val="20"/>
          <w:szCs w:val="20"/>
        </w:rPr>
        <w:t>Барсуковского</w:t>
      </w:r>
      <w:proofErr w:type="spellEnd"/>
      <w:r w:rsidRPr="00E9045C">
        <w:rPr>
          <w:sz w:val="20"/>
          <w:szCs w:val="20"/>
        </w:rPr>
        <w:t xml:space="preserve"> сельского поселения </w:t>
      </w:r>
      <w:proofErr w:type="spellStart"/>
      <w:r w:rsidRPr="00E9045C">
        <w:rPr>
          <w:sz w:val="20"/>
          <w:szCs w:val="20"/>
        </w:rPr>
        <w:t>Монастырщинского</w:t>
      </w:r>
      <w:proofErr w:type="spellEnd"/>
      <w:r w:rsidRPr="00E9045C">
        <w:rPr>
          <w:sz w:val="20"/>
          <w:szCs w:val="20"/>
        </w:rPr>
        <w:t xml:space="preserve"> района Смоленской области</w:t>
      </w:r>
      <w:r w:rsidRPr="00E9045C">
        <w:rPr>
          <w:b/>
          <w:sz w:val="20"/>
          <w:szCs w:val="20"/>
        </w:rPr>
        <w:t xml:space="preserve"> </w:t>
      </w:r>
      <w:r w:rsidRPr="00E9045C">
        <w:rPr>
          <w:sz w:val="20"/>
          <w:szCs w:val="20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E9045C" w:rsidRPr="00E9045C" w:rsidRDefault="00E9045C" w:rsidP="00E9045C">
      <w:pPr>
        <w:pStyle w:val="Default"/>
        <w:ind w:left="5670"/>
        <w:jc w:val="both"/>
        <w:rPr>
          <w:sz w:val="20"/>
          <w:szCs w:val="20"/>
        </w:rPr>
      </w:pPr>
    </w:p>
    <w:p w:rsidR="00E9045C" w:rsidRPr="00E9045C" w:rsidRDefault="00E9045C" w:rsidP="00E9045C">
      <w:pPr>
        <w:pStyle w:val="Default"/>
        <w:ind w:left="5670"/>
        <w:jc w:val="both"/>
        <w:rPr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СОГЛАШЕНИЕ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предоставлении субсидии из бюджета </w:t>
      </w:r>
      <w:proofErr w:type="spellStart"/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2019 год</w:t>
      </w:r>
    </w:p>
    <w:p w:rsidR="00E9045C" w:rsidRPr="00E9045C" w:rsidRDefault="00E9045C" w:rsidP="00E9045C">
      <w:pPr>
        <w:pStyle w:val="Default"/>
        <w:ind w:left="567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7"/>
        <w:gridCol w:w="5766"/>
      </w:tblGrid>
      <w:tr w:rsidR="00E9045C" w:rsidRPr="00E9045C" w:rsidTr="00E9045C">
        <w:trPr>
          <w:trHeight w:val="112"/>
        </w:trPr>
        <w:tc>
          <w:tcPr>
            <w:tcW w:w="4407" w:type="dxa"/>
            <w:hideMark/>
          </w:tcPr>
          <w:p w:rsidR="00E9045C" w:rsidRPr="00E9045C" w:rsidRDefault="00E90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 Барсуки </w:t>
            </w:r>
          </w:p>
        </w:tc>
        <w:tc>
          <w:tcPr>
            <w:tcW w:w="5766" w:type="dxa"/>
            <w:hideMark/>
          </w:tcPr>
          <w:p w:rsidR="00E9045C" w:rsidRPr="00E9045C" w:rsidRDefault="00E904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  ___  » ___________  20 1_ года </w:t>
            </w:r>
          </w:p>
        </w:tc>
      </w:tr>
    </w:tbl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лице Главы муниципального образования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Попковой Татьяны Владимировны, действующего на основании Устава, именуемая в дальнейшем «Администрация», с одной стороны и _________________________________________, именуемое (</w:t>
      </w:r>
      <w:proofErr w:type="spell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E9045C">
        <w:rPr>
          <w:rFonts w:ascii="Times New Roman" w:hAnsi="Times New Roman" w:cs="Times New Roman"/>
          <w:color w:val="000000"/>
          <w:sz w:val="20"/>
          <w:szCs w:val="20"/>
        </w:rPr>
        <w:t>) в дальнейшем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организации, получателя субсидии) </w:t>
      </w:r>
    </w:p>
    <w:p w:rsidR="00E9045C" w:rsidRPr="00E9045C" w:rsidRDefault="00E9045C" w:rsidP="00E90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«Получатель субсидии», в лице __________________________________, действующего на основании _________________, с другой стороны, вместе именуемые «Стороны», заключили настоящее Соглашение (далее - Соглашение) о нижеследующем. </w:t>
      </w:r>
      <w:proofErr w:type="gramEnd"/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1. Предмет Соглашения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 xml:space="preserve">1.1. </w:t>
      </w:r>
      <w:r w:rsidRPr="00E9045C">
        <w:rPr>
          <w:rFonts w:ascii="Times New Roman" w:hAnsi="Times New Roman" w:cs="Times New Roman"/>
        </w:rPr>
        <w:t xml:space="preserve">Предметом настоящего Соглашения является </w:t>
      </w:r>
      <w:r w:rsidRPr="00E9045C">
        <w:rPr>
          <w:rFonts w:ascii="Times New Roman" w:hAnsi="Times New Roman" w:cs="Times New Roman"/>
          <w:color w:val="000000"/>
        </w:rPr>
        <w:t>условия взаимодействия Администрации и Получателя субсидии</w:t>
      </w:r>
      <w:r w:rsidRPr="00E9045C">
        <w:rPr>
          <w:rFonts w:ascii="Times New Roman" w:hAnsi="Times New Roman" w:cs="Times New Roman"/>
        </w:rPr>
        <w:t xml:space="preserve"> при предоставление из бюджета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субсидии</w:t>
      </w:r>
      <w:bookmarkStart w:id="0" w:name="P1485"/>
      <w:bookmarkEnd w:id="0"/>
      <w:r w:rsidRPr="00E9045C">
        <w:rPr>
          <w:rFonts w:ascii="Times New Roman" w:hAnsi="Times New Roman" w:cs="Times New Roman"/>
        </w:rPr>
        <w:t xml:space="preserve"> </w:t>
      </w:r>
      <w:proofErr w:type="gramStart"/>
      <w:r w:rsidRPr="00E9045C">
        <w:rPr>
          <w:rFonts w:ascii="Times New Roman" w:hAnsi="Times New Roman" w:cs="Times New Roman"/>
        </w:rPr>
        <w:t>на</w:t>
      </w:r>
      <w:proofErr w:type="gramEnd"/>
      <w:r w:rsidRPr="00E9045C">
        <w:rPr>
          <w:rFonts w:ascii="Times New Roman" w:hAnsi="Times New Roman" w:cs="Times New Roman"/>
        </w:rPr>
        <w:t xml:space="preserve"> _______________________________________________. </w:t>
      </w: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(цель выделения субсидии)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2. Финансовое обеспечение предоставления Субсидии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2.1. Субсидия предоставляется </w:t>
      </w:r>
      <w:r w:rsidRPr="00E9045C">
        <w:rPr>
          <w:rFonts w:ascii="Times New Roman" w:hAnsi="Times New Roman" w:cs="Times New Roman"/>
          <w:color w:val="000000"/>
        </w:rPr>
        <w:t>на безвозмездной и безвозвратной основе</w:t>
      </w:r>
      <w:r w:rsidRPr="00E9045C">
        <w:rPr>
          <w:rFonts w:ascii="Times New Roman" w:hAnsi="Times New Roman" w:cs="Times New Roman"/>
        </w:rPr>
        <w:t xml:space="preserve">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0" w:anchor="P1482" w:history="1">
        <w:r w:rsidRPr="00E9045C">
          <w:rPr>
            <w:rStyle w:val="a3"/>
            <w:rFonts w:ascii="Times New Roman" w:hAnsi="Times New Roman" w:cs="Times New Roman"/>
          </w:rPr>
          <w:t xml:space="preserve">разделе </w:t>
        </w:r>
      </w:hyperlink>
      <w:r w:rsidRPr="00E9045C">
        <w:rPr>
          <w:rFonts w:ascii="Times New Roman" w:hAnsi="Times New Roman" w:cs="Times New Roman"/>
        </w:rPr>
        <w:t>1 настоящего Соглашения, в следующем размере</w:t>
      </w:r>
      <w:proofErr w:type="gramStart"/>
      <w:r w:rsidRPr="00E9045C">
        <w:rPr>
          <w:rFonts w:ascii="Times New Roman" w:hAnsi="Times New Roman" w:cs="Times New Roman"/>
        </w:rPr>
        <w:t xml:space="preserve"> __________ (_______________) </w:t>
      </w:r>
      <w:proofErr w:type="gramEnd"/>
      <w:r w:rsidRPr="00E9045C">
        <w:rPr>
          <w:rFonts w:ascii="Times New Roman" w:hAnsi="Times New Roman" w:cs="Times New Roman"/>
        </w:rPr>
        <w:t>рублей - по коду БК ________.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3. Условия и порядок предоставления субсидии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3.1. </w:t>
      </w:r>
      <w:r w:rsidRPr="00E9045C">
        <w:rPr>
          <w:rFonts w:ascii="Times New Roman" w:hAnsi="Times New Roman" w:cs="Times New Roman"/>
          <w:color w:val="000000"/>
        </w:rPr>
        <w:t xml:space="preserve">Субсидия предоставляется при соблюдении условий, установленных Порядком предоставления субсидий, в объеме, предусмотренном решением о бюджете </w:t>
      </w:r>
      <w:proofErr w:type="spellStart"/>
      <w:r w:rsidRPr="00E9045C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</w:rPr>
        <w:t xml:space="preserve"> городского поселения </w:t>
      </w:r>
      <w:proofErr w:type="spellStart"/>
      <w:r w:rsidRPr="00E9045C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</w:rPr>
        <w:t xml:space="preserve"> района Смоленской области.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3.2. 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3.3. Субсидия предоставляется в соответствии с Порядком предоставления субсидии</w:t>
      </w:r>
      <w:bookmarkStart w:id="1" w:name="P1515"/>
      <w:bookmarkEnd w:id="1"/>
      <w:r w:rsidRPr="00E9045C">
        <w:rPr>
          <w:rFonts w:ascii="Times New Roman" w:hAnsi="Times New Roman" w:cs="Times New Roman"/>
        </w:rPr>
        <w:t xml:space="preserve"> при представлении Получателем в Администрацию документов, подтверждающих факт произведенных Получателем,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3.4. Перечисление Субсидии осуществляется ежемесячно на счет Получателя, открытый </w:t>
      </w:r>
      <w:proofErr w:type="gramStart"/>
      <w:r w:rsidRPr="00E9045C">
        <w:rPr>
          <w:rFonts w:ascii="Times New Roman" w:hAnsi="Times New Roman" w:cs="Times New Roman"/>
        </w:rPr>
        <w:t>в</w:t>
      </w:r>
      <w:proofErr w:type="gramEnd"/>
      <w:r w:rsidRPr="00E9045C">
        <w:rPr>
          <w:rFonts w:ascii="Times New Roman" w:hAnsi="Times New Roman" w:cs="Times New Roman"/>
        </w:rPr>
        <w:t xml:space="preserve"> _________________________________________________,</w:t>
      </w:r>
    </w:p>
    <w:p w:rsidR="00E9045C" w:rsidRPr="00E9045C" w:rsidRDefault="00E9045C" w:rsidP="00E9045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E9045C">
        <w:rPr>
          <w:rFonts w:ascii="Times New Roman" w:hAnsi="Times New Roman" w:cs="Times New Roman"/>
        </w:rPr>
        <w:t>(наименование учреждения Центрального банка</w:t>
      </w:r>
      <w:proofErr w:type="gramEnd"/>
    </w:p>
    <w:p w:rsidR="00E9045C" w:rsidRPr="00E9045C" w:rsidRDefault="00E9045C" w:rsidP="00E9045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Российской Федерации или кредитной</w:t>
      </w:r>
    </w:p>
    <w:p w:rsidR="00E9045C" w:rsidRPr="00E9045C" w:rsidRDefault="00E9045C" w:rsidP="00E9045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организации)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не позднее ___ рабочих дней, следующих за днем представления Получателем в Администрацию документов, указанных в пункте </w:t>
      </w:r>
      <w:hyperlink r:id="rId11" w:anchor="P1515" w:history="1">
        <w:r w:rsidRPr="00E9045C">
          <w:rPr>
            <w:rStyle w:val="a3"/>
            <w:rFonts w:ascii="Times New Roman" w:hAnsi="Times New Roman" w:cs="Times New Roman"/>
          </w:rPr>
          <w:t>3.</w:t>
        </w:r>
      </w:hyperlink>
      <w:r w:rsidRPr="00E9045C">
        <w:rPr>
          <w:rFonts w:ascii="Times New Roman" w:hAnsi="Times New Roman" w:cs="Times New Roman"/>
        </w:rPr>
        <w:t>3 настоящего Соглашения.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E9045C">
        <w:rPr>
          <w:rFonts w:ascii="Times New Roman" w:hAnsi="Times New Roman" w:cs="Times New Roman"/>
          <w:sz w:val="20"/>
          <w:szCs w:val="20"/>
        </w:rPr>
        <w:t>Взаимодействие Сторон</w:t>
      </w: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4.1. Администрация обязуется: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r:id="rId12" w:anchor="P1511" w:history="1">
        <w:r w:rsidRPr="00E9045C">
          <w:rPr>
            <w:rStyle w:val="a3"/>
            <w:rFonts w:ascii="Times New Roman" w:hAnsi="Times New Roman" w:cs="Times New Roman"/>
          </w:rPr>
          <w:t xml:space="preserve">разделом </w:t>
        </w:r>
      </w:hyperlink>
      <w:r w:rsidRPr="00E9045C">
        <w:rPr>
          <w:rFonts w:ascii="Times New Roman" w:hAnsi="Times New Roman" w:cs="Times New Roman"/>
        </w:rPr>
        <w:t>3 настоящего Соглашения;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2" w:name="P1546"/>
      <w:bookmarkEnd w:id="2"/>
      <w:r w:rsidRPr="00E9045C">
        <w:rPr>
          <w:rFonts w:ascii="Times New Roman" w:hAnsi="Times New Roman" w:cs="Times New Roman"/>
        </w:rPr>
        <w:t xml:space="preserve">4.1.2. осуществлять проверку представляемых Получателем документов, указанных в </w:t>
      </w:r>
      <w:hyperlink r:id="rId13" w:anchor="P1515" w:history="1">
        <w:r w:rsidRPr="00E9045C">
          <w:rPr>
            <w:rStyle w:val="a3"/>
            <w:rFonts w:ascii="Times New Roman" w:hAnsi="Times New Roman" w:cs="Times New Roman"/>
          </w:rPr>
          <w:t>пункте</w:t>
        </w:r>
      </w:hyperlink>
      <w:r w:rsidRPr="00E9045C">
        <w:rPr>
          <w:rFonts w:ascii="Times New Roman" w:hAnsi="Times New Roman" w:cs="Times New Roman"/>
        </w:rPr>
        <w:t xml:space="preserve"> 3.3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4.1.3. обеспечивать перечисление Субсидии на счет Получателя, указанный в </w:t>
      </w:r>
      <w:hyperlink r:id="rId14" w:anchor="P411" w:history="1">
        <w:r w:rsidRPr="00E9045C">
          <w:rPr>
            <w:rStyle w:val="a3"/>
            <w:rFonts w:ascii="Times New Roman" w:hAnsi="Times New Roman" w:cs="Times New Roman"/>
          </w:rPr>
          <w:t>разделе 8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r:id="rId15" w:anchor="P1528" w:history="1">
        <w:r w:rsidRPr="00E9045C">
          <w:rPr>
            <w:rStyle w:val="a3"/>
            <w:rFonts w:ascii="Times New Roman" w:hAnsi="Times New Roman" w:cs="Times New Roman"/>
          </w:rPr>
          <w:t>пунктом 3.</w:t>
        </w:r>
      </w:hyperlink>
      <w:r w:rsidRPr="00E9045C">
        <w:rPr>
          <w:rFonts w:ascii="Times New Roman" w:hAnsi="Times New Roman" w:cs="Times New Roman"/>
        </w:rPr>
        <w:t>4 настоящего Соглашения;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3" w:name="P1548"/>
      <w:bookmarkEnd w:id="3"/>
      <w:r w:rsidRPr="00E9045C">
        <w:rPr>
          <w:rFonts w:ascii="Times New Roman" w:hAnsi="Times New Roman" w:cs="Times New Roman"/>
        </w:rPr>
        <w:t>4.1.4. устанавливать</w:t>
      </w:r>
      <w:bookmarkStart w:id="4" w:name="P1549"/>
      <w:bookmarkEnd w:id="4"/>
      <w:r w:rsidRPr="00E9045C">
        <w:rPr>
          <w:rFonts w:ascii="Times New Roman" w:hAnsi="Times New Roman" w:cs="Times New Roman"/>
        </w:rPr>
        <w:t xml:space="preserve"> показатели результативности в приложении №____ к настоящему Соглашению, являющемуся неотъемлемой частью настоящего Соглашения;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5" w:name="P1550"/>
      <w:bookmarkEnd w:id="5"/>
      <w:r w:rsidRPr="00E9045C">
        <w:rPr>
          <w:rFonts w:ascii="Times New Roman" w:hAnsi="Times New Roman" w:cs="Times New Roman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на основании</w:t>
      </w:r>
      <w:bookmarkStart w:id="6" w:name="P1560"/>
      <w:bookmarkEnd w:id="6"/>
      <w:r w:rsidRPr="00E9045C">
        <w:rPr>
          <w:rFonts w:ascii="Times New Roman" w:hAnsi="Times New Roman" w:cs="Times New Roman"/>
        </w:rPr>
        <w:t xml:space="preserve"> отчета о достижении значений показателей результативности по форме, установленной в приложении №____ к настоящему Соглашению, являющейся неотъемлемой частью настоящего Соглашения, представленног</w:t>
      </w:r>
      <w:proofErr w:type="gramStart"/>
      <w:r w:rsidRPr="00E9045C">
        <w:rPr>
          <w:rFonts w:ascii="Times New Roman" w:hAnsi="Times New Roman" w:cs="Times New Roman"/>
        </w:rPr>
        <w:t>о(</w:t>
      </w:r>
      <w:proofErr w:type="spellStart"/>
      <w:proofErr w:type="gramEnd"/>
      <w:r w:rsidRPr="00E9045C">
        <w:rPr>
          <w:rFonts w:ascii="Times New Roman" w:hAnsi="Times New Roman" w:cs="Times New Roman"/>
        </w:rPr>
        <w:t>ых</w:t>
      </w:r>
      <w:proofErr w:type="spellEnd"/>
      <w:r w:rsidRPr="00E9045C">
        <w:rPr>
          <w:rFonts w:ascii="Times New Roman" w:hAnsi="Times New Roman" w:cs="Times New Roman"/>
        </w:rPr>
        <w:t xml:space="preserve">) в соответствии с </w:t>
      </w:r>
      <w:hyperlink r:id="rId16" w:anchor="P1629" w:history="1">
        <w:r w:rsidRPr="00E9045C">
          <w:rPr>
            <w:rStyle w:val="a3"/>
            <w:rFonts w:ascii="Times New Roman" w:hAnsi="Times New Roman" w:cs="Times New Roman"/>
          </w:rPr>
          <w:t>пунктом 4.3.3.1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7" w:name="P1561"/>
      <w:bookmarkStart w:id="8" w:name="P1562"/>
      <w:bookmarkEnd w:id="7"/>
      <w:bookmarkEnd w:id="8"/>
      <w:proofErr w:type="gramStart"/>
      <w:r w:rsidRPr="00E9045C">
        <w:rPr>
          <w:rFonts w:ascii="Times New Roman" w:hAnsi="Times New Roman" w:cs="Times New Roman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r:id="rId17" w:anchor="P1636" w:history="1">
        <w:r w:rsidRPr="00E9045C">
          <w:rPr>
            <w:rStyle w:val="a3"/>
            <w:rFonts w:ascii="Times New Roman" w:hAnsi="Times New Roman" w:cs="Times New Roman"/>
          </w:rPr>
          <w:t>пунктом 4.3.4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Соглашения;</w:t>
      </w:r>
      <w:proofErr w:type="gramEnd"/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9" w:name="P1568"/>
      <w:bookmarkStart w:id="10" w:name="P1569"/>
      <w:bookmarkEnd w:id="9"/>
      <w:bookmarkEnd w:id="10"/>
      <w:r w:rsidRPr="00E9045C">
        <w:rPr>
          <w:rFonts w:ascii="Times New Roman" w:hAnsi="Times New Roman" w:cs="Times New Roman"/>
        </w:rPr>
        <w:t>4.1.7.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 w:rsidRPr="00E9045C">
        <w:rPr>
          <w:rFonts w:ascii="Times New Roman" w:hAnsi="Times New Roman" w:cs="Times New Roman"/>
        </w:rPr>
        <w:t>е(</w:t>
      </w:r>
      <w:proofErr w:type="gramEnd"/>
      <w:r w:rsidRPr="00E9045C">
        <w:rPr>
          <w:rFonts w:ascii="Times New Roman" w:hAnsi="Times New Roman" w:cs="Times New Roman"/>
        </w:rPr>
        <w:t xml:space="preserve">ах) нарушения Получателем порядка, целей и условий предоставления Субсидии, </w:t>
      </w:r>
      <w:r w:rsidRPr="00E9045C">
        <w:rPr>
          <w:rFonts w:ascii="Times New Roman" w:hAnsi="Times New Roman" w:cs="Times New Roman"/>
        </w:rPr>
        <w:lastRenderedPageBreak/>
        <w:t xml:space="preserve">предусмотренных Порядком предоставления субсидии и настоящим Соглашением, 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в размере и в сроки, определенные в указанном требовании;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11" w:name="P1579"/>
      <w:bookmarkEnd w:id="11"/>
      <w:r w:rsidRPr="00E9045C">
        <w:rPr>
          <w:rFonts w:ascii="Times New Roman" w:hAnsi="Times New Roman" w:cs="Times New Roman"/>
        </w:rPr>
        <w:t xml:space="preserve"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применять штрафные санкции, с обязательным уведомлением Получателя в течение ___ рабочих дней </w:t>
      </w:r>
      <w:proofErr w:type="gramStart"/>
      <w:r w:rsidRPr="00E9045C">
        <w:rPr>
          <w:rFonts w:ascii="Times New Roman" w:hAnsi="Times New Roman" w:cs="Times New Roman"/>
        </w:rPr>
        <w:t>с даты принятия</w:t>
      </w:r>
      <w:proofErr w:type="gramEnd"/>
      <w:r w:rsidRPr="00E9045C">
        <w:rPr>
          <w:rFonts w:ascii="Times New Roman" w:hAnsi="Times New Roman" w:cs="Times New Roman"/>
        </w:rPr>
        <w:t xml:space="preserve"> указанного решения;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2" w:name="P1590"/>
      <w:bookmarkEnd w:id="12"/>
      <w:r w:rsidRPr="00E9045C">
        <w:rPr>
          <w:rFonts w:ascii="Times New Roman" w:hAnsi="Times New Roman" w:cs="Times New Roman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r:id="rId18" w:anchor="P1673" w:history="1">
        <w:r w:rsidRPr="00E9045C">
          <w:rPr>
            <w:rStyle w:val="a3"/>
            <w:rFonts w:ascii="Times New Roman" w:hAnsi="Times New Roman" w:cs="Times New Roman"/>
          </w:rPr>
          <w:t>пунктом 4.4.1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3" w:name="P1591"/>
      <w:bookmarkEnd w:id="13"/>
      <w:r w:rsidRPr="00E9045C">
        <w:rPr>
          <w:rFonts w:ascii="Times New Roman" w:hAnsi="Times New Roman" w:cs="Times New Roman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r:id="rId19" w:anchor="P1680" w:history="1">
        <w:r w:rsidRPr="00E9045C">
          <w:rPr>
            <w:rStyle w:val="a3"/>
            <w:rFonts w:ascii="Times New Roman" w:hAnsi="Times New Roman" w:cs="Times New Roman"/>
          </w:rPr>
          <w:t>пунктом 4.4.2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4" w:name="P1593"/>
      <w:bookmarkStart w:id="15" w:name="P1598"/>
      <w:bookmarkEnd w:id="14"/>
      <w:bookmarkEnd w:id="15"/>
      <w:proofErr w:type="gramStart"/>
      <w:r w:rsidRPr="00E9045C">
        <w:rPr>
          <w:rFonts w:ascii="Times New Roman" w:hAnsi="Times New Roman" w:cs="Times New Roman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0" w:anchor="P1673" w:history="1">
        <w:r w:rsidRPr="00E9045C">
          <w:rPr>
            <w:rStyle w:val="a3"/>
            <w:rFonts w:ascii="Times New Roman" w:hAnsi="Times New Roman" w:cs="Times New Roman"/>
          </w:rPr>
          <w:t>пунктом 4.4.1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21" w:anchor="P1497" w:history="1">
        <w:r w:rsidRPr="00E9045C">
          <w:rPr>
            <w:rStyle w:val="a3"/>
            <w:rFonts w:ascii="Times New Roman" w:hAnsi="Times New Roman" w:cs="Times New Roman"/>
          </w:rPr>
          <w:t>пункте 2.1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16" w:name="P1599"/>
      <w:bookmarkEnd w:id="16"/>
      <w:r w:rsidRPr="00E9045C">
        <w:rPr>
          <w:rFonts w:ascii="Times New Roman" w:hAnsi="Times New Roman" w:cs="Times New Roman"/>
        </w:rPr>
        <w:t>4.2.2.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 w:rsidRPr="00E9045C">
        <w:rPr>
          <w:rFonts w:ascii="Times New Roman" w:hAnsi="Times New Roman" w:cs="Times New Roman"/>
        </w:rPr>
        <w:t>е(</w:t>
      </w:r>
      <w:proofErr w:type="gramEnd"/>
      <w:r w:rsidRPr="00E9045C">
        <w:rPr>
          <w:rFonts w:ascii="Times New Roman" w:hAnsi="Times New Roman" w:cs="Times New Roman"/>
        </w:rPr>
        <w:t xml:space="preserve"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E9045C">
        <w:rPr>
          <w:rFonts w:ascii="Times New Roman" w:hAnsi="Times New Roman" w:cs="Times New Roman"/>
        </w:rPr>
        <w:t>с даты принятия</w:t>
      </w:r>
      <w:proofErr w:type="gramEnd"/>
      <w:r w:rsidRPr="00E9045C">
        <w:rPr>
          <w:rFonts w:ascii="Times New Roman" w:hAnsi="Times New Roman" w:cs="Times New Roman"/>
        </w:rPr>
        <w:t xml:space="preserve"> решения о приостановлении;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7" w:name="P1610"/>
      <w:bookmarkEnd w:id="17"/>
      <w:r w:rsidRPr="00E9045C">
        <w:rPr>
          <w:rFonts w:ascii="Times New Roman" w:hAnsi="Times New Roman" w:cs="Times New Roman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E9045C">
        <w:rPr>
          <w:rFonts w:ascii="Times New Roman" w:hAnsi="Times New Roman" w:cs="Times New Roman"/>
        </w:rPr>
        <w:t>контроля за</w:t>
      </w:r>
      <w:proofErr w:type="gramEnd"/>
      <w:r w:rsidRPr="00E9045C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 Получатель обязуется: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18" w:name="P1615"/>
      <w:bookmarkEnd w:id="18"/>
      <w:r w:rsidRPr="00E9045C">
        <w:rPr>
          <w:rFonts w:ascii="Times New Roman" w:hAnsi="Times New Roman" w:cs="Times New Roman"/>
        </w:rPr>
        <w:t xml:space="preserve">4.3.1. представлять в Администрацию документы, установленные </w:t>
      </w:r>
      <w:hyperlink r:id="rId22" w:anchor="P1515" w:history="1">
        <w:r w:rsidRPr="00E9045C">
          <w:rPr>
            <w:rStyle w:val="a3"/>
            <w:rFonts w:ascii="Times New Roman" w:hAnsi="Times New Roman" w:cs="Times New Roman"/>
          </w:rPr>
          <w:t>пункто</w:t>
        </w:r>
        <w:proofErr w:type="gramStart"/>
        <w:r w:rsidRPr="00E9045C">
          <w:rPr>
            <w:rStyle w:val="a3"/>
            <w:rFonts w:ascii="Times New Roman" w:hAnsi="Times New Roman" w:cs="Times New Roman"/>
          </w:rPr>
          <w:t>м(</w:t>
        </w:r>
        <w:proofErr w:type="spellStart"/>
        <w:proofErr w:type="gramEnd"/>
        <w:r w:rsidRPr="00E9045C">
          <w:rPr>
            <w:rStyle w:val="a3"/>
            <w:rFonts w:ascii="Times New Roman" w:hAnsi="Times New Roman" w:cs="Times New Roman"/>
          </w:rPr>
          <w:t>ами</w:t>
        </w:r>
        <w:proofErr w:type="spellEnd"/>
        <w:r w:rsidRPr="00E9045C">
          <w:rPr>
            <w:rStyle w:val="a3"/>
            <w:rFonts w:ascii="Times New Roman" w:hAnsi="Times New Roman" w:cs="Times New Roman"/>
          </w:rPr>
          <w:t>) 3.1.2</w:t>
        </w:r>
      </w:hyperlink>
      <w:r w:rsidRPr="00E9045C">
        <w:rPr>
          <w:rFonts w:ascii="Times New Roman" w:hAnsi="Times New Roman" w:cs="Times New Roman"/>
        </w:rPr>
        <w:t>, __________  настоящего Соглашения;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19" w:name="P1626"/>
      <w:bookmarkEnd w:id="19"/>
      <w:r w:rsidRPr="00E9045C">
        <w:rPr>
          <w:rFonts w:ascii="Times New Roman" w:hAnsi="Times New Roman" w:cs="Times New Roman"/>
        </w:rPr>
        <w:t>4.3.3. представлять в Администрацию: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0" w:name="P1629"/>
      <w:bookmarkEnd w:id="20"/>
      <w:r w:rsidRPr="00E9045C">
        <w:rPr>
          <w:rFonts w:ascii="Times New Roman" w:hAnsi="Times New Roman" w:cs="Times New Roman"/>
        </w:rPr>
        <w:t xml:space="preserve">4.3.3.1. отчет о достижении значений показателей результативности в соответствии с </w:t>
      </w:r>
      <w:hyperlink r:id="rId23" w:anchor="P1560" w:history="1">
        <w:r w:rsidRPr="00E9045C">
          <w:rPr>
            <w:rStyle w:val="a3"/>
            <w:rFonts w:ascii="Times New Roman" w:hAnsi="Times New Roman" w:cs="Times New Roman"/>
          </w:rPr>
          <w:t>пунктом 4.1.5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 не позднее ___ рабочих дней, следующего </w:t>
      </w:r>
      <w:proofErr w:type="gramStart"/>
      <w:r w:rsidRPr="00E9045C">
        <w:rPr>
          <w:rFonts w:ascii="Times New Roman" w:hAnsi="Times New Roman" w:cs="Times New Roman"/>
        </w:rPr>
        <w:t>за</w:t>
      </w:r>
      <w:proofErr w:type="gramEnd"/>
      <w:r w:rsidRPr="00E9045C">
        <w:rPr>
          <w:rFonts w:ascii="Times New Roman" w:hAnsi="Times New Roman" w:cs="Times New Roman"/>
        </w:rPr>
        <w:t xml:space="preserve"> отчетным _____________________;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(месяц, квартал, год)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4.3.3.2. иные отчеты: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1" w:name="P1634"/>
      <w:bookmarkEnd w:id="21"/>
      <w:r w:rsidRPr="00E9045C">
        <w:rPr>
          <w:rFonts w:ascii="Times New Roman" w:hAnsi="Times New Roman" w:cs="Times New Roman"/>
        </w:rPr>
        <w:t>4.3.3.2.1. _______________________________;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2" w:name="P1635"/>
      <w:bookmarkEnd w:id="22"/>
      <w:r w:rsidRPr="00E9045C">
        <w:rPr>
          <w:rFonts w:ascii="Times New Roman" w:hAnsi="Times New Roman" w:cs="Times New Roman"/>
        </w:rPr>
        <w:t>4.3.3.2.2. _______________________________;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3" w:name="P1636"/>
      <w:bookmarkEnd w:id="23"/>
      <w:r w:rsidRPr="00E9045C">
        <w:rPr>
          <w:rFonts w:ascii="Times New Roman" w:hAnsi="Times New Roman" w:cs="Times New Roma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E9045C">
        <w:rPr>
          <w:rFonts w:ascii="Times New Roman" w:hAnsi="Times New Roman" w:cs="Times New Roman"/>
        </w:rPr>
        <w:t>контроля за</w:t>
      </w:r>
      <w:proofErr w:type="gramEnd"/>
      <w:r w:rsidRPr="00E9045C">
        <w:rPr>
          <w:rFonts w:ascii="Times New Roman" w:hAnsi="Times New Roman" w:cs="Times New Roman"/>
        </w:rPr>
        <w:t xml:space="preserve"> соблюдением порядка, целей и условий предоставления Субсидии в соответствии с пунктом </w:t>
      </w:r>
      <w:hyperlink r:id="rId24" w:anchor="P1610" w:history="1">
        <w:r w:rsidRPr="00E9045C">
          <w:rPr>
            <w:rStyle w:val="a3"/>
            <w:rFonts w:ascii="Times New Roman" w:hAnsi="Times New Roman" w:cs="Times New Roman"/>
          </w:rPr>
          <w:t>4.2.3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в течение ___ рабочих дней со дня получения указанного запроса;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4.3.5. в случае получения от Администрации требования в соответствии с </w:t>
      </w:r>
      <w:hyperlink r:id="rId25" w:anchor="P1569" w:history="1">
        <w:r w:rsidRPr="00E9045C">
          <w:rPr>
            <w:rStyle w:val="a3"/>
            <w:rFonts w:ascii="Times New Roman" w:hAnsi="Times New Roman" w:cs="Times New Roman"/>
          </w:rPr>
          <w:t>пунктом 4.1.7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Соглашения: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4.3.5.1. устранять фак</w:t>
      </w:r>
      <w:proofErr w:type="gramStart"/>
      <w:r w:rsidRPr="00E9045C">
        <w:rPr>
          <w:rFonts w:ascii="Times New Roman" w:hAnsi="Times New Roman" w:cs="Times New Roman"/>
        </w:rPr>
        <w:t>т(</w:t>
      </w:r>
      <w:proofErr w:type="gramEnd"/>
      <w:r w:rsidRPr="00E9045C">
        <w:rPr>
          <w:rFonts w:ascii="Times New Roman" w:hAnsi="Times New Roman" w:cs="Times New Roma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4.3.5.2. возвращать в бюджет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Субсидию в размере и в сроки, определенные в указанном требовании;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4" w:name="P1651"/>
      <w:bookmarkEnd w:id="24"/>
      <w:r w:rsidRPr="00E9045C">
        <w:rPr>
          <w:rFonts w:ascii="Times New Roman" w:hAnsi="Times New Roman" w:cs="Times New Roman"/>
        </w:rPr>
        <w:t xml:space="preserve">4.3.6. возвращать в бюджет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средства в определенном размере, в случае принятия Администрацией решения о применении к Получателю штрафных санкций в соответствии с </w:t>
      </w:r>
      <w:hyperlink r:id="rId26" w:anchor="P1579" w:history="1">
        <w:r w:rsidRPr="00E9045C">
          <w:rPr>
            <w:rStyle w:val="a3"/>
            <w:rFonts w:ascii="Times New Roman" w:hAnsi="Times New Roman" w:cs="Times New Roman"/>
          </w:rPr>
          <w:t>пунктом 4.1.8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в срок,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045C">
        <w:rPr>
          <w:rFonts w:ascii="Times New Roman" w:hAnsi="Times New Roman" w:cs="Times New Roman"/>
        </w:rPr>
        <w:t>установленный</w:t>
      </w:r>
      <w:proofErr w:type="gramEnd"/>
      <w:r w:rsidRPr="00E9045C">
        <w:rPr>
          <w:rFonts w:ascii="Times New Roman" w:hAnsi="Times New Roman" w:cs="Times New Roman"/>
        </w:rPr>
        <w:t xml:space="preserve"> Администрацией в уведомлении о применении штрафных санкций;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4.3.7. обеспечивать полноту и достоверность сведений, представляемых в Администрацию в соответствии с настоящим Соглашением;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4.3.8. выполнять иные обязательства в соответствии с бюджетным  законодательством Российской Федерации и Порядком предоставления субсидии,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4.4. Получатель вправе: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5" w:name="P1673"/>
      <w:bookmarkEnd w:id="25"/>
      <w:r w:rsidRPr="00E9045C">
        <w:rPr>
          <w:rFonts w:ascii="Times New Roman" w:hAnsi="Times New Roman" w:cs="Times New Roman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E9045C">
        <w:rPr>
          <w:rFonts w:ascii="Times New Roman" w:hAnsi="Times New Roman" w:cs="Times New Roman"/>
        </w:rPr>
        <w:t>установления необходимости изменения размера Субсидии</w:t>
      </w:r>
      <w:proofErr w:type="gramEnd"/>
      <w:r w:rsidRPr="00E9045C">
        <w:rPr>
          <w:rFonts w:ascii="Times New Roman" w:hAnsi="Times New Roman" w:cs="Times New Roman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bookmarkStart w:id="26" w:name="P1680"/>
      <w:bookmarkEnd w:id="26"/>
      <w:r w:rsidRPr="00E9045C">
        <w:rPr>
          <w:rFonts w:ascii="Times New Roman" w:hAnsi="Times New Roman" w:cs="Times New Roman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4.4.3. осуществлять иные права в соответствии с бюджетным законодательством Российской Федерации и </w:t>
      </w:r>
      <w:r w:rsidRPr="00E9045C">
        <w:rPr>
          <w:rFonts w:ascii="Times New Roman" w:hAnsi="Times New Roman" w:cs="Times New Roman"/>
        </w:rPr>
        <w:lastRenderedPageBreak/>
        <w:t>Правилами предоставления субсидии, в том числе.</w:t>
      </w:r>
    </w:p>
    <w:p w:rsidR="00E9045C" w:rsidRPr="00E9045C" w:rsidRDefault="00E9045C" w:rsidP="00E904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7" w:name="P1685"/>
      <w:bookmarkEnd w:id="27"/>
      <w:r w:rsidRPr="00E9045C">
        <w:rPr>
          <w:rFonts w:ascii="Times New Roman" w:hAnsi="Times New Roman" w:cs="Times New Roman"/>
          <w:b/>
        </w:rPr>
        <w:t>5. Ответственность Сторон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5.2. Администрация несет ответственность за нарушение Порядка и сроков предоставления субсидии организации.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5.3.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Администрацию.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5.4.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/>
          <w:color w:val="000000"/>
          <w:sz w:val="20"/>
          <w:szCs w:val="20"/>
        </w:rPr>
        <w:t>6. Форс-мажор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 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:rsidR="00E9045C" w:rsidRPr="00E9045C" w:rsidRDefault="00E9045C" w:rsidP="00E9045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 </w:t>
      </w:r>
    </w:p>
    <w:p w:rsidR="00E9045C" w:rsidRPr="00E9045C" w:rsidRDefault="00E9045C" w:rsidP="00E9045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9045C">
        <w:rPr>
          <w:rFonts w:ascii="Times New Roman" w:hAnsi="Times New Roman" w:cs="Times New Roman"/>
          <w:b/>
        </w:rPr>
        <w:t>7. Заключительные положения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E9045C">
        <w:rPr>
          <w:rFonts w:ascii="Times New Roman" w:hAnsi="Times New Roman" w:cs="Times New Roman"/>
        </w:rPr>
        <w:t>не достижении</w:t>
      </w:r>
      <w:proofErr w:type="gramEnd"/>
      <w:r w:rsidRPr="00E9045C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7.2. Настоящее Соглашение вступает в силу </w:t>
      </w:r>
      <w:proofErr w:type="gramStart"/>
      <w:r w:rsidRPr="00E9045C">
        <w:rPr>
          <w:rFonts w:ascii="Times New Roman" w:hAnsi="Times New Roman" w:cs="Times New Roman"/>
        </w:rPr>
        <w:t>с даты</w:t>
      </w:r>
      <w:proofErr w:type="gramEnd"/>
      <w:r w:rsidRPr="00E9045C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7" w:anchor="P1497" w:history="1">
        <w:r w:rsidRPr="00E9045C">
          <w:rPr>
            <w:rStyle w:val="a3"/>
            <w:rFonts w:ascii="Times New Roman" w:hAnsi="Times New Roman" w:cs="Times New Roman"/>
          </w:rPr>
          <w:t>пункте 2.1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1705"/>
      <w:bookmarkEnd w:id="28"/>
      <w:r w:rsidRPr="00E9045C">
        <w:rPr>
          <w:rFonts w:ascii="Times New Roman" w:hAnsi="Times New Roman" w:cs="Times New Roman"/>
        </w:rPr>
        <w:t xml:space="preserve">7.3. Изменение настоящего Соглашения, в том числе в соответствии с положениями </w:t>
      </w:r>
      <w:hyperlink r:id="rId28" w:anchor="P1598" w:history="1">
        <w:r w:rsidRPr="00E9045C">
          <w:rPr>
            <w:rStyle w:val="a3"/>
            <w:rFonts w:ascii="Times New Roman" w:hAnsi="Times New Roman" w:cs="Times New Roman"/>
          </w:rPr>
          <w:t>пункта 4.2.1</w:t>
        </w:r>
      </w:hyperlink>
      <w:r w:rsidRPr="00E9045C">
        <w:rPr>
          <w:rFonts w:ascii="Times New Roman" w:hAnsi="Times New Roman" w:cs="Times New Roman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1709"/>
      <w:bookmarkEnd w:id="29"/>
      <w:r w:rsidRPr="00E9045C">
        <w:rPr>
          <w:rFonts w:ascii="Times New Roman" w:hAnsi="Times New Roman" w:cs="Times New Roman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Pr="00E9045C">
        <w:rPr>
          <w:rFonts w:ascii="Times New Roman" w:hAnsi="Times New Roman" w:cs="Times New Roman"/>
        </w:rPr>
        <w:t>не достижения</w:t>
      </w:r>
      <w:proofErr w:type="gramEnd"/>
      <w:r w:rsidRPr="00E9045C">
        <w:rPr>
          <w:rFonts w:ascii="Times New Roman" w:hAnsi="Times New Roman" w:cs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7.6. Документы и иная информация, предусмотренные настоящим Соглашением, могут направляться Сторонами следующим способом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1714"/>
      <w:bookmarkEnd w:id="30"/>
      <w:r w:rsidRPr="00E9045C">
        <w:rPr>
          <w:rFonts w:ascii="Times New Roman" w:hAnsi="Times New Roman" w:cs="Times New Roman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045C" w:rsidRPr="00E9045C" w:rsidRDefault="00E9045C" w:rsidP="00E904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9045C">
        <w:rPr>
          <w:rFonts w:ascii="Times New Roman" w:hAnsi="Times New Roman" w:cs="Times New Roman"/>
          <w:b/>
        </w:rPr>
        <w:t>8.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19"/>
      </w:tblGrid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045C">
              <w:rPr>
                <w:rFonts w:ascii="Times New Roman" w:hAnsi="Times New Roman" w:cs="Times New Roman"/>
                <w:b/>
              </w:rPr>
              <w:t>Администрация: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9045C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E9045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9045C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E9045C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ОГРН, </w:t>
            </w:r>
            <w:hyperlink r:id="rId29" w:history="1">
              <w:r w:rsidRPr="00E9045C">
                <w:rPr>
                  <w:rStyle w:val="a3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ОГРН, </w:t>
            </w:r>
            <w:hyperlink r:id="rId30" w:history="1">
              <w:r w:rsidRPr="00E9045C">
                <w:rPr>
                  <w:rStyle w:val="a3"/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ИНН/КПП</w:t>
            </w:r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E9045C" w:rsidRPr="00E9045C" w:rsidTr="00E9045C">
        <w:tc>
          <w:tcPr>
            <w:tcW w:w="5024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Расчетный счет</w:t>
            </w:r>
          </w:p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lastRenderedPageBreak/>
              <w:t>Лицевой счет</w:t>
            </w:r>
          </w:p>
        </w:tc>
        <w:tc>
          <w:tcPr>
            <w:tcW w:w="4819" w:type="dxa"/>
            <w:hideMark/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lastRenderedPageBreak/>
              <w:t>Наименование учреждения Банка России, БИК</w:t>
            </w:r>
          </w:p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Расчетный счет</w:t>
            </w:r>
          </w:p>
        </w:tc>
      </w:tr>
    </w:tbl>
    <w:p w:rsidR="00E9045C" w:rsidRPr="00E9045C" w:rsidRDefault="00E9045C" w:rsidP="00E904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9045C">
        <w:rPr>
          <w:rFonts w:ascii="Times New Roman" w:hAnsi="Times New Roman" w:cs="Times New Roman"/>
          <w:b/>
        </w:rPr>
        <w:lastRenderedPageBreak/>
        <w:t>9.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678"/>
      </w:tblGrid>
      <w:tr w:rsidR="00E9045C" w:rsidRPr="00E9045C" w:rsidTr="00E9045C">
        <w:tc>
          <w:tcPr>
            <w:tcW w:w="5165" w:type="dxa"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Администрации</w:t>
            </w:r>
          </w:p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E9045C" w:rsidRPr="00E9045C" w:rsidTr="00E9045C">
        <w:tc>
          <w:tcPr>
            <w:tcW w:w="5165" w:type="dxa"/>
            <w:hideMark/>
          </w:tcPr>
          <w:p w:rsidR="00E9045C" w:rsidRPr="00E9045C" w:rsidRDefault="00E904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______________________________/____________________</w:t>
            </w:r>
          </w:p>
          <w:p w:rsidR="00E9045C" w:rsidRPr="00E9045C" w:rsidRDefault="00E904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                (подпись)                                            (ФИО)</w:t>
            </w:r>
          </w:p>
        </w:tc>
        <w:tc>
          <w:tcPr>
            <w:tcW w:w="4678" w:type="dxa"/>
            <w:hideMark/>
          </w:tcPr>
          <w:p w:rsidR="00E9045C" w:rsidRPr="00E9045C" w:rsidRDefault="00E904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____________________________/__________________</w:t>
            </w:r>
          </w:p>
          <w:p w:rsidR="00E9045C" w:rsidRPr="00E9045C" w:rsidRDefault="00E904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                     (подпись)                                   (ФИО)</w:t>
            </w:r>
          </w:p>
        </w:tc>
      </w:tr>
    </w:tbl>
    <w:p w:rsidR="00E9045C" w:rsidRPr="00E9045C" w:rsidRDefault="00E9045C" w:rsidP="00E9045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Приложение № 1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к соглашению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</w:rPr>
        <w:t xml:space="preserve"> </w:t>
      </w:r>
      <w:r w:rsidRPr="00E9045C">
        <w:rPr>
          <w:rFonts w:ascii="Times New Roman" w:hAnsi="Times New Roman" w:cs="Times New Roman"/>
          <w:color w:val="000000"/>
        </w:rPr>
        <w:t xml:space="preserve">о предоставлении субсидии 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 xml:space="preserve">из бюджета </w:t>
      </w:r>
      <w:proofErr w:type="spellStart"/>
      <w:r w:rsidRPr="00E9045C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E9045C">
        <w:rPr>
          <w:rFonts w:ascii="Times New Roman" w:hAnsi="Times New Roman" w:cs="Times New Roman"/>
          <w:color w:val="000000"/>
        </w:rPr>
        <w:t xml:space="preserve"> сельского 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 xml:space="preserve">поселения </w:t>
      </w:r>
      <w:proofErr w:type="spellStart"/>
      <w:r w:rsidRPr="00E9045C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color w:val="000000"/>
        </w:rPr>
        <w:t xml:space="preserve"> района 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 xml:space="preserve">Смоленской области юридическим лицам 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proofErr w:type="gramStart"/>
      <w:r w:rsidRPr="00E9045C">
        <w:rPr>
          <w:rFonts w:ascii="Times New Roman" w:hAnsi="Times New Roman" w:cs="Times New Roman"/>
          <w:color w:val="000000"/>
        </w:rPr>
        <w:t xml:space="preserve">(за исключением субсидий государственным </w:t>
      </w:r>
      <w:proofErr w:type="gramEnd"/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>(муниципальным) учреждениям), индивидуальным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  <w:color w:val="000000"/>
        </w:rPr>
        <w:t xml:space="preserve"> предпринимателям, физическим лицам – производителям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  <w:color w:val="000000"/>
        </w:rPr>
        <w:t xml:space="preserve"> товаров, работ, услуг</w:t>
      </w:r>
      <w:r w:rsidRPr="00E9045C">
        <w:rPr>
          <w:rFonts w:ascii="Times New Roman" w:hAnsi="Times New Roman" w:cs="Times New Roman"/>
        </w:rPr>
        <w:t xml:space="preserve">, </w:t>
      </w:r>
      <w:proofErr w:type="gramStart"/>
      <w:r w:rsidRPr="00E9045C">
        <w:rPr>
          <w:rFonts w:ascii="Times New Roman" w:hAnsi="Times New Roman" w:cs="Times New Roman"/>
        </w:rPr>
        <w:t>утвержденной</w:t>
      </w:r>
      <w:proofErr w:type="gramEnd"/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</w:t>
      </w:r>
      <w:proofErr w:type="gramStart"/>
      <w:r w:rsidRPr="00E9045C">
        <w:rPr>
          <w:rFonts w:ascii="Times New Roman" w:hAnsi="Times New Roman" w:cs="Times New Roman"/>
        </w:rPr>
        <w:t>сельского</w:t>
      </w:r>
      <w:proofErr w:type="gramEnd"/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Смоленской области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от ___________ № ______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center"/>
        <w:rPr>
          <w:rFonts w:ascii="Times New Roman" w:hAnsi="Times New Roman" w:cs="Times New Roman"/>
        </w:rPr>
      </w:pPr>
      <w:bookmarkStart w:id="31" w:name="P1837"/>
      <w:bookmarkEnd w:id="31"/>
      <w:r w:rsidRPr="00E9045C">
        <w:rPr>
          <w:rFonts w:ascii="Times New Roman" w:hAnsi="Times New Roman" w:cs="Times New Roman"/>
        </w:rPr>
        <w:t>ПЕРЕЧЕНЬ</w:t>
      </w:r>
    </w:p>
    <w:p w:rsidR="00E9045C" w:rsidRPr="00E9045C" w:rsidRDefault="00E9045C" w:rsidP="00E9045C">
      <w:pPr>
        <w:pStyle w:val="ConsPlusNormal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ДОКУМЕНТОВ, ПРЕДСТАВЛЯЕМЫХ ДЛЯ ПОЛУЧЕНИЯ СУБСИДИИ</w:t>
      </w:r>
    </w:p>
    <w:p w:rsidR="00E9045C" w:rsidRPr="00E9045C" w:rsidRDefault="00E9045C" w:rsidP="00E9045C">
      <w:pPr>
        <w:pStyle w:val="ConsPlusNormal"/>
        <w:jc w:val="center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1. Заявление Получателя о предоставлении Субсидии по форме согласно </w:t>
      </w:r>
      <w:hyperlink r:id="rId31" w:anchor="P1869" w:history="1">
        <w:r w:rsidRPr="00E9045C">
          <w:rPr>
            <w:rStyle w:val="a3"/>
            <w:rFonts w:ascii="Times New Roman" w:hAnsi="Times New Roman" w:cs="Times New Roman"/>
          </w:rPr>
          <w:t>приложению № 1</w:t>
        </w:r>
      </w:hyperlink>
      <w:r w:rsidRPr="00E9045C">
        <w:rPr>
          <w:rFonts w:ascii="Times New Roman" w:hAnsi="Times New Roman" w:cs="Times New Roman"/>
        </w:rPr>
        <w:t xml:space="preserve"> к настоящему Перечню за подписью руководителя (иного уполномоченного лица) Получателя.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2. </w:t>
      </w:r>
      <w:proofErr w:type="gramStart"/>
      <w:r w:rsidRPr="00E9045C">
        <w:rPr>
          <w:rFonts w:ascii="Times New Roman" w:hAnsi="Times New Roman" w:cs="Times New Roman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3. </w:t>
      </w:r>
      <w:proofErr w:type="gramStart"/>
      <w:r w:rsidRPr="00E9045C">
        <w:rPr>
          <w:rFonts w:ascii="Times New Roman" w:hAnsi="Times New Roman" w:cs="Times New Roman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4. Документы, подтверждающие осуществление затрат, в том числе: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E9045C" w:rsidRPr="00E9045C" w:rsidRDefault="00E9045C" w:rsidP="00E9045C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E9045C">
        <w:rPr>
          <w:rFonts w:ascii="Times New Roman" w:hAnsi="Times New Roman" w:cs="Times New Roman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  <w:proofErr w:type="gramEnd"/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5. Иные документы по решению Администрации: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5.1. Устав (положение), все изменения и дополнения к нему;</w:t>
      </w:r>
    </w:p>
    <w:p w:rsidR="00E9045C" w:rsidRPr="00E9045C" w:rsidRDefault="00E9045C" w:rsidP="00E9045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5.2. Бухгалтерский баланс </w:t>
      </w:r>
      <w:r w:rsidRPr="00E9045C">
        <w:rPr>
          <w:rFonts w:ascii="Times New Roman" w:hAnsi="Times New Roman" w:cs="Times New Roman"/>
          <w:color w:val="000000"/>
        </w:rPr>
        <w:t>(все формы баланса)</w:t>
      </w:r>
      <w:r w:rsidRPr="00E9045C">
        <w:rPr>
          <w:rFonts w:ascii="Times New Roman" w:hAnsi="Times New Roman" w:cs="Times New Roman"/>
        </w:rPr>
        <w:t>.</w:t>
      </w: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br w:type="page"/>
      </w:r>
    </w:p>
    <w:p w:rsidR="00E9045C" w:rsidRPr="00E9045C" w:rsidRDefault="00E9045C" w:rsidP="00E9045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lastRenderedPageBreak/>
        <w:t>Приложение № 1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к Перечню документов,</w:t>
      </w: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</w:t>
      </w:r>
      <w:proofErr w:type="gramStart"/>
      <w:r w:rsidRPr="00E9045C">
        <w:rPr>
          <w:rFonts w:ascii="Times New Roman" w:hAnsi="Times New Roman" w:cs="Times New Roman"/>
        </w:rPr>
        <w:t>представляемых</w:t>
      </w:r>
      <w:proofErr w:type="gramEnd"/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для получения Субсидии</w:t>
      </w: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bookmarkStart w:id="32" w:name="P1869"/>
      <w:bookmarkEnd w:id="32"/>
      <w:r w:rsidRPr="00E9045C">
        <w:rPr>
          <w:rFonts w:ascii="Times New Roman" w:hAnsi="Times New Roman" w:cs="Times New Roman"/>
        </w:rPr>
        <w:t>ЗАЯВЛЕНИЕ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о предоставлении Субсидии 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________________________________________________________________________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(наименование Получателя, ИНН, КПП, адрес)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045C">
        <w:rPr>
          <w:rFonts w:ascii="Times New Roman" w:hAnsi="Times New Roman" w:cs="Times New Roman"/>
        </w:rPr>
        <w:t>в соответствии с П</w:t>
      </w:r>
      <w:r w:rsidRPr="00E9045C">
        <w:rPr>
          <w:rFonts w:ascii="Times New Roman" w:hAnsi="Times New Roman" w:cs="Times New Roman"/>
          <w:bCs/>
          <w:color w:val="000000"/>
        </w:rPr>
        <w:t xml:space="preserve">орядком предоставления субсидий из бюджета </w:t>
      </w:r>
      <w:proofErr w:type="spellStart"/>
      <w:r w:rsidRPr="00E9045C">
        <w:rPr>
          <w:rFonts w:ascii="Times New Roman" w:hAnsi="Times New Roman" w:cs="Times New Roman"/>
          <w:bCs/>
          <w:color w:val="00000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bCs/>
          <w:color w:val="00000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Cs/>
          <w:color w:val="000000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</w:r>
      <w:r w:rsidRPr="00E9045C">
        <w:rPr>
          <w:rFonts w:ascii="Times New Roman" w:hAnsi="Times New Roman" w:cs="Times New Roman"/>
        </w:rPr>
        <w:t xml:space="preserve">утвержденным постановлением Администрации </w:t>
      </w:r>
      <w:proofErr w:type="spellStart"/>
      <w:r w:rsidRPr="00E9045C">
        <w:rPr>
          <w:rFonts w:ascii="Times New Roman" w:hAnsi="Times New Roman" w:cs="Times New Roman"/>
          <w:bCs/>
          <w:color w:val="00000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bCs/>
          <w:color w:val="00000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Cs/>
          <w:color w:val="000000"/>
        </w:rPr>
        <w:t xml:space="preserve"> района</w:t>
      </w:r>
      <w:r w:rsidRPr="00E9045C">
        <w:rPr>
          <w:rFonts w:ascii="Times New Roman" w:hAnsi="Times New Roman" w:cs="Times New Roman"/>
        </w:rPr>
        <w:t xml:space="preserve"> Смоленской области от «__» ______ 20__ г. № __ (далее - Положение), просит предоставить субсидию в размере ____________(_______________) рублей в целях ________________________________.</w:t>
      </w:r>
      <w:proofErr w:type="gramEnd"/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                (целевое назначение субсидии)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Опись документов прилагается.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Приложение: на   л. в ед. экз.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Получатель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___________   _________________________   _________________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(подпись)                                                (расшифровка подписи)                                              (должность)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М.П.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«__» _______________ 20__ г.</w:t>
      </w:r>
    </w:p>
    <w:p w:rsidR="00E9045C" w:rsidRPr="00E9045C" w:rsidRDefault="00E9045C" w:rsidP="00E9045C">
      <w:pPr>
        <w:pStyle w:val="ConsPlusNonformat"/>
        <w:tabs>
          <w:tab w:val="left" w:pos="330"/>
        </w:tabs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Приложение N 2</w:t>
      </w:r>
    </w:p>
    <w:p w:rsidR="00E9045C" w:rsidRPr="00E9045C" w:rsidRDefault="00E9045C" w:rsidP="00E9045C">
      <w:pPr>
        <w:pStyle w:val="ConsPlusNonformat"/>
        <w:tabs>
          <w:tab w:val="left" w:pos="330"/>
        </w:tabs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к соглашению о предоставлении субсидии из бюджета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</w:t>
      </w:r>
    </w:p>
    <w:p w:rsidR="00E9045C" w:rsidRPr="00E9045C" w:rsidRDefault="00E9045C" w:rsidP="00E9045C">
      <w:pPr>
        <w:pStyle w:val="ConsPlusNonformat"/>
        <w:tabs>
          <w:tab w:val="left" w:pos="330"/>
        </w:tabs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предпринимателям, физическим лицам – производителям товаров, работ, услуг, утвержденной Постановлением Администрации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</w:t>
      </w:r>
    </w:p>
    <w:p w:rsidR="00E9045C" w:rsidRPr="00E9045C" w:rsidRDefault="00E9045C" w:rsidP="00E9045C">
      <w:pPr>
        <w:pStyle w:val="ConsPlusNonformat"/>
        <w:tabs>
          <w:tab w:val="left" w:pos="330"/>
        </w:tabs>
        <w:ind w:left="567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от ___________ № ______</w:t>
      </w:r>
    </w:p>
    <w:p w:rsidR="00E9045C" w:rsidRPr="00E9045C" w:rsidRDefault="00E9045C" w:rsidP="00E9045C">
      <w:pPr>
        <w:pStyle w:val="ConsPlusNonformat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right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jc w:val="center"/>
        <w:rPr>
          <w:rFonts w:ascii="Times New Roman" w:hAnsi="Times New Roman" w:cs="Times New Roman"/>
        </w:rPr>
      </w:pPr>
      <w:bookmarkStart w:id="33" w:name="P2025"/>
      <w:bookmarkEnd w:id="33"/>
      <w:r w:rsidRPr="00E9045C">
        <w:rPr>
          <w:rFonts w:ascii="Times New Roman" w:hAnsi="Times New Roman" w:cs="Times New Roman"/>
        </w:rPr>
        <w:t xml:space="preserve">ПОКАЗАТЕЛИ РЕЗУЛЬТАТИВНОСТИ </w:t>
      </w: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245"/>
        <w:gridCol w:w="2267"/>
        <w:gridCol w:w="1700"/>
        <w:gridCol w:w="737"/>
        <w:gridCol w:w="1388"/>
        <w:gridCol w:w="1700"/>
      </w:tblGrid>
      <w:tr w:rsidR="00E9045C" w:rsidRPr="00E9045C" w:rsidTr="00E904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045C">
              <w:rPr>
                <w:rFonts w:ascii="Times New Roman" w:hAnsi="Times New Roman" w:cs="Times New Roman"/>
              </w:rPr>
              <w:t>п</w:t>
            </w:r>
            <w:proofErr w:type="gramEnd"/>
            <w:r w:rsidRPr="00E904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2" w:history="1">
              <w:r w:rsidRPr="00E9045C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E9045C" w:rsidRPr="00E9045C" w:rsidTr="00E904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2036"/>
            <w:bookmarkEnd w:id="34"/>
            <w:r w:rsidRPr="00E90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2040"/>
            <w:bookmarkEnd w:id="35"/>
            <w:r w:rsidRPr="00E9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7</w:t>
            </w: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rmal"/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br w:type="page"/>
      </w:r>
      <w:r w:rsidRPr="00E9045C">
        <w:rPr>
          <w:rFonts w:ascii="Times New Roman" w:hAnsi="Times New Roman" w:cs="Times New Roman"/>
        </w:rPr>
        <w:lastRenderedPageBreak/>
        <w:t>Приложение N 3</w:t>
      </w:r>
    </w:p>
    <w:p w:rsidR="00E9045C" w:rsidRPr="00E9045C" w:rsidRDefault="00E9045C" w:rsidP="00E9045C">
      <w:pPr>
        <w:pStyle w:val="ConsPlusNormal"/>
        <w:ind w:left="5670"/>
        <w:rPr>
          <w:rFonts w:ascii="Times New Roman" w:hAnsi="Times New Roman" w:cs="Times New Roman"/>
        </w:rPr>
      </w:pPr>
      <w:proofErr w:type="gramStart"/>
      <w:r w:rsidRPr="00E9045C">
        <w:rPr>
          <w:rFonts w:ascii="Times New Roman" w:hAnsi="Times New Roman" w:cs="Times New Roman"/>
        </w:rPr>
        <w:t xml:space="preserve">к соглашению о предоставлении субсидии из бюджета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Смоленской области юридическим лицам (за исключением субсидий государственным </w:t>
      </w:r>
      <w:proofErr w:type="gramEnd"/>
    </w:p>
    <w:p w:rsidR="00E9045C" w:rsidRPr="00E9045C" w:rsidRDefault="00E9045C" w:rsidP="00E9045C">
      <w:pPr>
        <w:pStyle w:val="ConsPlusNormal"/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(муниципальным) учреждениям), индивидуальным предпринимателям, физическим лицам – производителям товаров, работ, услуг, утвержденной Постановлением Администрации </w:t>
      </w:r>
      <w:proofErr w:type="sp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:r w:rsidRPr="00E9045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</w:rPr>
        <w:t>Монастырщинского</w:t>
      </w:r>
      <w:proofErr w:type="spellEnd"/>
      <w:r w:rsidRPr="00E9045C">
        <w:rPr>
          <w:rFonts w:ascii="Times New Roman" w:hAnsi="Times New Roman" w:cs="Times New Roman"/>
        </w:rPr>
        <w:t xml:space="preserve"> района </w:t>
      </w:r>
    </w:p>
    <w:p w:rsidR="00E9045C" w:rsidRPr="00E9045C" w:rsidRDefault="00E9045C" w:rsidP="00E9045C">
      <w:pPr>
        <w:pStyle w:val="ConsPlusNormal"/>
        <w:ind w:left="5670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Смоленской области</w:t>
      </w:r>
    </w:p>
    <w:p w:rsidR="00E9045C" w:rsidRPr="00E9045C" w:rsidRDefault="00E9045C" w:rsidP="00E9045C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от ___________ № ______</w:t>
      </w:r>
    </w:p>
    <w:p w:rsidR="00E9045C" w:rsidRPr="00E9045C" w:rsidRDefault="00E9045C" w:rsidP="00E9045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bookmarkStart w:id="36" w:name="P2097"/>
      <w:bookmarkEnd w:id="36"/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ОТЧЕТ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по состоянию на __ ___________ 20__ года</w:t>
      </w:r>
    </w:p>
    <w:p w:rsidR="00E9045C" w:rsidRPr="00E9045C" w:rsidRDefault="00E9045C" w:rsidP="00E9045C">
      <w:pPr>
        <w:pStyle w:val="ConsPlusNonformat"/>
        <w:jc w:val="center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Наименование Получателя: ________________________________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Периодичность:           ______________________</w:t>
      </w:r>
    </w:p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1424"/>
        <w:gridCol w:w="1701"/>
      </w:tblGrid>
      <w:tr w:rsidR="00E9045C" w:rsidRPr="00E9045C" w:rsidTr="00E904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045C">
              <w:rPr>
                <w:rFonts w:ascii="Times New Roman" w:hAnsi="Times New Roman" w:cs="Times New Roman"/>
              </w:rPr>
              <w:t>п</w:t>
            </w:r>
            <w:proofErr w:type="gramEnd"/>
            <w:r w:rsidRPr="00E904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history="1">
              <w:r w:rsidRPr="00E9045C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9045C" w:rsidRPr="00E9045C" w:rsidTr="00E904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2120"/>
            <w:bookmarkEnd w:id="37"/>
            <w:r w:rsidRPr="00E90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5C" w:rsidRPr="00E9045C" w:rsidRDefault="00E90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5C">
              <w:rPr>
                <w:rFonts w:ascii="Times New Roman" w:hAnsi="Times New Roman" w:cs="Times New Roman"/>
              </w:rPr>
              <w:t>9</w:t>
            </w:r>
          </w:p>
        </w:tc>
      </w:tr>
      <w:tr w:rsidR="00E9045C" w:rsidRPr="00E9045C" w:rsidTr="00E904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045C" w:rsidRPr="00E9045C" w:rsidRDefault="00E9045C" w:rsidP="00E9045C">
      <w:pPr>
        <w:pStyle w:val="ConsPlusNormal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Руководитель Получателя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                                                  (должность)                     (подпись)                      (расшифровка подписи)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>Исполнитель ________________ ___________________ _____________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                                (должность)                                           (ФИО)                                     (телефон)</w:t>
      </w: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9045C">
        <w:rPr>
          <w:rFonts w:ascii="Times New Roman" w:hAnsi="Times New Roman" w:cs="Times New Roman"/>
        </w:rPr>
        <w:t>"__" ___________ 20__ г.</w:t>
      </w:r>
    </w:p>
    <w:p w:rsidR="00C2013A" w:rsidRPr="00E9045C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Pr="00E9045C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от 20 августа  2019 года      № 30</w:t>
      </w:r>
    </w:p>
    <w:p w:rsidR="00E9045C" w:rsidRPr="00E9045C" w:rsidRDefault="00E9045C" w:rsidP="00E9045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9045C" w:rsidRPr="00E9045C" w:rsidRDefault="00E9045C" w:rsidP="00E9045C">
      <w:pPr>
        <w:pStyle w:val="a5"/>
        <w:tabs>
          <w:tab w:val="left" w:pos="4536"/>
        </w:tabs>
        <w:spacing w:after="0"/>
        <w:ind w:right="538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муниципальную программу «Комплексное развитие систем коммунальной инфраструктуры на территории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2018-2027 годы», утвержденную постановлением Администрации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№53а от 26.10.2017г. (в редакции постановления от 06 июня 2018 г. № 25).</w:t>
      </w:r>
    </w:p>
    <w:p w:rsidR="00E9045C" w:rsidRPr="00E9045C" w:rsidRDefault="00E9045C" w:rsidP="00E904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E9045C" w:rsidRPr="00E9045C" w:rsidRDefault="00E9045C" w:rsidP="00E904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 131-ФЗ «Об общих принципах организации местного самоуправления в Российской Федерации,  Постановлением Правительства Российской Федерации от 14.06.2013г. № </w:t>
      </w:r>
      <w:r w:rsidRPr="00E9045C">
        <w:rPr>
          <w:rFonts w:ascii="Times New Roman" w:hAnsi="Times New Roman" w:cs="Times New Roman"/>
          <w:sz w:val="20"/>
          <w:szCs w:val="20"/>
        </w:rPr>
        <w:lastRenderedPageBreak/>
        <w:t xml:space="preserve">502 «Об утверждении требований к программам комплексного развития систем коммунальной инфраструктуры поселений, городских округов», Уставом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E9045C" w:rsidRPr="00E9045C" w:rsidRDefault="00E9045C" w:rsidP="00E904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851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 области» </w:t>
      </w:r>
      <w:r w:rsidRPr="00E9045C">
        <w:rPr>
          <w:rFonts w:ascii="Times New Roman" w:hAnsi="Times New Roman" w:cs="Times New Roman"/>
          <w:spacing w:val="20"/>
          <w:sz w:val="20"/>
          <w:szCs w:val="20"/>
        </w:rPr>
        <w:t>постановляет:</w:t>
      </w:r>
    </w:p>
    <w:p w:rsidR="00E9045C" w:rsidRPr="00E9045C" w:rsidRDefault="00E9045C" w:rsidP="00E9045C">
      <w:pPr>
        <w:ind w:firstLine="851"/>
        <w:jc w:val="both"/>
        <w:rPr>
          <w:rFonts w:ascii="Times New Roman" w:hAnsi="Times New Roman" w:cs="Times New Roman"/>
          <w:spacing w:val="20"/>
          <w:sz w:val="20"/>
          <w:szCs w:val="20"/>
        </w:rPr>
      </w:pPr>
    </w:p>
    <w:p w:rsidR="00E9045C" w:rsidRPr="00E9045C" w:rsidRDefault="00E9045C" w:rsidP="00E9045C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Внести в муниципальную программу «Комплексное развитие систем коммунальной инфраструктуры на территории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2018-2027 годы», утвержденную постановлением Администрации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№53а от 26.10.2017г. (в редакции постановления от 06 июня 2018 года № 25), следующие изменения:</w:t>
      </w:r>
    </w:p>
    <w:p w:rsidR="00E9045C" w:rsidRPr="00E9045C" w:rsidRDefault="00E9045C" w:rsidP="00E9045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1.1. В паспорте программы позицию «задачи», дополнить пунктом следующего содержания: </w:t>
      </w:r>
    </w:p>
    <w:p w:rsidR="00E9045C" w:rsidRPr="00E9045C" w:rsidRDefault="00E9045C" w:rsidP="00E9045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    11. «Проведение капитального ремонта котла угольной котельной пос.    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области»;</w:t>
      </w:r>
    </w:p>
    <w:p w:rsidR="00E9045C" w:rsidRPr="00E9045C" w:rsidRDefault="00E9045C" w:rsidP="00E9045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   1.2. Позицию: «</w:t>
      </w: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Объемы и источники финансирования программы», изложить в новой редакции: </w:t>
      </w:r>
    </w:p>
    <w:p w:rsidR="00E9045C" w:rsidRPr="00E9045C" w:rsidRDefault="00E9045C" w:rsidP="00E9045C">
      <w:pPr>
        <w:pStyle w:val="afc"/>
        <w:ind w:firstLine="426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   «Необходимый объем финансирования Программы: 4399 тыс. рублей.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Основными источниками финансирования Программы будут являться  средства областного, местного бюджета, собственные средства предприятий коммунального комплекса, внебюджетные источники». </w:t>
      </w:r>
    </w:p>
    <w:p w:rsidR="00E9045C" w:rsidRPr="00E9045C" w:rsidRDefault="00E9045C" w:rsidP="00E9045C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1.3. Позицию: «</w:t>
      </w: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Ожидаемые результаты программы», дополнить пунктом следующего содержания: 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904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улучшение системы теплоснабжения; повышение </w:t>
      </w:r>
      <w:proofErr w:type="spellStart"/>
      <w:r w:rsidRPr="00E904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энергоэффективности</w:t>
      </w:r>
      <w:proofErr w:type="spellEnd"/>
      <w:r w:rsidRPr="00E904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снижает эксплуатационных затрат;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</w:t>
      </w:r>
      <w:r w:rsidRPr="00E9045C">
        <w:rPr>
          <w:rFonts w:ascii="Times New Roman" w:hAnsi="Times New Roman" w:cs="Times New Roman"/>
          <w:sz w:val="20"/>
          <w:szCs w:val="20"/>
        </w:rPr>
        <w:t xml:space="preserve"> В раздел 2, подраздел 2.1дополнить пунктом следующего содержания: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E9045C" w:rsidRPr="00E9045C" w:rsidTr="0055645B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045C" w:rsidRPr="00E9045C" w:rsidTr="0055645B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E9045C" w:rsidRPr="00E9045C" w:rsidRDefault="00E9045C" w:rsidP="00E9045C">
      <w:pPr>
        <w:pStyle w:val="2"/>
        <w:keepNext w:val="0"/>
        <w:keepLines w:val="0"/>
        <w:numPr>
          <w:ilvl w:val="1"/>
          <w:numId w:val="14"/>
        </w:numPr>
        <w:spacing w:before="0" w:after="136" w:line="288" w:lineRule="atLeast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Раздел 3 дополнить пунктом следующего содержания:</w:t>
      </w:r>
    </w:p>
    <w:p w:rsidR="00E9045C" w:rsidRPr="00E9045C" w:rsidRDefault="00E9045C" w:rsidP="00E9045C">
      <w:pPr>
        <w:pStyle w:val="2"/>
        <w:ind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3.7 Теплоснабжение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пос.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сельского поселения организовано централизованное отопление.  Котельная и теплотрасса находятся на обслуживании в МУП «Источник»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keepNext w:val="0"/>
        <w:keepLines w:val="0"/>
        <w:numPr>
          <w:ilvl w:val="1"/>
          <w:numId w:val="14"/>
        </w:numPr>
        <w:spacing w:before="0" w:after="136" w:line="288" w:lineRule="atLeast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Раздел 8 дополнить пунктом следующего содержания:</w:t>
      </w:r>
    </w:p>
    <w:p w:rsidR="00E9045C" w:rsidRPr="00E9045C" w:rsidRDefault="00E9045C" w:rsidP="00E9045C">
      <w:pPr>
        <w:pStyle w:val="3"/>
        <w:ind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8.3.5 Теплоснабжение.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пос.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централизованное теплоснабжение. От  котельной подача тепла подаётся во все жилые дома и школу.  Оператором по теплоснабжению является МУП  «Источник». 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Проблемы в области теплоснабжения:</w:t>
      </w:r>
    </w:p>
    <w:p w:rsidR="00E9045C" w:rsidRPr="00E9045C" w:rsidRDefault="00E9045C" w:rsidP="00E9045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Изношенность теплотрассы.</w:t>
      </w:r>
    </w:p>
    <w:p w:rsidR="00E9045C" w:rsidRPr="00E9045C" w:rsidRDefault="00E9045C" w:rsidP="00E9045C">
      <w:pPr>
        <w:pStyle w:val="2"/>
        <w:keepNext w:val="0"/>
        <w:keepLines w:val="0"/>
        <w:numPr>
          <w:ilvl w:val="0"/>
          <w:numId w:val="14"/>
        </w:numPr>
        <w:spacing w:before="0" w:after="136" w:line="288" w:lineRule="atLeast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Приложение № 1 к муниципальной программе изложить в новой редакции (прилагается);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 </w:t>
      </w:r>
      <w:r w:rsidRPr="00E9045C">
        <w:rPr>
          <w:rFonts w:ascii="Times New Roman" w:hAnsi="Times New Roman" w:cs="Times New Roman"/>
          <w:sz w:val="20"/>
          <w:szCs w:val="20"/>
        </w:rPr>
        <w:t xml:space="preserve">Настоящее постановление подлежит опубликованию в газете «Наш вестник» и размещению на официальном сайте Администрации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hyperlink w:history="1">
        <w:r w:rsidRPr="00E9045C">
          <w:rPr>
            <w:rStyle w:val="a3"/>
            <w:rFonts w:ascii="Times New Roman" w:hAnsi="Times New Roman" w:cs="Times New Roman"/>
            <w:kern w:val="2"/>
            <w:sz w:val="20"/>
            <w:szCs w:val="20"/>
            <w:lang w:val="en-US"/>
          </w:rPr>
          <w:t>http</w:t>
        </w:r>
        <w:r w:rsidRPr="00E9045C">
          <w:rPr>
            <w:rStyle w:val="a3"/>
            <w:rFonts w:ascii="Times New Roman" w:hAnsi="Times New Roman" w:cs="Times New Roman"/>
            <w:kern w:val="2"/>
            <w:sz w:val="20"/>
            <w:szCs w:val="20"/>
          </w:rPr>
          <w:t>:</w:t>
        </w:r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>//</w:t>
        </w:r>
        <w:proofErr w:type="spellStart"/>
        <w:r w:rsidRPr="00E904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barsukovskoe</w:t>
        </w:r>
        <w:proofErr w:type="spellEnd"/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 xml:space="preserve"> -</w:t>
        </w:r>
        <w:proofErr w:type="spellStart"/>
        <w:r w:rsidRPr="00E904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</w:t>
        </w:r>
        <w:proofErr w:type="spellEnd"/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E904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admin</w:t>
        </w:r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E904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smolensk</w:t>
        </w:r>
        <w:proofErr w:type="spellEnd"/>
        <w:r w:rsidRPr="00E9045C">
          <w:rPr>
            <w:rStyle w:val="a3"/>
            <w:rFonts w:ascii="Times New Roman" w:hAnsi="Times New Roman" w:cs="Times New Roman"/>
            <w:sz w:val="20"/>
            <w:szCs w:val="20"/>
          </w:rPr>
          <w:t>./</w:t>
        </w:r>
      </w:hyperlink>
      <w:r w:rsidRPr="00E9045C">
        <w:rPr>
          <w:rFonts w:ascii="Times New Roman" w:hAnsi="Times New Roman" w:cs="Times New Roman"/>
          <w:sz w:val="20"/>
          <w:szCs w:val="20"/>
        </w:rPr>
        <w:t>,</w:t>
      </w: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9045C">
        <w:rPr>
          <w:rFonts w:ascii="Times New Roman" w:hAnsi="Times New Roman" w:cs="Times New Roman"/>
          <w:sz w:val="20"/>
          <w:szCs w:val="20"/>
        </w:rPr>
        <w:t xml:space="preserve">в сети Интернет. </w:t>
      </w:r>
    </w:p>
    <w:p w:rsidR="00E9045C" w:rsidRPr="00E9045C" w:rsidRDefault="00E9045C" w:rsidP="00E9045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E9045C">
        <w:rPr>
          <w:rFonts w:ascii="Times New Roman" w:hAnsi="Times New Roman" w:cs="Times New Roman"/>
        </w:rPr>
        <w:t xml:space="preserve">3. </w:t>
      </w:r>
      <w:proofErr w:type="gramStart"/>
      <w:r w:rsidRPr="00E9045C">
        <w:rPr>
          <w:rFonts w:ascii="Times New Roman" w:hAnsi="Times New Roman" w:cs="Times New Roman"/>
        </w:rPr>
        <w:t>Контроль за</w:t>
      </w:r>
      <w:proofErr w:type="gramEnd"/>
      <w:r w:rsidRPr="00E9045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9045C" w:rsidRPr="00E9045C" w:rsidRDefault="00E9045C" w:rsidP="00E9045C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9045C" w:rsidRPr="00E9045C" w:rsidRDefault="00E9045C" w:rsidP="00E9045C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9045C" w:rsidRPr="00E9045C" w:rsidRDefault="00E9045C" w:rsidP="00E9045C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</w:t>
      </w:r>
      <w:r w:rsidRPr="00E9045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 xml:space="preserve">«Комплексное развитие систем коммунальной инфраструктуры </w:t>
      </w:r>
      <w:proofErr w:type="spellStart"/>
      <w:r w:rsidRPr="00E9045C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2018-2027 годы»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_Toc426705672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программы</w:t>
      </w:r>
      <w:bookmarkStart w:id="39" w:name="_Toc166314947" w:colFirst="0" w:colLast="0"/>
      <w:bookmarkEnd w:id="38"/>
    </w:p>
    <w:p w:rsidR="00E9045C" w:rsidRPr="00E9045C" w:rsidRDefault="00E9045C" w:rsidP="00E9045C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E9045C" w:rsidRPr="00E9045C" w:rsidTr="0055645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 на 2018-2027 годы.</w:t>
            </w:r>
          </w:p>
        </w:tc>
      </w:tr>
      <w:tr w:rsidR="00E9045C" w:rsidRPr="00E9045C" w:rsidTr="0055645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постановление Правительства от 14.06.2013 г. № 502 «Об утверждении требований к программам комплексного развития систем коммунальной  инфраструктуры поселений, городских округов»,  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распоряжение Правительства Российской Федерации от 02 февраля 2010 года №102-р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</w:r>
          </w:p>
        </w:tc>
      </w:tr>
      <w:tr w:rsidR="00E9045C" w:rsidRPr="00E9045C" w:rsidTr="0055645B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9045C" w:rsidRPr="00E9045C" w:rsidTr="0055645B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9045C" w:rsidRPr="00E9045C" w:rsidTr="0055645B">
        <w:trPr>
          <w:trHeight w:val="95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9045C" w:rsidRPr="00E9045C" w:rsidTr="0055645B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модернизация систем коммунальной инфраструктуры, </w:t>
            </w: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качественное и надежное обеспечение коммунальными услугами потребителей сельского поселения,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E9045C" w:rsidRPr="00E9045C" w:rsidTr="0055645B">
        <w:trPr>
          <w:trHeight w:val="744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045C" w:rsidRPr="00E9045C" w:rsidRDefault="00E9045C" w:rsidP="0055645B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2. Повышение надежности систем коммунальной инфраструктуры.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3.</w:t>
            </w: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Повышение качества, </w:t>
            </w:r>
            <w:proofErr w:type="gramStart"/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proofErr w:type="gramEnd"/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ЖКУ.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Снижение потребление энергетических ресурсов.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 Снижение потерь при поставке ресурсов потребителям.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Улучшение экологической обстановки в сельском поселении.</w:t>
            </w:r>
          </w:p>
          <w:p w:rsidR="00E9045C" w:rsidRPr="00E9045C" w:rsidRDefault="00E9045C" w:rsidP="005564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8.   Повышение инвестиционной привлекательности коммунальной инфраструктуры сельского поселения;</w:t>
            </w:r>
          </w:p>
          <w:p w:rsidR="00E9045C" w:rsidRPr="00E9045C" w:rsidRDefault="00E9045C" w:rsidP="00556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9. Обеспечение сбалансированности интересов субъектов коммунальной инфраструктуры и потребителей.</w:t>
            </w:r>
          </w:p>
          <w:p w:rsidR="00E9045C" w:rsidRPr="00E9045C" w:rsidRDefault="00E9045C" w:rsidP="00556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10. Проведение кадастровых работ по составлению технических планов и регистрация прав собственности.</w:t>
            </w:r>
          </w:p>
          <w:p w:rsidR="00E9045C" w:rsidRPr="00E9045C" w:rsidRDefault="00E9045C" w:rsidP="005564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11. Проведение капитального ремонта котла угольной котельной пос.     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E9045C" w:rsidRPr="00E9045C" w:rsidRDefault="00E9045C" w:rsidP="00556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5C" w:rsidRPr="00E9045C" w:rsidRDefault="00E9045C" w:rsidP="00556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55645B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Начало – 2018 год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Окончание – 2027 год</w:t>
            </w:r>
          </w:p>
        </w:tc>
      </w:tr>
      <w:tr w:rsidR="00E9045C" w:rsidRPr="00E9045C" w:rsidTr="0055645B">
        <w:trPr>
          <w:trHeight w:val="242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Необходимый объем финансирования Программы: 4399 тыс. рублей.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Основными источниками финансирования Программы будут являться  средства областного, местного бюджета, собственные средства предприятий коммунального комплекса, внебюджетные источники.</w:t>
            </w:r>
          </w:p>
        </w:tc>
      </w:tr>
      <w:tr w:rsidR="00E9045C" w:rsidRPr="00E9045C" w:rsidTr="0055645B">
        <w:trPr>
          <w:trHeight w:val="61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модернизация и обновление коммунальной инфраструктуры поселения; 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снижение  эксплуатационных затрат предприятий ЖКХ; </w:t>
            </w:r>
          </w:p>
          <w:p w:rsidR="00E9045C" w:rsidRPr="00E9045C" w:rsidRDefault="00E9045C" w:rsidP="0055645B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качественных показателей питьевой воды;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воды;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тепловой энергии;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электрической энергии;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санитарного состояния территорий сельского поселения;</w:t>
            </w:r>
          </w:p>
          <w:p w:rsidR="00E9045C" w:rsidRPr="00E9045C" w:rsidRDefault="00E9045C" w:rsidP="0055645B">
            <w:pPr>
              <w:ind w:firstLine="426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904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 улучшение системы теплоснабжения; повышение </w:t>
            </w:r>
            <w:proofErr w:type="spellStart"/>
            <w:r w:rsidRPr="00E904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  <w:r w:rsidRPr="00E904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снижает эксплуатационных затрат;</w:t>
            </w:r>
          </w:p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55645B">
        <w:trPr>
          <w:trHeight w:val="15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Важнейшие целевые показатели коммунальной инфраструктуры: </w:t>
            </w:r>
          </w:p>
          <w:p w:rsidR="00E9045C" w:rsidRPr="00E9045C" w:rsidRDefault="00E9045C" w:rsidP="00E9045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критерии доступности для населения коммунальных услуг; </w:t>
            </w:r>
          </w:p>
          <w:p w:rsidR="00E9045C" w:rsidRPr="00E9045C" w:rsidRDefault="00E9045C" w:rsidP="00E9045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спроса на коммунальные ресурсы и перспективной нагрузки; </w:t>
            </w:r>
          </w:p>
          <w:p w:rsidR="00E9045C" w:rsidRPr="00E9045C" w:rsidRDefault="00E9045C" w:rsidP="00E9045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величины новых нагрузок присоединяемых в перспективе; </w:t>
            </w:r>
          </w:p>
          <w:p w:rsidR="00E9045C" w:rsidRPr="00E9045C" w:rsidRDefault="00E9045C" w:rsidP="00E9045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воздействия на окружающую среду.</w:t>
            </w:r>
          </w:p>
        </w:tc>
      </w:tr>
    </w:tbl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0" w:name="_Toc426705673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Характеристика </w:t>
      </w:r>
      <w:proofErr w:type="spellStart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Барсуковского</w:t>
      </w:r>
      <w:proofErr w:type="spellEnd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  <w:bookmarkEnd w:id="40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Территория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входит в состав террит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рии муниципального образования – 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Барсуковское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сельское поселение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 области. Поселение расположено  в 18 км от районного центра –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пгт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Монастырщина и в 65 км от областного центра города Смоленска.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Административным центром 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 Смоленской  области является деревня Барсуки.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Площадь поселения в границах составляет – 14588 га.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На основании анализа территориального расположения сельского посел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ния, наличия природных ресурсов, экономических предпосылок освоения территории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основная зона развития посел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ния сформируется в населенных пунктах – поселок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proofErr w:type="gram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.Б</w:t>
      </w:r>
      <w:proofErr w:type="gram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арсуки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д.Сычевка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д.Родьковка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прилегающих к ним территориях.</w:t>
      </w:r>
    </w:p>
    <w:p w:rsidR="00E9045C" w:rsidRPr="00E9045C" w:rsidRDefault="00E9045C" w:rsidP="00E9045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45C">
        <w:rPr>
          <w:rFonts w:ascii="Times New Roman" w:hAnsi="Times New Roman" w:cs="Times New Roman"/>
          <w:b/>
          <w:bCs/>
          <w:iCs/>
          <w:sz w:val="20"/>
          <w:szCs w:val="20"/>
        </w:rPr>
        <w:t>Климатические условия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Климат на территории </w:t>
      </w:r>
      <w:proofErr w:type="spell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характеризуется как умеренно-континентальный с четко выраженными сезонами года: теплым летом и умеренно холодной зимой с устойчивым снежным покровом.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Абсолютный максимум температур воздуха: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в летний период + 35</w:t>
      </w:r>
      <w:proofErr w:type="gramStart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°С</w:t>
      </w:r>
      <w:proofErr w:type="gramEnd"/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, в зимний период - 34°С.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Первые заморозки наблюдаются в конце сентября (ранние – в конце августа), последние – в начале мая (поздние – в начале-середине июня). Продолжител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ность безморозного периода в среднем 135-155 дней.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Снежный покров появляется в среднем в конце октября – начале ноября (ранний в конце сентября – начале октября), сходит в среднем в начале апреля (поздний в конце апреля – начале мая). Число дней со снежным покровом - 120-147. В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ы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сота снежного покрова в среднем колеблется от 25-34 см на открытом месте, до 38-54 см в защищенном от ветра. Наибольшая высота снежного покрова соста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в</w:t>
      </w:r>
      <w:r w:rsidRPr="00E9045C">
        <w:rPr>
          <w:rFonts w:ascii="Times New Roman" w:hAnsi="Times New Roman" w:cs="Times New Roman"/>
          <w:bCs/>
          <w:color w:val="000000"/>
          <w:sz w:val="20"/>
          <w:szCs w:val="20"/>
        </w:rPr>
        <w:t>ляет соответственно 48-63 см и 63-94 см.</w:t>
      </w:r>
    </w:p>
    <w:p w:rsidR="00E9045C" w:rsidRPr="00E9045C" w:rsidRDefault="00E9045C" w:rsidP="00E9045C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41" w:name="_Toc426705674"/>
      <w:r w:rsidRPr="00E9045C">
        <w:rPr>
          <w:rFonts w:ascii="Times New Roman" w:hAnsi="Times New Roman" w:cs="Times New Roman"/>
          <w:b w:val="0"/>
          <w:sz w:val="20"/>
          <w:szCs w:val="20"/>
        </w:rPr>
        <w:t>2.1. Показатели сферы</w:t>
      </w:r>
      <w:r w:rsidRPr="00E9045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b w:val="0"/>
          <w:color w:val="000000"/>
          <w:sz w:val="20"/>
          <w:szCs w:val="20"/>
        </w:rPr>
        <w:t>жилищно</w:t>
      </w:r>
      <w:proofErr w:type="spellEnd"/>
      <w:r w:rsidRPr="00E9045C">
        <w:rPr>
          <w:rFonts w:ascii="Times New Roman" w:hAnsi="Times New Roman" w:cs="Times New Roman"/>
          <w:b w:val="0"/>
          <w:color w:val="000000"/>
          <w:sz w:val="20"/>
          <w:szCs w:val="20"/>
        </w:rPr>
        <w:t>–коммунального хозяйства муниципального образования</w:t>
      </w:r>
      <w:bookmarkEnd w:id="41"/>
    </w:p>
    <w:p w:rsidR="00E9045C" w:rsidRPr="00E9045C" w:rsidRDefault="00E9045C" w:rsidP="00E904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Отрасль жилищно-коммунального хозяйства </w:t>
      </w:r>
      <w:proofErr w:type="spell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Барсуковского</w:t>
      </w:r>
      <w:proofErr w:type="spellEnd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характеризуется следующими параметрами:</w:t>
      </w:r>
    </w:p>
    <w:p w:rsidR="00E9045C" w:rsidRPr="00E9045C" w:rsidRDefault="00E9045C" w:rsidP="00E904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E9045C" w:rsidRPr="00E9045C" w:rsidTr="0055645B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39"/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045C" w:rsidRPr="00E9045C" w:rsidTr="0055645B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045C" w:rsidRPr="00E9045C" w:rsidTr="0055645B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9045C" w:rsidRPr="00E9045C" w:rsidTr="0055645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Очистные сооружения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Станции перекачки стоков</w:t>
            </w: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канализационных колодцев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9045C" w:rsidRPr="00E9045C" w:rsidRDefault="00E9045C" w:rsidP="005564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45C" w:rsidRPr="00E9045C" w:rsidRDefault="00E9045C" w:rsidP="005564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Газификация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населенных пунктов</w:t>
            </w:r>
            <w:r w:rsidRPr="00E90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E90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9045C" w:rsidRPr="00E9045C" w:rsidTr="0055645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045C" w:rsidRPr="00E9045C" w:rsidRDefault="00E9045C" w:rsidP="0055645B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E9045C" w:rsidRPr="00E9045C" w:rsidRDefault="00E9045C" w:rsidP="00E904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2" w:name="_Toc426705675"/>
      <w:r w:rsidRPr="00E90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Характеристика существующей системы коммунальной инфраструктуры, перспективы</w:t>
      </w:r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развития</w:t>
      </w:r>
      <w:bookmarkEnd w:id="42"/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E9045C">
        <w:rPr>
          <w:rFonts w:ascii="Times New Roman" w:hAnsi="Times New Roman" w:cs="Times New Roman"/>
          <w:sz w:val="20"/>
          <w:szCs w:val="20"/>
        </w:rPr>
        <w:t xml:space="preserve">ЖКХ является одной из важных сфер экономики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E90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</w:t>
      </w:r>
      <w:r w:rsidRPr="00E9045C">
        <w:rPr>
          <w:rFonts w:ascii="Times New Roman" w:hAnsi="Times New Roman" w:cs="Times New Roman"/>
          <w:sz w:val="20"/>
          <w:szCs w:val="20"/>
        </w:rPr>
        <w:t xml:space="preserve">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E9045C" w:rsidRPr="00E9045C" w:rsidRDefault="00E9045C" w:rsidP="00E904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предоставлением услуг в сфере жилищно-коммунального хозяйства занимается организация МУП «Источник».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43" w:name="_Toc426705676"/>
      <w:r w:rsidRPr="00E9045C">
        <w:rPr>
          <w:rFonts w:ascii="Times New Roman" w:hAnsi="Times New Roman" w:cs="Times New Roman"/>
          <w:b w:val="0"/>
          <w:sz w:val="20"/>
          <w:szCs w:val="20"/>
        </w:rPr>
        <w:t>3.1. Водоснабжение</w:t>
      </w:r>
      <w:bookmarkEnd w:id="43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4" w:name="_Toc223509066" w:colFirst="0" w:colLast="0"/>
      <w:r w:rsidRPr="00E9045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 единого водозабора не организовано. В каждом населенном пункте свои источники водоснабжения.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Схема водоснабжения: артезианская скважина – водонапорная башня – водопроводная сеть. 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Водопроводные сети находятся на обслуживании в МУП «Источник».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Основные данные по существующим водозаборным узлам, их месторасположение и  характеристика представлены в таблице 1. </w:t>
      </w:r>
    </w:p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6"/>
        <w:gridCol w:w="1828"/>
        <w:gridCol w:w="2935"/>
      </w:tblGrid>
      <w:tr w:rsidR="00E9045C" w:rsidRPr="00E9045C" w:rsidTr="0055645B">
        <w:trPr>
          <w:trHeight w:val="1200"/>
        </w:trPr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Производительность, </w:t>
            </w:r>
            <w:proofErr w:type="spell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  <w:proofErr w:type="gram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Скважина д. Долгие Нивы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Скважина д. Сычевка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25-110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Скважина д. Колосовка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6-6,5-90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Скважина д. Барсуки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д.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Уймовка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д.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Родьковка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045C" w:rsidRPr="00E9045C" w:rsidTr="0055645B">
        <w:tc>
          <w:tcPr>
            <w:tcW w:w="3085" w:type="dxa"/>
            <w:shd w:val="clear" w:color="auto" w:fill="auto"/>
            <w:vAlign w:val="center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п.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ЭЦВ 6-10-110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45C" w:rsidRPr="00E9045C" w:rsidRDefault="00E9045C" w:rsidP="00E9045C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3.1.1. Существующие сооружения очистки и подготовки воды.</w:t>
      </w:r>
    </w:p>
    <w:p w:rsidR="00E9045C" w:rsidRPr="00E9045C" w:rsidRDefault="00E9045C" w:rsidP="00E9045C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Сооружения  очистки  и  подготовки  воды  на  территории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отсутствуют.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Следовательно,  дефицит  мощностей  водоочистных  и  водоподготовительных установок отсутствует.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lastRenderedPageBreak/>
        <w:t xml:space="preserve">Обеззараживание  осуществляется  на  всех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водоисточниках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.  По  причине  того,  что качество  исходной  воды  по  основным  параметрам  соответствует  требованиям СанПиН  2.1.4.1074-01,  обеззараживание  хлором  используется  периодически  и  в небольших объемах. В качестве агента используется порошкообразный гидрохлорид кальция. Гидрохлорид кальция подмешивают в резервуарах чистой воды (далее РВЧ).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Исходя из  выше  сказанного,  резерв  мощности  систем  водоснабжения определяется максимальными  производительностями  насосного  оборудования  или  дебитом скважин.    </w:t>
      </w:r>
      <w:r w:rsidRPr="00E9045C">
        <w:rPr>
          <w:rFonts w:ascii="Times New Roman" w:hAnsi="Times New Roman" w:cs="Times New Roman"/>
          <w:sz w:val="20"/>
          <w:szCs w:val="20"/>
        </w:rPr>
        <w:cr/>
      </w:r>
    </w:p>
    <w:p w:rsidR="00E9045C" w:rsidRPr="00E9045C" w:rsidRDefault="00E9045C" w:rsidP="00E9045C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3.1.2 Состояние и функционирование существующих насосных централизованных станций.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Насосное  оборудование    в  системах  водоснабжения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сельского поселения выполняют следующие задачи: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- забор воды из скважин и поднятие ее до уровня РВЧ;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- забор воды из РВЧ и поднятие до уровня водонапорной башни или прямой подачи в водопроводную сеть. 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45C" w:rsidRPr="00E9045C" w:rsidRDefault="00E9045C" w:rsidP="00E9045C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3.1.3  Состояние  и  функционирование  водопроводных  сетей  и  систем водоснабжения.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Общая протяженность водопроводных сетей – 17900,0 м. Собственником объектов системы водоснабжения является администрация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поселения, ИП «Кузьменков П.В.»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Характеристика существующих водопроводных сетей приведена в таблице 3.  </w:t>
      </w:r>
      <w:r w:rsidRPr="00E9045C">
        <w:rPr>
          <w:rFonts w:ascii="Times New Roman" w:hAnsi="Times New Roman" w:cs="Times New Roman"/>
          <w:sz w:val="20"/>
          <w:szCs w:val="20"/>
        </w:rPr>
        <w:cr/>
      </w:r>
    </w:p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10610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843"/>
        <w:gridCol w:w="1417"/>
        <w:gridCol w:w="1134"/>
        <w:gridCol w:w="1418"/>
        <w:gridCol w:w="1701"/>
        <w:gridCol w:w="1193"/>
      </w:tblGrid>
      <w:tr w:rsidR="00E9045C" w:rsidRPr="00E9045C" w:rsidTr="0055645B">
        <w:trPr>
          <w:trHeight w:val="187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населенного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Место  расположения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труб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труб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глубина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заложения  до оси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трубопроводов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износа</w:t>
            </w:r>
          </w:p>
        </w:tc>
      </w:tr>
      <w:tr w:rsidR="00E9045C" w:rsidRPr="00E9045C" w:rsidTr="0055645B">
        <w:trPr>
          <w:trHeight w:val="80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Д.Долгие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Нивы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Д.Долгие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Нивы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4800,0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ПЭ, 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ычевка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Д.Сычевка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3000,0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олосовка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Д.Колосовка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2400,0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арсуки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Д.Барсуки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3000,0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ймовка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Д.Уймовка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одьковка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Д.Родьковка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2000,0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E9045C" w:rsidRPr="00E9045C" w:rsidTr="0055645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урковского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П.Турковского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1500,0 м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</w:tbl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Давление в водопроводной сети составляет 2,5 атмосферы.</w:t>
      </w: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45" w:name="_Toc426705677"/>
      <w:r w:rsidRPr="00E9045C">
        <w:rPr>
          <w:rFonts w:ascii="Times New Roman" w:hAnsi="Times New Roman" w:cs="Times New Roman"/>
          <w:b w:val="0"/>
          <w:sz w:val="20"/>
          <w:szCs w:val="20"/>
        </w:rPr>
        <w:t>3.1.3 Программа развития водоснабжения</w:t>
      </w:r>
      <w:bookmarkEnd w:id="45"/>
    </w:p>
    <w:p w:rsidR="00E9045C" w:rsidRPr="00E9045C" w:rsidRDefault="00E9045C" w:rsidP="00E904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 Основные направления модернизации системы водоснабжения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Реконструкция действующих и строительство новых объектов, сетей и сооружений водопровода позволит решить следующие задачи: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снижение неучтенного расхода и потерь воды;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снижение износа сетей и сооружений водоснабжения;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обеспечение надежности (бесперебойности) системы водоснабжения;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обеспечение возможности обеспечения потребителей воды в районах социально-жилой застройки сельского поселения;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 ликвидация дефицита воды в отдельных населенных пунктах;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 повышение степени очистки и качества воды.</w:t>
      </w:r>
    </w:p>
    <w:p w:rsidR="00E9045C" w:rsidRPr="00E9045C" w:rsidRDefault="00E9045C" w:rsidP="00E904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2. Перечень мероприятий до 2027 года. Оценка финансовых потребностей для реализации мероприятий. 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2018гг. – установка частотных преобразователей на водозаборах; </w:t>
      </w:r>
    </w:p>
    <w:p w:rsidR="00E9045C" w:rsidRPr="00E9045C" w:rsidRDefault="00E9045C" w:rsidP="00E9045C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45C">
        <w:rPr>
          <w:rFonts w:ascii="Times New Roman" w:hAnsi="Times New Roman" w:cs="Times New Roman"/>
          <w:sz w:val="20"/>
          <w:szCs w:val="20"/>
        </w:rPr>
        <w:t>2019-2023 гг. - реконструкция и капитальный ремонт существующих водопроводных сетей</w:t>
      </w: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</w:r>
    </w:p>
    <w:p w:rsidR="00E9045C" w:rsidRPr="00E9045C" w:rsidRDefault="00E9045C" w:rsidP="00E9045C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3.1.4. .Определение эффекта от реализации мероприятий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Основными показателями эффективности выполнения Программы будут являться: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lastRenderedPageBreak/>
        <w:t>1)  снижение степени износа сетей и сооружений водоснабжения до 15%;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2) повышение надежности оказываемых услуг за счет снижения аварийности на объектах водоснабжения на 14%;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3)   снижение неучтенного расхода и потерь воды до уровня 14%;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4)   экономия финансовых и энергетических ресурсов;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5) повышение качества предоставляемых услуг, экологической безопасности и степени очистки воды;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bookmarkStart w:id="46" w:name="_Toc426705678"/>
      <w:r w:rsidRPr="00E9045C">
        <w:rPr>
          <w:rFonts w:ascii="Times New Roman" w:hAnsi="Times New Roman" w:cs="Times New Roman"/>
          <w:b w:val="0"/>
          <w:iCs/>
          <w:sz w:val="20"/>
          <w:szCs w:val="20"/>
        </w:rPr>
        <w:t>3.2. Водоотведение и очистка сточных вод</w:t>
      </w:r>
      <w:bookmarkEnd w:id="46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сельском поселении отсутствуют очистные сооруж</w:t>
      </w:r>
      <w:r w:rsidRPr="00E9045C">
        <w:rPr>
          <w:rFonts w:ascii="Times New Roman" w:hAnsi="Times New Roman" w:cs="Times New Roman"/>
          <w:sz w:val="20"/>
          <w:szCs w:val="20"/>
        </w:rPr>
        <w:t>е</w:t>
      </w:r>
      <w:r w:rsidRPr="00E9045C">
        <w:rPr>
          <w:rFonts w:ascii="Times New Roman" w:hAnsi="Times New Roman" w:cs="Times New Roman"/>
          <w:sz w:val="20"/>
          <w:szCs w:val="20"/>
        </w:rPr>
        <w:t>ния.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Канализование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жилого фонда поселения не организовано. Дома частного сектора оборудованы  надворными уборными с утилизацией нечистот в ко</w:t>
      </w:r>
      <w:r w:rsidRPr="00E9045C">
        <w:rPr>
          <w:rFonts w:ascii="Times New Roman" w:hAnsi="Times New Roman" w:cs="Times New Roman"/>
          <w:sz w:val="20"/>
          <w:szCs w:val="20"/>
        </w:rPr>
        <w:t>м</w:t>
      </w:r>
      <w:r w:rsidRPr="00E9045C">
        <w:rPr>
          <w:rFonts w:ascii="Times New Roman" w:hAnsi="Times New Roman" w:cs="Times New Roman"/>
          <w:sz w:val="20"/>
          <w:szCs w:val="20"/>
        </w:rPr>
        <w:t>постные ямы и с вывозом нечистот на поля под запашку.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bookmarkStart w:id="47" w:name="_Toc426705680"/>
      <w:r w:rsidRPr="00E9045C">
        <w:rPr>
          <w:rFonts w:ascii="Times New Roman" w:hAnsi="Times New Roman" w:cs="Times New Roman"/>
          <w:b w:val="0"/>
          <w:sz w:val="20"/>
          <w:szCs w:val="20"/>
        </w:rPr>
        <w:t>3.3. Газификация</w:t>
      </w:r>
      <w:bookmarkEnd w:id="47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 настоящее время в сельском поселении газификация отсутствует. Жители  населенных пунктов пока еще используют газобаллонные установки с подключенными газовыми плитами для приготовления пищи, для отопления и</w:t>
      </w:r>
      <w:r w:rsidRPr="00E9045C">
        <w:rPr>
          <w:rFonts w:ascii="Times New Roman" w:hAnsi="Times New Roman" w:cs="Times New Roman"/>
          <w:sz w:val="20"/>
          <w:szCs w:val="20"/>
        </w:rPr>
        <w:t>с</w:t>
      </w:r>
      <w:r w:rsidRPr="00E9045C">
        <w:rPr>
          <w:rFonts w:ascii="Times New Roman" w:hAnsi="Times New Roman" w:cs="Times New Roman"/>
          <w:sz w:val="20"/>
          <w:szCs w:val="20"/>
        </w:rPr>
        <w:t>пользуются дровяные печи.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Газификация сельских населенных пунктов занимает одно из важне</w:t>
      </w:r>
      <w:r w:rsidRPr="00E9045C">
        <w:rPr>
          <w:rFonts w:ascii="Times New Roman" w:hAnsi="Times New Roman" w:cs="Times New Roman"/>
          <w:sz w:val="20"/>
          <w:szCs w:val="20"/>
        </w:rPr>
        <w:t>й</w:t>
      </w:r>
      <w:r w:rsidRPr="00E9045C">
        <w:rPr>
          <w:rFonts w:ascii="Times New Roman" w:hAnsi="Times New Roman" w:cs="Times New Roman"/>
          <w:sz w:val="20"/>
          <w:szCs w:val="20"/>
        </w:rPr>
        <w:t>ших мест в решении социальных вопросов сельского поселения. В деревне Сычевка запланирован ввод газопровода низкого давления на декабрь месяц 2017 года.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48" w:name="_Toc426705681"/>
      <w:r w:rsidRPr="00E9045C">
        <w:rPr>
          <w:rFonts w:ascii="Times New Roman" w:hAnsi="Times New Roman" w:cs="Times New Roman"/>
          <w:b w:val="0"/>
          <w:sz w:val="20"/>
          <w:szCs w:val="20"/>
        </w:rPr>
        <w:t>3.4.   Твердые бытовые отходы</w:t>
      </w:r>
      <w:bookmarkEnd w:id="48"/>
    </w:p>
    <w:p w:rsidR="00E9045C" w:rsidRPr="00E9045C" w:rsidRDefault="00E9045C" w:rsidP="00E9045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Утилизация бытовых отходов в населенных пунктах поселения не орган</w:t>
      </w: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зованна, во  всех населенных пунктах  поселения отмечаются стихийные несанкционированные свалки.  </w:t>
      </w:r>
    </w:p>
    <w:p w:rsidR="00E9045C" w:rsidRPr="00E9045C" w:rsidRDefault="00E9045C" w:rsidP="00E9045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3.5. Электроснабжение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Существующая система электроснабжения удовлетворяет потребности жилого фонда и производства сельского поселения в обеспечении электроэнергией. В настоящее время актуальной является проблема повышения н</w:t>
      </w:r>
      <w:r w:rsidRPr="00E9045C">
        <w:rPr>
          <w:rFonts w:ascii="Times New Roman" w:hAnsi="Times New Roman" w:cs="Times New Roman"/>
          <w:sz w:val="20"/>
          <w:szCs w:val="20"/>
        </w:rPr>
        <w:t>а</w:t>
      </w:r>
      <w:r w:rsidRPr="00E9045C">
        <w:rPr>
          <w:rFonts w:ascii="Times New Roman" w:hAnsi="Times New Roman" w:cs="Times New Roman"/>
          <w:sz w:val="20"/>
          <w:szCs w:val="20"/>
        </w:rPr>
        <w:t>дёжности подачи электроэнергии: необходима реконструкция ряда линий электропередач и подстанций, строительство и прокладка новых электрол</w:t>
      </w:r>
      <w:r w:rsidRPr="00E9045C">
        <w:rPr>
          <w:rFonts w:ascii="Times New Roman" w:hAnsi="Times New Roman" w:cs="Times New Roman"/>
          <w:sz w:val="20"/>
          <w:szCs w:val="20"/>
        </w:rPr>
        <w:t>и</w:t>
      </w:r>
      <w:r w:rsidRPr="00E9045C">
        <w:rPr>
          <w:rFonts w:ascii="Times New Roman" w:hAnsi="Times New Roman" w:cs="Times New Roman"/>
          <w:sz w:val="20"/>
          <w:szCs w:val="20"/>
        </w:rPr>
        <w:t>ний для территорий перспективной жилой застройки, объектов производства перспективным объе</w:t>
      </w:r>
      <w:r w:rsidRPr="00E9045C">
        <w:rPr>
          <w:rFonts w:ascii="Times New Roman" w:hAnsi="Times New Roman" w:cs="Times New Roman"/>
          <w:sz w:val="20"/>
          <w:szCs w:val="20"/>
        </w:rPr>
        <w:t>к</w:t>
      </w:r>
      <w:r w:rsidRPr="00E9045C">
        <w:rPr>
          <w:rFonts w:ascii="Times New Roman" w:hAnsi="Times New Roman" w:cs="Times New Roman"/>
          <w:sz w:val="20"/>
          <w:szCs w:val="20"/>
        </w:rPr>
        <w:t xml:space="preserve">тов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туристко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>-рекреационного комплекса.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49" w:name="_Toc426705683"/>
      <w:r w:rsidRPr="00E9045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3.5.1. Программа развития электроснабжения</w:t>
      </w:r>
      <w:bookmarkEnd w:id="49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 Основные направления модернизации системы электроснабжения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Основными направлениями реализации мероприятий по совершенствованию системы электроснабжения являются: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повышение надежности системы электроснабжения;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снижение уровня потерь электроэнергии;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улучшение экологической ситуации;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повышение эффективности работы объектов жизнеобеспечения и социально-бытовой сферы;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2. Определение эффекта от реализации мероприятий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Основными показателями эффективности реализации программы в части электроснабжения будут являться: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 Снижение степени износа сетей и сооружений системы электроснабжения;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2. Повышение надежности оказываемых услуг за счет снижения аварийности на объектах электроснабжения;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3.  Снижение потерь электроэнергии;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4. Снижение расхода теплоносителя из системы теплоснабжения на нужды горячего водоснабжения;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5.   Экономия финансовых и энергетических ресурсов;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6. Повышение качества предоставляемых услуг и экологической безопасности;</w:t>
      </w: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7. Улучшение освещения населенных пунктов и проезжей 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>части</w:t>
      </w:r>
      <w:proofErr w:type="gramEnd"/>
      <w:r w:rsidRPr="00E9045C">
        <w:rPr>
          <w:rFonts w:ascii="Times New Roman" w:hAnsi="Times New Roman" w:cs="Times New Roman"/>
          <w:sz w:val="20"/>
          <w:szCs w:val="20"/>
        </w:rPr>
        <w:t xml:space="preserve"> автомобильных дорог.</w:t>
      </w:r>
    </w:p>
    <w:p w:rsidR="00E9045C" w:rsidRPr="00E9045C" w:rsidRDefault="00E9045C" w:rsidP="00E9045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0" w:name="_Toc426705684"/>
      <w:r w:rsidRPr="00E9045C">
        <w:rPr>
          <w:rFonts w:ascii="Times New Roman" w:hAnsi="Times New Roman" w:cs="Times New Roman"/>
          <w:b w:val="0"/>
          <w:sz w:val="20"/>
          <w:szCs w:val="20"/>
        </w:rPr>
        <w:t>3.6.</w:t>
      </w:r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r w:rsidRPr="00E9045C"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bookmarkEnd w:id="50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Основными факторами, определяющими деятельность в области охраны окружающей среды, являются:</w:t>
      </w:r>
    </w:p>
    <w:p w:rsidR="00E9045C" w:rsidRPr="00E9045C" w:rsidRDefault="00E9045C" w:rsidP="00E9045C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снижение выбросов загрязняющих веществ в атмосферу;</w:t>
      </w:r>
    </w:p>
    <w:p w:rsidR="00E9045C" w:rsidRPr="00E9045C" w:rsidRDefault="00E9045C" w:rsidP="00E9045C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-     снижение сбросов загрязняющих веществ в поверхностные водоемы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E9045C" w:rsidRPr="00E9045C" w:rsidRDefault="00E9045C" w:rsidP="00E9045C">
      <w:pPr>
        <w:pStyle w:val="af5"/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снижение площадей земель под несанкционированными свалками;</w:t>
      </w:r>
    </w:p>
    <w:p w:rsidR="00E9045C" w:rsidRPr="00E9045C" w:rsidRDefault="00E9045C" w:rsidP="00E9045C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запрещение несанкционированных рубок лесных насаждений.</w:t>
      </w:r>
    </w:p>
    <w:p w:rsidR="00E9045C" w:rsidRPr="00E9045C" w:rsidRDefault="00E9045C" w:rsidP="00E9045C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ind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3.7 Теплоснабжение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пос.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сельского поселения организовано централизованное отопление.  Котельная и теплотрасса находятся на обслуживании в МУП «Источник»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E9045C" w:rsidRPr="00E9045C" w:rsidRDefault="00E9045C" w:rsidP="00E9045C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1" w:name="_Toc426705685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План развития поселения, план прогнозируемой застройки и прогнозируемый спрос на коммунальный спрос </w:t>
      </w:r>
    </w:p>
    <w:p w:rsidR="00E9045C" w:rsidRPr="00E9045C" w:rsidRDefault="00E9045C" w:rsidP="00E9045C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на период 2018 -2027 г.</w:t>
      </w:r>
      <w:bookmarkEnd w:id="51"/>
    </w:p>
    <w:bookmarkEnd w:id="44"/>
    <w:p w:rsidR="00E9045C" w:rsidRPr="00E9045C" w:rsidRDefault="00E9045C" w:rsidP="00E9045C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муниципальный жилой фонд 5,2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тыс.кв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9045C">
        <w:rPr>
          <w:rFonts w:ascii="Times New Roman" w:hAnsi="Times New Roman" w:cs="Times New Roman"/>
          <w:sz w:val="20"/>
          <w:szCs w:val="20"/>
        </w:rPr>
        <w:t>,  жилой фонд находящийся в частной собстве</w:t>
      </w:r>
      <w:r w:rsidRPr="00E9045C">
        <w:rPr>
          <w:rFonts w:ascii="Times New Roman" w:hAnsi="Times New Roman" w:cs="Times New Roman"/>
          <w:sz w:val="20"/>
          <w:szCs w:val="20"/>
        </w:rPr>
        <w:t>н</w:t>
      </w:r>
      <w:r w:rsidRPr="00E9045C">
        <w:rPr>
          <w:rFonts w:ascii="Times New Roman" w:hAnsi="Times New Roman" w:cs="Times New Roman"/>
          <w:sz w:val="20"/>
          <w:szCs w:val="20"/>
        </w:rPr>
        <w:t xml:space="preserve">ности населения составляет 30,8 тыс.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кв.м</w:t>
      </w:r>
      <w:proofErr w:type="spellEnd"/>
    </w:p>
    <w:p w:rsidR="00E9045C" w:rsidRPr="00E9045C" w:rsidRDefault="00E9045C" w:rsidP="00E904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Большая часть населения проживает в одноэтажных зданиях индивид</w:t>
      </w:r>
      <w:r w:rsidRPr="00E9045C">
        <w:rPr>
          <w:rFonts w:ascii="Times New Roman" w:hAnsi="Times New Roman" w:cs="Times New Roman"/>
          <w:sz w:val="20"/>
          <w:szCs w:val="20"/>
        </w:rPr>
        <w:t>у</w:t>
      </w:r>
      <w:r w:rsidRPr="00E9045C">
        <w:rPr>
          <w:rFonts w:ascii="Times New Roman" w:hAnsi="Times New Roman" w:cs="Times New Roman"/>
          <w:sz w:val="20"/>
          <w:szCs w:val="20"/>
        </w:rPr>
        <w:t xml:space="preserve">альной жилищной застройки. На территории администрации находится шесть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многовкартирных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домов. Техническое состояние жилых домов, находящихся в личной собственности граждан и муниципальное оценивается как удовлетворительное, число домовлад</w:t>
      </w:r>
      <w:r w:rsidRPr="00E9045C">
        <w:rPr>
          <w:rFonts w:ascii="Times New Roman" w:hAnsi="Times New Roman" w:cs="Times New Roman"/>
          <w:sz w:val="20"/>
          <w:szCs w:val="20"/>
        </w:rPr>
        <w:t>е</w:t>
      </w:r>
      <w:r w:rsidRPr="00E9045C">
        <w:rPr>
          <w:rFonts w:ascii="Times New Roman" w:hAnsi="Times New Roman" w:cs="Times New Roman"/>
          <w:sz w:val="20"/>
          <w:szCs w:val="20"/>
        </w:rPr>
        <w:t xml:space="preserve">ний – 376. </w:t>
      </w: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2" w:name="_Toc426705686"/>
      <w:r w:rsidRPr="00E90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Реализация программы</w:t>
      </w:r>
      <w:bookmarkEnd w:id="52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Финансовые потребности, необходимые для реализации предусмотренных программных мероприятий, определены по укрупненным показателям по состоянию на 2015 год без учета возможного роста цен в период реализации Программы. Объем финансирования подлежит уточнению на этапе разработки и реализации инвестиционных программ предприятиями коммунального комплекса. Для решения задач программы предполагается использовать  средства местного бюджета, собственные средства предприятий коммунального комплекса, внебюджетные источники.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Пересмотр тарифов на ЖКУ производится в соответствии с действующим законодательством.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Исполнителями программы являются администрация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поселения,  МУП «Источник»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045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9045C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глава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>Распределение финансовой потребности по источникам и видам коммунальных услуг</w:t>
      </w:r>
    </w:p>
    <w:tbl>
      <w:tblPr>
        <w:tblpPr w:leftFromText="180" w:rightFromText="180" w:vertAnchor="text" w:horzAnchor="margin" w:tblpXSpec="center" w:tblpY="315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  <w:gridCol w:w="1701"/>
        <w:gridCol w:w="1384"/>
      </w:tblGrid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финансовые потребности по ОКК, 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C" w:rsidRPr="00E9045C" w:rsidRDefault="00E9045C" w:rsidP="0055645B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/>
                <w:b/>
                <w:sz w:val="20"/>
                <w:szCs w:val="20"/>
              </w:rPr>
              <w:t xml:space="preserve">Привлеченные средства, </w:t>
            </w:r>
            <w:proofErr w:type="spellStart"/>
            <w:proofErr w:type="gramStart"/>
            <w:r w:rsidRPr="00E9045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  <w:r w:rsidRPr="00E9045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по </w:t>
            </w:r>
            <w:proofErr w:type="spellStart"/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Барсуковскому</w:t>
            </w:r>
            <w:proofErr w:type="spellEnd"/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C" w:rsidRPr="00E9045C" w:rsidRDefault="00E9045C" w:rsidP="0055645B">
            <w:pPr>
              <w:pStyle w:val="afc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C" w:rsidRPr="00E9045C" w:rsidRDefault="00E9045C" w:rsidP="0055645B">
            <w:pPr>
              <w:pStyle w:val="afc"/>
              <w:ind w:right="121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0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E9045C" w:rsidRPr="00E9045C" w:rsidRDefault="00E9045C" w:rsidP="00E9045C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3" w:name="_Toc426705687"/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Ожидаемые результаты</w:t>
      </w:r>
      <w:bookmarkEnd w:id="53"/>
    </w:p>
    <w:p w:rsidR="00E9045C" w:rsidRPr="00E9045C" w:rsidRDefault="00E9045C" w:rsidP="00E9045C">
      <w:pPr>
        <w:shd w:val="clear" w:color="auto" w:fill="FFFFFF"/>
        <w:ind w:left="144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  <w:u w:val="single"/>
        </w:rPr>
        <w:t>Основными результатами реализации мероприятий в сфере ЖКХ  являются: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- модернизация и обновление коммунальной инфраструктуры поселения; 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 xml:space="preserve">- снижение  эксплуатационных затрат предприятий ЖКХ; </w:t>
      </w:r>
    </w:p>
    <w:p w:rsidR="00E9045C" w:rsidRPr="00E9045C" w:rsidRDefault="00E9045C" w:rsidP="00E9045C">
      <w:pPr>
        <w:shd w:val="clear" w:color="auto" w:fill="FFFFFF"/>
        <w:tabs>
          <w:tab w:val="num" w:pos="0"/>
          <w:tab w:val="left" w:pos="960"/>
          <w:tab w:val="num" w:pos="14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улучшение качественных показателей питьевой воды;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устранение причин возникновения аварийных ситуаций, угрожающих жизнедеятельности человека;</w:t>
      </w:r>
    </w:p>
    <w:p w:rsidR="00E9045C" w:rsidRPr="00E9045C" w:rsidRDefault="00E9045C" w:rsidP="00E9045C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  <w:u w:val="single"/>
        </w:rPr>
        <w:t>Наиболее важными конечными результатами реализации Программы являются: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снижение уровня износа объектов коммунальной инфраструктуры;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воды;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тепловой энергии;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электрической энергии;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повышение качества предоставляемых услуг жилищно-коммунального комплекса;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обеспечение надлежащего сбора и утилизации твердых и жидких бытовых отходов;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улучшение санитарного состояния территорий сельского поселения;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45C">
        <w:rPr>
          <w:rFonts w:ascii="Times New Roman" w:hAnsi="Times New Roman" w:cs="Times New Roman"/>
          <w:color w:val="000000"/>
          <w:sz w:val="20"/>
          <w:szCs w:val="20"/>
        </w:rPr>
        <w:t>- улучшение экологического состояния  окружающей среды.</w:t>
      </w:r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4" w:name="_Toc426705688"/>
    </w:p>
    <w:p w:rsidR="00E9045C" w:rsidRPr="00E9045C" w:rsidRDefault="00E9045C" w:rsidP="00E9045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</w:t>
      </w:r>
      <w:bookmarkEnd w:id="54"/>
    </w:p>
    <w:p w:rsidR="00E9045C" w:rsidRPr="00E9045C" w:rsidRDefault="00E9045C" w:rsidP="00E9045C">
      <w:pPr>
        <w:ind w:firstLine="698"/>
        <w:jc w:val="right"/>
        <w:rPr>
          <w:rStyle w:val="aff"/>
          <w:rFonts w:ascii="Times New Roman" w:hAnsi="Times New Roman" w:cs="Times New Roman"/>
          <w:color w:val="auto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2027 гг.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Плановые расходы на финансирование мероприятий с разбивкой по каждому источнику финансирования приведены в приложении №1.</w:t>
      </w: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5" w:name="_Toc426705692"/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8. Перспективные показатели спроса на ресурсы системы водоснабжения и водоотведения.</w:t>
      </w:r>
      <w:bookmarkEnd w:id="55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 С учетом  прогнозируемой  отрицательной  динамики  численности  населения, составлен прогноз фактической реализации услуг водоснабжения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 в перспективе до 2027 года. </w:t>
      </w:r>
    </w:p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Таблица 7. 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98"/>
        <w:gridCol w:w="900"/>
        <w:gridCol w:w="898"/>
        <w:gridCol w:w="900"/>
        <w:gridCol w:w="898"/>
        <w:gridCol w:w="900"/>
        <w:gridCol w:w="898"/>
        <w:gridCol w:w="900"/>
        <w:gridCol w:w="898"/>
        <w:gridCol w:w="900"/>
      </w:tblGrid>
      <w:tr w:rsidR="00E9045C" w:rsidRPr="00E9045C" w:rsidTr="0055645B">
        <w:trPr>
          <w:trHeight w:val="605"/>
        </w:trPr>
        <w:tc>
          <w:tcPr>
            <w:tcW w:w="1349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9045C" w:rsidRPr="00E9045C" w:rsidTr="0055645B">
        <w:trPr>
          <w:trHeight w:val="1026"/>
        </w:trPr>
        <w:tc>
          <w:tcPr>
            <w:tcW w:w="1349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Водопотребление, м3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12858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12833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12711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12586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12471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12446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12334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12119</w:t>
            </w:r>
          </w:p>
        </w:tc>
        <w:tc>
          <w:tcPr>
            <w:tcW w:w="89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11912</w:t>
            </w:r>
          </w:p>
        </w:tc>
        <w:tc>
          <w:tcPr>
            <w:tcW w:w="900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11718</w:t>
            </w:r>
          </w:p>
        </w:tc>
      </w:tr>
    </w:tbl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Анализ  динамики  услуг  водоснабжения  показал,  что  к  2027  году  общий объем потребления воды уменьшиться, так как в перспективе ожидается уменьшение  числа потребителей. Так, к 2027 году убыль потребления, по прогнозным показателям, составит 8,9 %. </w:t>
      </w:r>
    </w:p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6" w:name="_Toc426705694"/>
      <w:r w:rsidRPr="00E9045C">
        <w:rPr>
          <w:rFonts w:ascii="Times New Roman" w:hAnsi="Times New Roman" w:cs="Times New Roman"/>
          <w:b w:val="0"/>
          <w:sz w:val="20"/>
          <w:szCs w:val="20"/>
        </w:rPr>
        <w:t>8.1.1 Перспективные  показатели  спроса  на  ресурсы  системы электроснабжения.</w:t>
      </w:r>
      <w:bookmarkEnd w:id="56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 связи с отрицательной динамикой  численности населения  повышение потребления электроэнергии до 2027 года не планируется.</w:t>
      </w:r>
    </w:p>
    <w:p w:rsidR="00E9045C" w:rsidRPr="00E9045C" w:rsidRDefault="00E9045C" w:rsidP="00E9045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7" w:name="_Toc426705695"/>
      <w:r w:rsidRPr="00E9045C">
        <w:rPr>
          <w:rFonts w:ascii="Times New Roman" w:hAnsi="Times New Roman" w:cs="Times New Roman"/>
          <w:b w:val="0"/>
          <w:sz w:val="20"/>
          <w:szCs w:val="20"/>
        </w:rPr>
        <w:t>8.1. 2 Обоснование целевых показателей комплексного развития коммунальной инфраструктуры.</w:t>
      </w:r>
      <w:bookmarkEnd w:id="57"/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8" w:name="_Toc426705696"/>
      <w:r w:rsidRPr="00E9045C">
        <w:rPr>
          <w:rFonts w:ascii="Times New Roman" w:hAnsi="Times New Roman" w:cs="Times New Roman"/>
          <w:b w:val="0"/>
          <w:sz w:val="20"/>
          <w:szCs w:val="20"/>
        </w:rPr>
        <w:t xml:space="preserve"> Водоснабжение и водоотведение.</w:t>
      </w:r>
      <w:bookmarkEnd w:id="58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Анализ  существующего  текущего  состояния  коммунальной инфраструктуры  позволяет  разработать  целевые  показатели  развития  системы водоснабжения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 в перспективе до  2027  года. В качестве целевых показателей развития системы водоснабжения рассмотрены следующие критерии: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К количественным показателям развития системы водоснабжения относятся: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1) Критерии доступности услуг водоснабжения для населения.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Критерии  физической  доступности  для  населения  товаров  и  услуг  организаций коммунального  комплекса  определяет  обеспечение  предоставления  требуемого объема  товаров  и  услуг  организаций  коммунального  комплекса  и  возможность обслуживания  новых  потребителей  в  соответствии  с  производственными программами организаций коммунального комплекса, утвержденными в порядке, установленном законодательством Российской Федерации. 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2) Критерии эффективности производства, передачи и потребления ресурса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Таблица  10. </w:t>
      </w:r>
    </w:p>
    <w:tbl>
      <w:tblPr>
        <w:tblW w:w="0" w:type="auto"/>
        <w:jc w:val="center"/>
        <w:tblInd w:w="-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191"/>
      </w:tblGrid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Барсуковское</w:t>
            </w:r>
            <w:proofErr w:type="spellEnd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 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17900,0 м.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Глубина заложение трубопровода  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до 2,5 м.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 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89,8 %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труб    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ПЭ, чугунные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Диаметр труб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от 50 до250 мм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Водозаборы (поверхностные)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E9045C" w:rsidRPr="00E9045C" w:rsidTr="0055645B">
        <w:trPr>
          <w:jc w:val="center"/>
        </w:trPr>
        <w:tc>
          <w:tcPr>
            <w:tcW w:w="6058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Общая  восстановительная стоимость объектов и сетей. </w:t>
            </w:r>
          </w:p>
        </w:tc>
        <w:tc>
          <w:tcPr>
            <w:tcW w:w="3191" w:type="dxa"/>
            <w:shd w:val="clear" w:color="auto" w:fill="auto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2600 тыс. руб.</w:t>
            </w:r>
          </w:p>
        </w:tc>
      </w:tr>
    </w:tbl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4)  Критерии  надежности  поставки  и  качества  поставляемого  ресурса.                                   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Характеристикой   водопроводных  сетей 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 служит  показатель степени износа и составляет 89,8%.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Для  достижения  целевых  показателей  существует  необходимость проведения  ремонтных  работ  на  существующих  сетях  и  объектах  системы водоснабжения,  находящихся  в  изношенном  состоянии.  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59" w:name="_Toc426705698"/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8.1.3 Характеристика состояния и проблем систем коммунальной инфраструктуры.</w:t>
      </w:r>
      <w:bookmarkEnd w:id="59"/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0" w:name="_Toc426705699"/>
      <w:r w:rsidRPr="00E9045C">
        <w:rPr>
          <w:rFonts w:ascii="Times New Roman" w:hAnsi="Times New Roman" w:cs="Times New Roman"/>
          <w:b w:val="0"/>
          <w:sz w:val="20"/>
          <w:szCs w:val="20"/>
        </w:rPr>
        <w:t xml:space="preserve"> Водоснабжение.</w:t>
      </w:r>
      <w:bookmarkEnd w:id="60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Водоснабжение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осуществляется по смешанной схеме. Часть потребителей (62 %) обеспечена централизованным водоснабжением, оставшаяся часть потребителей используют индивидуальные источники воды (скважины, колодцы). Оператором по водоснабжению является МУП  «Источник».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Проблемы в области водоснабжения: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1. Изношенность водопровода.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1" w:name="_Toc426705700"/>
      <w:r w:rsidRPr="00E9045C">
        <w:rPr>
          <w:rFonts w:ascii="Times New Roman" w:hAnsi="Times New Roman" w:cs="Times New Roman"/>
          <w:b w:val="0"/>
          <w:sz w:val="20"/>
          <w:szCs w:val="20"/>
        </w:rPr>
        <w:lastRenderedPageBreak/>
        <w:t>8.3.2 Водоотведение</w:t>
      </w:r>
      <w:bookmarkEnd w:id="61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настоящее время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сельском поселении централизованная система канализации отсутствует.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Население пользуется надворными туалетами с выгребными ямами, с последующим выбросом стоков на рельеф.  </w:t>
      </w:r>
      <w:r w:rsidRPr="00E9045C">
        <w:rPr>
          <w:rFonts w:ascii="Times New Roman" w:hAnsi="Times New Roman" w:cs="Times New Roman"/>
          <w:sz w:val="20"/>
          <w:szCs w:val="20"/>
        </w:rPr>
        <w:cr/>
        <w:t xml:space="preserve">     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Проблемы в области водоотведения: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1. Отсутствие централизованной системы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поселении;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2. Отсутствие канализационных очистных сооружений.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2" w:name="_Toc426705701"/>
      <w:r w:rsidRPr="00E9045C">
        <w:rPr>
          <w:rFonts w:ascii="Times New Roman" w:hAnsi="Times New Roman" w:cs="Times New Roman"/>
          <w:b w:val="0"/>
          <w:sz w:val="20"/>
          <w:szCs w:val="20"/>
        </w:rPr>
        <w:t>8.3.3 Сбор и транспортировка твердых бытовых отходов</w:t>
      </w:r>
      <w:bookmarkEnd w:id="62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Утилизация бытовых отходов в населенных пунктах поселения не орган</w:t>
      </w:r>
      <w:r w:rsidRPr="00E9045C">
        <w:rPr>
          <w:rFonts w:ascii="Times New Roman" w:hAnsi="Times New Roman" w:cs="Times New Roman"/>
          <w:sz w:val="20"/>
          <w:szCs w:val="20"/>
        </w:rPr>
        <w:t>и</w:t>
      </w:r>
      <w:r w:rsidRPr="00E9045C">
        <w:rPr>
          <w:rFonts w:ascii="Times New Roman" w:hAnsi="Times New Roman" w:cs="Times New Roman"/>
          <w:sz w:val="20"/>
          <w:szCs w:val="20"/>
        </w:rPr>
        <w:t xml:space="preserve">зована, во  всех населенных пунктах  поселения отмечаются стихийные несанкционированные свалки. 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Проблемы в области сбора и транспортировки отходов: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1. Наличие несанкционированных свалок на территории поселения.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3" w:name="_Toc426705702"/>
      <w:r w:rsidRPr="00E9045C">
        <w:rPr>
          <w:rFonts w:ascii="Times New Roman" w:hAnsi="Times New Roman" w:cs="Times New Roman"/>
          <w:b w:val="0"/>
          <w:sz w:val="20"/>
          <w:szCs w:val="20"/>
        </w:rPr>
        <w:t>8.3.4 Электроснабжение.</w:t>
      </w:r>
      <w:bookmarkEnd w:id="63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На сегодняшний день систему мощности электростанций поселения мо</w:t>
      </w:r>
      <w:r w:rsidRPr="00E9045C">
        <w:rPr>
          <w:rFonts w:ascii="Times New Roman" w:hAnsi="Times New Roman" w:cs="Times New Roman"/>
          <w:sz w:val="20"/>
          <w:szCs w:val="20"/>
        </w:rPr>
        <w:t>ж</w:t>
      </w:r>
      <w:r w:rsidRPr="00E9045C">
        <w:rPr>
          <w:rFonts w:ascii="Times New Roman" w:hAnsi="Times New Roman" w:cs="Times New Roman"/>
          <w:sz w:val="20"/>
          <w:szCs w:val="20"/>
        </w:rPr>
        <w:t>но считать достаточной для обеспечения электроэнергией жилищного и хозя</w:t>
      </w:r>
      <w:r w:rsidRPr="00E9045C">
        <w:rPr>
          <w:rFonts w:ascii="Times New Roman" w:hAnsi="Times New Roman" w:cs="Times New Roman"/>
          <w:sz w:val="20"/>
          <w:szCs w:val="20"/>
        </w:rPr>
        <w:t>й</w:t>
      </w:r>
      <w:r w:rsidRPr="00E9045C">
        <w:rPr>
          <w:rFonts w:ascii="Times New Roman" w:hAnsi="Times New Roman" w:cs="Times New Roman"/>
          <w:sz w:val="20"/>
          <w:szCs w:val="20"/>
        </w:rPr>
        <w:t xml:space="preserve">ственного сектора.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Проблемы в области электроснабжения:</w:t>
      </w:r>
    </w:p>
    <w:p w:rsidR="00E9045C" w:rsidRPr="00E9045C" w:rsidRDefault="00E9045C" w:rsidP="00E9045C">
      <w:pPr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Высокий износ сетей и оборудования.</w:t>
      </w:r>
    </w:p>
    <w:p w:rsidR="00E9045C" w:rsidRPr="00E9045C" w:rsidRDefault="00E9045C" w:rsidP="00E9045C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3"/>
        <w:ind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8.3.5 Теплоснабжение.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пос.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централизованное теплоснабжение. От  котельной подача тепла подаётся во все жилые дома и школу.  Оператором по теплоснабжению является МУП  «Источник». </w:t>
      </w:r>
    </w:p>
    <w:p w:rsidR="00E9045C" w:rsidRPr="00E9045C" w:rsidRDefault="00E9045C" w:rsidP="00E9045C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Проблемы в области теплоснабжения:</w:t>
      </w:r>
    </w:p>
    <w:p w:rsidR="00E9045C" w:rsidRPr="00E9045C" w:rsidRDefault="00E9045C" w:rsidP="00E9045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Изношенность теплотрассы.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4" w:name="_Toc426705704"/>
      <w:r w:rsidRPr="00E9045C">
        <w:rPr>
          <w:rFonts w:ascii="Times New Roman" w:hAnsi="Times New Roman" w:cs="Times New Roman"/>
          <w:b w:val="0"/>
          <w:sz w:val="20"/>
          <w:szCs w:val="20"/>
        </w:rPr>
        <w:t xml:space="preserve">8.4 Оценка реализации мероприятий в области </w:t>
      </w:r>
      <w:proofErr w:type="spellStart"/>
      <w:r w:rsidRPr="00E9045C">
        <w:rPr>
          <w:rFonts w:ascii="Times New Roman" w:hAnsi="Times New Roman" w:cs="Times New Roman"/>
          <w:b w:val="0"/>
          <w:sz w:val="20"/>
          <w:szCs w:val="20"/>
        </w:rPr>
        <w:t>энерго</w:t>
      </w:r>
      <w:proofErr w:type="spellEnd"/>
      <w:r w:rsidRPr="00E9045C">
        <w:rPr>
          <w:rFonts w:ascii="Times New Roman" w:hAnsi="Times New Roman" w:cs="Times New Roman"/>
          <w:b w:val="0"/>
          <w:sz w:val="20"/>
          <w:szCs w:val="20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  <w:bookmarkEnd w:id="64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Выполнение мероприятий, предусмотренных Программой, ведет к повышению эффективности работы системы.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Основными задачами Программы являются: </w:t>
      </w:r>
    </w:p>
    <w:p w:rsidR="00E9045C" w:rsidRPr="00E9045C" w:rsidRDefault="00E9045C" w:rsidP="00E9045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совершенствование системы учёта потребляемых энергетических ресурсов муниципальными учреждениями; </w:t>
      </w:r>
    </w:p>
    <w:p w:rsidR="00E9045C" w:rsidRPr="00E9045C" w:rsidRDefault="00E9045C" w:rsidP="00E9045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внедрение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энергоэффективных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устройств в муниципальных зданиях.</w:t>
      </w:r>
    </w:p>
    <w:p w:rsidR="00E9045C" w:rsidRPr="00E9045C" w:rsidRDefault="00E9045C" w:rsidP="00E9045C">
      <w:pPr>
        <w:ind w:left="126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5" w:name="_Toc426705705"/>
      <w:r w:rsidRPr="00E9045C">
        <w:rPr>
          <w:rFonts w:ascii="Times New Roman" w:hAnsi="Times New Roman" w:cs="Times New Roman"/>
          <w:b w:val="0"/>
          <w:sz w:val="20"/>
          <w:szCs w:val="20"/>
        </w:rPr>
        <w:t>8.5 Обоснование целевых показателей развития соответствующей системы коммунальной инфраструктуры.</w:t>
      </w:r>
      <w:bookmarkEnd w:id="65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К ним относятся: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показатели спроса на коммунальные ресурсы и перспективные нагрузки;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величины новых нагрузок;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показатели качества поставляемого ресурса;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показатели степени охвата потребителей приборами учета;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показатели надежности поставки ресурсов;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показатели эффективности производства и транспортировки ресурсов; </w:t>
      </w:r>
    </w:p>
    <w:p w:rsidR="00E9045C" w:rsidRPr="00E9045C" w:rsidRDefault="00E9045C" w:rsidP="00E904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показатели эффективности потребления коммунальных ресурсов.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При формировании требований к конечному состоянию коммунальной инфраструктуры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Целевые показатели устанавливаются по каждому виду коммунальных услуг и периодически корректируются.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lastRenderedPageBreak/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водоснабжения муниципального образования являются:</w:t>
      </w:r>
    </w:p>
    <w:p w:rsidR="00E9045C" w:rsidRPr="00E9045C" w:rsidRDefault="00E9045C" w:rsidP="00E904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обеспечение бесперебойной подачи качественной воды от источника до потребителя;</w:t>
      </w:r>
    </w:p>
    <w:p w:rsidR="00E9045C" w:rsidRPr="00E9045C" w:rsidRDefault="00E9045C" w:rsidP="00E904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улучшение качества коммунального обслуживания населения по системе водоснабжения; </w:t>
      </w:r>
    </w:p>
    <w:p w:rsidR="00E9045C" w:rsidRPr="00E9045C" w:rsidRDefault="00E9045C" w:rsidP="00E904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обеспечение энергосбережения; </w:t>
      </w:r>
    </w:p>
    <w:p w:rsidR="00E9045C" w:rsidRPr="00E9045C" w:rsidRDefault="00E9045C" w:rsidP="00E904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снижение к 2026 году уровня потерь и неучтенных расходов воды; </w:t>
      </w:r>
    </w:p>
    <w:p w:rsidR="00E9045C" w:rsidRPr="00E9045C" w:rsidRDefault="00E9045C" w:rsidP="00E904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E9045C" w:rsidRPr="00E9045C" w:rsidRDefault="00E9045C" w:rsidP="00E90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водоотведения являются:</w:t>
      </w:r>
    </w:p>
    <w:p w:rsidR="00E9045C" w:rsidRPr="00E9045C" w:rsidRDefault="00E9045C" w:rsidP="00E9045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улучшение качества жилищно-коммунального обслуживания населения по системе водоотведения; </w:t>
      </w:r>
    </w:p>
    <w:p w:rsidR="00E9045C" w:rsidRPr="00E9045C" w:rsidRDefault="00E9045C" w:rsidP="00E9045C">
      <w:pPr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обеспечение энергосбережения.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электроснабжения являются:</w:t>
      </w:r>
    </w:p>
    <w:p w:rsidR="00E9045C" w:rsidRPr="00E9045C" w:rsidRDefault="00E9045C" w:rsidP="00E9045C">
      <w:pPr>
        <w:numPr>
          <w:ilvl w:val="0"/>
          <w:numId w:val="11"/>
        </w:numPr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повышение надежности и обеспечение бесперебойной работы объектов электроснабжения;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</w:t>
      </w:r>
    </w:p>
    <w:p w:rsidR="00E9045C" w:rsidRPr="00E9045C" w:rsidRDefault="00E9045C" w:rsidP="00E9045C">
      <w:pPr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6" w:name="_Toc426705706"/>
      <w:r w:rsidRPr="00E9045C">
        <w:rPr>
          <w:rFonts w:ascii="Times New Roman" w:hAnsi="Times New Roman" w:cs="Times New Roman"/>
          <w:b w:val="0"/>
          <w:sz w:val="20"/>
          <w:szCs w:val="20"/>
        </w:rPr>
        <w:t>8.6 Перечень инвестиционных проектов в отношении систем коммунальной инфраструктуры</w:t>
      </w:r>
      <w:bookmarkEnd w:id="66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045C">
        <w:rPr>
          <w:rFonts w:ascii="Times New Roman" w:hAnsi="Times New Roman" w:cs="Times New Roman"/>
          <w:sz w:val="20"/>
          <w:szCs w:val="20"/>
          <w:u w:val="single"/>
        </w:rPr>
        <w:t>В области водоснабжения и водоотведения.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Программа инвестиционных мероприятий по водоснабжению и водоотведению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 сельского поселения на общую сумму 4039 тыс. руб.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Реализация представленных проектов и мероприятий в сфере водоснабжения и водоотведения позволит:</w:t>
      </w:r>
    </w:p>
    <w:p w:rsidR="00E9045C" w:rsidRPr="00E9045C" w:rsidRDefault="00E9045C" w:rsidP="00E9045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существенно снизить изношенность сетей; </w:t>
      </w:r>
    </w:p>
    <w:p w:rsidR="00E9045C" w:rsidRPr="00E9045C" w:rsidRDefault="00E9045C" w:rsidP="00E9045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повысить надежность и бесперебойность поставляемого ресурса; </w:t>
      </w:r>
    </w:p>
    <w:p w:rsidR="00E9045C" w:rsidRPr="00E9045C" w:rsidRDefault="00E9045C" w:rsidP="00E9045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кардинально снизить сверхнормативные потери в сетях.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 рамках развития инфраструктуры водоснабжения необходимы следующие мероприятия: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2018 г. – Установка частотных преобразователей на водозаборах – 1 289 тыс. руб.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2019-2023 гг. - Реконструкция и капитальный ремонт существующих водопроводных сетей – 2600 тыс. руб.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  <w:u w:val="single"/>
        </w:rPr>
        <w:t>В области электроснабжения.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 рамках развития инфраструктуры электроснабжения  необходимы следующие мероприятия: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2018 г. - Модернизация и дальнейшее расширение сети уличного освещения – 150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904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9045C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>.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7" w:name="_Toc426705707"/>
      <w:r w:rsidRPr="00E9045C">
        <w:rPr>
          <w:rFonts w:ascii="Times New Roman" w:hAnsi="Times New Roman" w:cs="Times New Roman"/>
          <w:b w:val="0"/>
          <w:sz w:val="20"/>
          <w:szCs w:val="20"/>
        </w:rPr>
        <w:t>8.7.  Предложения по организации реализации инвестиционных проектов</w:t>
      </w:r>
      <w:bookmarkEnd w:id="67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Существуют различные варианты организации проектов (групп проектов), вошедших в общую программу проектов.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Прежде всего, рекомендуется рассматривать следующие варианты организации проектов: </w:t>
      </w:r>
    </w:p>
    <w:p w:rsidR="00E9045C" w:rsidRPr="00E9045C" w:rsidRDefault="00E9045C" w:rsidP="00E904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проекты, реализуемые действующими на территории МО организациями; </w:t>
      </w:r>
    </w:p>
    <w:p w:rsidR="00E9045C" w:rsidRPr="00E9045C" w:rsidRDefault="00E9045C" w:rsidP="00E904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проекты, выставляемые на конкурс для привлечения сторонних инвесторов (в том числе по договору концессии); </w:t>
      </w:r>
    </w:p>
    <w:p w:rsidR="00E9045C" w:rsidRPr="00E9045C" w:rsidRDefault="00E9045C" w:rsidP="00E904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проекты, для реализации которых создаются организации с участием МО; </w:t>
      </w:r>
    </w:p>
    <w:p w:rsidR="00E9045C" w:rsidRPr="00E9045C" w:rsidRDefault="00E9045C" w:rsidP="00E9045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проекты, для реализации которых создаются организации с участием действующих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организаций.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Рекомендуется производить выполнение программы по годам с 2018 по 2027, по мере возможности и изыскания финансовых средств.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8" w:name="_Toc426705708"/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45C">
        <w:rPr>
          <w:rFonts w:ascii="Times New Roman" w:hAnsi="Times New Roman" w:cs="Times New Roman"/>
          <w:b w:val="0"/>
          <w:sz w:val="20"/>
          <w:szCs w:val="20"/>
        </w:rPr>
        <w:t>8.8. 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  <w:bookmarkEnd w:id="68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района Смоленской области. Основным требованием при утверждении инвестиционных </w:t>
      </w:r>
      <w:r w:rsidRPr="00E9045C">
        <w:rPr>
          <w:rFonts w:ascii="Times New Roman" w:hAnsi="Times New Roman" w:cs="Times New Roman"/>
          <w:sz w:val="20"/>
          <w:szCs w:val="20"/>
        </w:rPr>
        <w:lastRenderedPageBreak/>
        <w:t xml:space="preserve">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 Данная оценка приведена в разделе 8.9.</w:t>
      </w:r>
    </w:p>
    <w:p w:rsidR="00E9045C" w:rsidRPr="00E9045C" w:rsidRDefault="00E9045C" w:rsidP="00E9045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69" w:name="_Toc426705709"/>
      <w:bookmarkStart w:id="70" w:name="_GoBack"/>
      <w:bookmarkEnd w:id="70"/>
      <w:r w:rsidRPr="00E9045C">
        <w:rPr>
          <w:rFonts w:ascii="Times New Roman" w:hAnsi="Times New Roman" w:cs="Times New Roman"/>
          <w:b w:val="0"/>
          <w:sz w:val="20"/>
          <w:szCs w:val="20"/>
        </w:rPr>
        <w:t>8.9 Результаты оценки совокупного платежа граждан за коммунальные услуги критериям доступности</w:t>
      </w:r>
      <w:bookmarkEnd w:id="69"/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В таблице 13 приведен анализ тарифов на коммунальные услуги в </w:t>
      </w: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sz w:val="20"/>
          <w:szCs w:val="20"/>
        </w:rPr>
        <w:t xml:space="preserve"> сельском поселении с учетом прогнозируемых Министерством экономического развития Российской Федерации индексов-дефляторов цен. </w:t>
      </w:r>
    </w:p>
    <w:p w:rsidR="00E9045C" w:rsidRPr="00E9045C" w:rsidRDefault="00E9045C" w:rsidP="00E9045C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45C" w:rsidRPr="00E9045C" w:rsidRDefault="00E9045C" w:rsidP="00E9045C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5C">
        <w:rPr>
          <w:rFonts w:ascii="Times New Roman" w:hAnsi="Times New Roman" w:cs="Times New Roman"/>
          <w:b/>
          <w:sz w:val="20"/>
          <w:szCs w:val="20"/>
        </w:rPr>
        <w:t xml:space="preserve">Действующие и прогнозируемые тарифы на коммунальные услуги в </w:t>
      </w:r>
      <w:proofErr w:type="spellStart"/>
      <w:r w:rsidRPr="00E9045C">
        <w:rPr>
          <w:rFonts w:ascii="Times New Roman" w:hAnsi="Times New Roman" w:cs="Times New Roman"/>
          <w:b/>
          <w:sz w:val="20"/>
          <w:szCs w:val="20"/>
        </w:rPr>
        <w:t>Барсуковском</w:t>
      </w:r>
      <w:proofErr w:type="spellEnd"/>
      <w:r w:rsidRPr="00E9045C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</w:t>
      </w:r>
    </w:p>
    <w:p w:rsidR="00E9045C" w:rsidRPr="00E9045C" w:rsidRDefault="00E9045C" w:rsidP="00E9045C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>Таблица 13.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850"/>
        <w:gridCol w:w="850"/>
      </w:tblGrid>
      <w:tr w:rsidR="00E9045C" w:rsidRPr="00E9045C" w:rsidTr="0055645B">
        <w:tc>
          <w:tcPr>
            <w:tcW w:w="2093" w:type="dxa"/>
            <w:vMerge w:val="restart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504" w:type="dxa"/>
            <w:gridSpan w:val="8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Тарифы на коммунальные услуги</w:t>
            </w:r>
          </w:p>
        </w:tc>
      </w:tr>
      <w:tr w:rsidR="00E9045C" w:rsidRPr="00E9045C" w:rsidTr="0055645B">
        <w:tc>
          <w:tcPr>
            <w:tcW w:w="2093" w:type="dxa"/>
            <w:vMerge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01.07.2017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01.07.2018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01.07.2019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01.01.2020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01.07.2020 г.</w:t>
            </w:r>
          </w:p>
        </w:tc>
      </w:tr>
      <w:tr w:rsidR="00E9045C" w:rsidRPr="00E9045C" w:rsidTr="0055645B">
        <w:trPr>
          <w:trHeight w:val="719"/>
        </w:trPr>
        <w:tc>
          <w:tcPr>
            <w:tcW w:w="20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E904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39,76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43,54</w:t>
            </w:r>
          </w:p>
        </w:tc>
      </w:tr>
      <w:tr w:rsidR="00E9045C" w:rsidRPr="00E9045C" w:rsidTr="0055645B">
        <w:tc>
          <w:tcPr>
            <w:tcW w:w="20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Газоснабжение,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/кВт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45C" w:rsidRPr="00E9045C" w:rsidTr="0055645B">
        <w:tc>
          <w:tcPr>
            <w:tcW w:w="20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E9045C" w:rsidRPr="00E9045C" w:rsidTr="0055645B">
        <w:tc>
          <w:tcPr>
            <w:tcW w:w="2093" w:type="dxa"/>
            <w:shd w:val="clear" w:color="auto" w:fill="auto"/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ТБО,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E904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045C" w:rsidRPr="00E9045C" w:rsidRDefault="00E9045C" w:rsidP="0055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045C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за, водоснабжение, электроснабжение, утилизация ТБО.</w:t>
      </w:r>
    </w:p>
    <w:p w:rsidR="00E9045C" w:rsidRPr="00E9045C" w:rsidRDefault="00E9045C" w:rsidP="00E9045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045C" w:rsidRPr="00E9045C" w:rsidRDefault="00E9045C" w:rsidP="00E9045C">
      <w:pPr>
        <w:pStyle w:val="af5"/>
        <w:spacing w:after="0"/>
        <w:jc w:val="right"/>
        <w:outlineLvl w:val="0"/>
        <w:rPr>
          <w:rFonts w:ascii="Times New Roman" w:hAnsi="Times New Roman" w:cs="Times New Roman"/>
          <w:spacing w:val="5"/>
          <w:sz w:val="20"/>
          <w:szCs w:val="20"/>
        </w:rPr>
      </w:pPr>
      <w:bookmarkStart w:id="71" w:name="_Toc426705711"/>
      <w:r w:rsidRPr="00E9045C">
        <w:rPr>
          <w:rFonts w:ascii="Times New Roman" w:hAnsi="Times New Roman" w:cs="Times New Roman"/>
          <w:spacing w:val="5"/>
          <w:sz w:val="20"/>
          <w:szCs w:val="20"/>
        </w:rPr>
        <w:t>Приложение 1</w:t>
      </w:r>
      <w:bookmarkEnd w:id="71"/>
    </w:p>
    <w:p w:rsidR="00E9045C" w:rsidRPr="00E9045C" w:rsidRDefault="00E9045C" w:rsidP="00E9045C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9045C">
        <w:rPr>
          <w:rFonts w:ascii="Times New Roman" w:hAnsi="Times New Roman" w:cs="Times New Roman"/>
          <w:bCs/>
          <w:smallCaps/>
          <w:spacing w:val="5"/>
          <w:sz w:val="20"/>
          <w:szCs w:val="20"/>
          <w:lang w:eastAsia="ar-SA"/>
        </w:rPr>
        <w:t xml:space="preserve"> </w:t>
      </w:r>
      <w:r w:rsidRPr="00E9045C">
        <w:rPr>
          <w:rFonts w:ascii="Times New Roman" w:hAnsi="Times New Roman" w:cs="Times New Roman"/>
          <w:spacing w:val="5"/>
          <w:sz w:val="20"/>
          <w:szCs w:val="20"/>
          <w:lang w:eastAsia="ar-SA"/>
        </w:rPr>
        <w:t xml:space="preserve">к муниципальной программе </w:t>
      </w:r>
    </w:p>
    <w:p w:rsidR="00E9045C" w:rsidRPr="00E9045C" w:rsidRDefault="00E9045C" w:rsidP="00E9045C">
      <w:pPr>
        <w:ind w:hanging="142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9045C">
        <w:rPr>
          <w:rFonts w:ascii="Times New Roman" w:hAnsi="Times New Roman" w:cs="Times New Roman"/>
          <w:sz w:val="20"/>
          <w:szCs w:val="20"/>
          <w:lang w:eastAsia="ar-SA"/>
        </w:rPr>
        <w:t>комплексного развития систем</w:t>
      </w:r>
    </w:p>
    <w:p w:rsidR="00E9045C" w:rsidRPr="00E9045C" w:rsidRDefault="00E9045C" w:rsidP="00E9045C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9045C">
        <w:rPr>
          <w:rFonts w:ascii="Times New Roman" w:hAnsi="Times New Roman" w:cs="Times New Roman"/>
          <w:sz w:val="20"/>
          <w:szCs w:val="20"/>
          <w:lang w:eastAsia="ar-SA"/>
        </w:rPr>
        <w:t xml:space="preserve"> коммунальной инфраструктуры  </w:t>
      </w:r>
    </w:p>
    <w:p w:rsidR="00E9045C" w:rsidRPr="00E9045C" w:rsidRDefault="00E9045C" w:rsidP="00E9045C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E9045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045C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E9045C" w:rsidRPr="00E9045C" w:rsidRDefault="00E9045C" w:rsidP="00E9045C">
      <w:pPr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9045C">
        <w:rPr>
          <w:rFonts w:ascii="Times New Roman" w:hAnsi="Times New Roman" w:cs="Times New Roman"/>
          <w:sz w:val="20"/>
          <w:szCs w:val="20"/>
          <w:lang w:eastAsia="ar-SA"/>
        </w:rPr>
        <w:t>на период</w:t>
      </w:r>
      <w:r w:rsidRPr="00E904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2018-2027 годы</w:t>
      </w:r>
    </w:p>
    <w:p w:rsidR="00E9045C" w:rsidRPr="00E9045C" w:rsidRDefault="00E9045C" w:rsidP="00E9045C">
      <w:pPr>
        <w:ind w:left="7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E9045C" w:rsidRPr="00E9045C" w:rsidRDefault="00E9045C" w:rsidP="00E9045C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045C">
        <w:rPr>
          <w:rFonts w:ascii="Times New Roman" w:hAnsi="Times New Roman" w:cs="Times New Roman"/>
          <w:b/>
          <w:sz w:val="20"/>
          <w:szCs w:val="20"/>
          <w:lang w:eastAsia="ar-SA"/>
        </w:rPr>
        <w:t>Сводный перечень программных мероприятий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31"/>
        <w:gridCol w:w="1430"/>
        <w:gridCol w:w="1320"/>
        <w:gridCol w:w="1320"/>
      </w:tblGrid>
      <w:tr w:rsidR="00E9045C" w:rsidRPr="00E9045C" w:rsidTr="0055645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Итого капитальных вложений, 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Капитальные вложения, тыс. руб.</w:t>
            </w: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b/>
                <w:sz w:val="20"/>
                <w:szCs w:val="20"/>
              </w:rPr>
              <w:t>2024-2027</w:t>
            </w: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Установка частотных преобразователей на водозаборах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Реконструкция и капитальный ремонт существующих водопроводных сетей.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Модернизация и дальнейшее расширение сети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5C" w:rsidRPr="00E9045C" w:rsidTr="0055645B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котла угольной котельной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урковского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E9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5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C" w:rsidRPr="00E9045C" w:rsidRDefault="00E9045C" w:rsidP="00556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45C" w:rsidRPr="00F80845" w:rsidRDefault="00E9045C" w:rsidP="00E9045C">
      <w:pPr>
        <w:ind w:firstLine="698"/>
        <w:jc w:val="right"/>
        <w:rPr>
          <w:rFonts w:ascii="Times New Roman" w:hAnsi="Times New Roman"/>
          <w:b/>
          <w:bCs/>
          <w:color w:val="00008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34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C3" w:rsidRDefault="001131C3" w:rsidP="00157731">
      <w:r>
        <w:separator/>
      </w:r>
    </w:p>
  </w:endnote>
  <w:endnote w:type="continuationSeparator" w:id="0">
    <w:p w:rsidR="001131C3" w:rsidRDefault="001131C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C3" w:rsidRDefault="001131C3" w:rsidP="00157731">
      <w:r>
        <w:separator/>
      </w:r>
    </w:p>
  </w:footnote>
  <w:footnote w:type="continuationSeparator" w:id="0">
    <w:p w:rsidR="001131C3" w:rsidRDefault="001131C3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CB374F"/>
    <w:multiLevelType w:val="hybridMultilevel"/>
    <w:tmpl w:val="D1C610C2"/>
    <w:lvl w:ilvl="0" w:tplc="FE0A6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065ED7"/>
    <w:multiLevelType w:val="hybridMultilevel"/>
    <w:tmpl w:val="663A3530"/>
    <w:lvl w:ilvl="0" w:tplc="7CA422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604543"/>
    <w:multiLevelType w:val="hybridMultilevel"/>
    <w:tmpl w:val="DE669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74C2F"/>
    <w:multiLevelType w:val="hybridMultilevel"/>
    <w:tmpl w:val="E2C432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A4475"/>
    <w:multiLevelType w:val="multilevel"/>
    <w:tmpl w:val="41EEC6D4"/>
    <w:lvl w:ilvl="0">
      <w:start w:val="1"/>
      <w:numFmt w:val="decimal"/>
      <w:lvlText w:val="%1."/>
      <w:lvlJc w:val="left"/>
      <w:pPr>
        <w:ind w:left="822" w:hanging="396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16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131C3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045C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E9045C"/>
    <w:pPr>
      <w:spacing w:after="200" w:line="276" w:lineRule="auto"/>
      <w:ind w:left="720" w:firstLine="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E90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90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E9045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9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9045C"/>
    <w:rPr>
      <w:rFonts w:ascii="Consolas" w:eastAsiaTheme="minorEastAsia" w:hAnsi="Consolas"/>
      <w:sz w:val="20"/>
      <w:szCs w:val="20"/>
    </w:rPr>
  </w:style>
  <w:style w:type="character" w:customStyle="1" w:styleId="af6">
    <w:name w:val="Гипертекстовая ссылка"/>
    <w:uiPriority w:val="99"/>
    <w:rsid w:val="00E9045C"/>
    <w:rPr>
      <w:b/>
      <w:bCs/>
      <w:color w:val="008000"/>
    </w:rPr>
  </w:style>
  <w:style w:type="paragraph" w:customStyle="1" w:styleId="af7">
    <w:name w:val=" Знак Знак Знак Знак"/>
    <w:basedOn w:val="a"/>
    <w:rsid w:val="00E9045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 First Indent"/>
    <w:basedOn w:val="a5"/>
    <w:link w:val="af9"/>
    <w:rsid w:val="00E9045C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9">
    <w:name w:val="Красная строка Знак"/>
    <w:basedOn w:val="a7"/>
    <w:link w:val="af8"/>
    <w:rsid w:val="00E9045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E9045C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9045C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9045C"/>
  </w:style>
  <w:style w:type="paragraph" w:customStyle="1" w:styleId="afa">
    <w:name w:val="Знак Знак Знак Знак Знак Знак Знак"/>
    <w:basedOn w:val="a"/>
    <w:rsid w:val="00E9045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E9045C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9045C"/>
  </w:style>
  <w:style w:type="paragraph" w:customStyle="1" w:styleId="afc">
    <w:name w:val="Прижатый влево"/>
    <w:basedOn w:val="a"/>
    <w:next w:val="a"/>
    <w:uiPriority w:val="99"/>
    <w:rsid w:val="00E9045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АБЗАЦ стандартный"/>
    <w:basedOn w:val="a"/>
    <w:rsid w:val="00E9045C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E9045C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E9045C"/>
    <w:rPr>
      <w:b/>
      <w:bCs/>
      <w:color w:val="000080"/>
    </w:rPr>
  </w:style>
  <w:style w:type="character" w:styleId="aff0">
    <w:name w:val="Book Title"/>
    <w:uiPriority w:val="33"/>
    <w:qFormat/>
    <w:rsid w:val="00E9045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9045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045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9045C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E9045C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9045C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045C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E904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E9045C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E9045C"/>
    <w:pPr>
      <w:spacing w:after="200" w:line="276" w:lineRule="auto"/>
      <w:ind w:left="720" w:firstLine="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E90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90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E9045C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E9045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9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9045C"/>
    <w:rPr>
      <w:rFonts w:ascii="Consolas" w:eastAsiaTheme="minorEastAsia" w:hAnsi="Consolas"/>
      <w:sz w:val="20"/>
      <w:szCs w:val="20"/>
    </w:rPr>
  </w:style>
  <w:style w:type="character" w:customStyle="1" w:styleId="af6">
    <w:name w:val="Гипертекстовая ссылка"/>
    <w:uiPriority w:val="99"/>
    <w:rsid w:val="00E9045C"/>
    <w:rPr>
      <w:b/>
      <w:bCs/>
      <w:color w:val="008000"/>
    </w:rPr>
  </w:style>
  <w:style w:type="paragraph" w:customStyle="1" w:styleId="af7">
    <w:name w:val=" Знак Знак Знак Знак"/>
    <w:basedOn w:val="a"/>
    <w:rsid w:val="00E9045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 First Indent"/>
    <w:basedOn w:val="a5"/>
    <w:link w:val="af9"/>
    <w:rsid w:val="00E9045C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9">
    <w:name w:val="Красная строка Знак"/>
    <w:basedOn w:val="a7"/>
    <w:link w:val="af8"/>
    <w:rsid w:val="00E9045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E9045C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9045C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9045C"/>
  </w:style>
  <w:style w:type="paragraph" w:customStyle="1" w:styleId="afa">
    <w:name w:val="Знак Знак Знак Знак Знак Знак Знак"/>
    <w:basedOn w:val="a"/>
    <w:rsid w:val="00E9045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E9045C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9045C"/>
  </w:style>
  <w:style w:type="paragraph" w:customStyle="1" w:styleId="afc">
    <w:name w:val="Прижатый влево"/>
    <w:basedOn w:val="a"/>
    <w:next w:val="a"/>
    <w:uiPriority w:val="99"/>
    <w:rsid w:val="00E9045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АБЗАЦ стандартный"/>
    <w:basedOn w:val="a"/>
    <w:rsid w:val="00E9045C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E9045C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E9045C"/>
    <w:rPr>
      <w:b/>
      <w:bCs/>
      <w:color w:val="000080"/>
    </w:rPr>
  </w:style>
  <w:style w:type="character" w:styleId="aff0">
    <w:name w:val="Book Title"/>
    <w:uiPriority w:val="33"/>
    <w:qFormat/>
    <w:rsid w:val="00E9045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9045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045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9045C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E9045C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9045C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045C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E904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18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6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4" Type="http://schemas.openxmlformats.org/officeDocument/2006/relationships/hyperlink" Target="mailto:barsukci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17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5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3" Type="http://schemas.openxmlformats.org/officeDocument/2006/relationships/hyperlink" Target="consultantplus://offline/ref=9F6698B4CA1D6317CE2837805220A07F4DA0461DA6826E35BABC593A90GCN2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0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9" Type="http://schemas.openxmlformats.org/officeDocument/2006/relationships/hyperlink" Target="consultantplus://offline/ref=9F6698B4CA1D6317CE2837805220A07F4EA44811A3806E35BABC593A90GCN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4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2" Type="http://schemas.openxmlformats.org/officeDocument/2006/relationships/hyperlink" Target="consultantplus://offline/ref=9F6698B4CA1D6317CE2837805220A07F4DA0461DA6826E35BABC593A90GCN2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3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8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19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1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4530;fld=134;dst=100248" TargetMode="External"/><Relationship Id="rId14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2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27" Type="http://schemas.openxmlformats.org/officeDocument/2006/relationships/hyperlink" Target="file:///C:\Users\&#1043;&#1083;&#1072;&#1074;&#1085;&#1099;&#1081;\Desktop\&#1053;&#1040;&#1064;%20&#1042;&#1045;&#1057;&#1058;&#1053;&#1048;&#1050;\&#1053;&#1040;&#1064;%20&#1042;&#1045;&#1057;&#1058;&#1053;&#1048;&#1050;%20&#8470;10%20&#1086;&#1090;%2028.08.2019&#1075;\&#1055;&#1086;&#1089;&#1090;&#1072;&#1085;&#1086;&#1074;&#1083;&#1077;&#1085;&#1080;&#1077;%20&#8470;29%20&#1087;&#1086;&#1088;&#1103;&#1076;&#1086;&#1082;%20&#1087;&#1088;&#1077;&#1076;.&#1089;&#1091;&#1073;&#1089;&#1080;&#1076;&#1080;&#1080;.doc" TargetMode="External"/><Relationship Id="rId30" Type="http://schemas.openxmlformats.org/officeDocument/2006/relationships/hyperlink" Target="consultantplus://offline/ref=9F6698B4CA1D6317CE2837805220A07F4EA44811A3806E35BABC593A90GCN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EE12-B6C5-4792-8D88-50AFF8A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12064</Words>
  <Characters>68769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2019-10-14T14:00:00Z</dcterms:modified>
</cp:coreProperties>
</file>