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jc w:val="center"/>
      </w:pPr>
      <w:r>
        <w:rPr>
          <w:i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70" w:rsidRPr="00EC2D53" w:rsidRDefault="00170770" w:rsidP="00170770">
      <w:pPr>
        <w:jc w:val="center"/>
        <w:rPr>
          <w:b/>
          <w:sz w:val="28"/>
          <w:szCs w:val="28"/>
        </w:rPr>
      </w:pPr>
      <w:r w:rsidRPr="00EC2D53">
        <w:rPr>
          <w:b/>
          <w:sz w:val="28"/>
          <w:szCs w:val="28"/>
        </w:rPr>
        <w:t>АДМИНИСТРАЦИЯ</w:t>
      </w:r>
    </w:p>
    <w:p w:rsidR="00170770" w:rsidRPr="00EC2D53" w:rsidRDefault="00EC2D53" w:rsidP="0017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170770" w:rsidRPr="00EC2D53">
        <w:rPr>
          <w:b/>
          <w:sz w:val="28"/>
          <w:szCs w:val="28"/>
        </w:rPr>
        <w:t xml:space="preserve"> СЕЛЬСКОГО ПОСЕЛЕНИЯ</w:t>
      </w:r>
    </w:p>
    <w:p w:rsidR="00170770" w:rsidRDefault="00170770" w:rsidP="00170770">
      <w:pPr>
        <w:jc w:val="center"/>
        <w:rPr>
          <w:b/>
        </w:rPr>
      </w:pPr>
      <w:r w:rsidRPr="00EC2D53">
        <w:rPr>
          <w:b/>
          <w:sz w:val="28"/>
          <w:szCs w:val="28"/>
        </w:rPr>
        <w:t>МОНАСТЫРЩИНСКОГО РАЙОНА СМОЛЕНСКОЙ ОБЛАСТИ</w:t>
      </w:r>
    </w:p>
    <w:p w:rsidR="00170770" w:rsidRDefault="00170770" w:rsidP="00170770">
      <w:pPr>
        <w:rPr>
          <w:sz w:val="28"/>
          <w:szCs w:val="28"/>
        </w:rPr>
      </w:pPr>
    </w:p>
    <w:p w:rsidR="00EC2D53" w:rsidRPr="00EC2D53" w:rsidRDefault="00170770" w:rsidP="00EC2D53">
      <w:pPr>
        <w:rPr>
          <w:b/>
          <w:sz w:val="28"/>
          <w:szCs w:val="28"/>
        </w:rPr>
      </w:pPr>
      <w:r w:rsidRPr="00A16ABE">
        <w:rPr>
          <w:sz w:val="36"/>
          <w:szCs w:val="36"/>
        </w:rPr>
        <w:t xml:space="preserve">          </w:t>
      </w:r>
      <w:r w:rsidR="00A16ABE">
        <w:rPr>
          <w:sz w:val="36"/>
          <w:szCs w:val="36"/>
        </w:rPr>
        <w:t xml:space="preserve">                             </w:t>
      </w:r>
      <w:r w:rsidRPr="00A16ABE">
        <w:rPr>
          <w:sz w:val="36"/>
          <w:szCs w:val="36"/>
        </w:rPr>
        <w:t xml:space="preserve"> </w:t>
      </w:r>
      <w:r w:rsidR="00EC2D53" w:rsidRPr="00EC2D53">
        <w:rPr>
          <w:b/>
          <w:sz w:val="28"/>
          <w:szCs w:val="28"/>
        </w:rPr>
        <w:t>ПОСТАНОВЛЕНИЕ</w:t>
      </w:r>
    </w:p>
    <w:p w:rsidR="00EC2D53" w:rsidRDefault="00EC2D53" w:rsidP="00EC2D53">
      <w:pPr>
        <w:rPr>
          <w:sz w:val="28"/>
          <w:szCs w:val="28"/>
        </w:rPr>
      </w:pPr>
    </w:p>
    <w:p w:rsidR="00170770" w:rsidRDefault="00EC2D53" w:rsidP="00170770">
      <w:pPr>
        <w:rPr>
          <w:sz w:val="28"/>
          <w:szCs w:val="28"/>
        </w:rPr>
      </w:pPr>
      <w:r>
        <w:rPr>
          <w:sz w:val="28"/>
          <w:szCs w:val="28"/>
        </w:rPr>
        <w:t>от 26 июля</w:t>
      </w:r>
      <w:r w:rsidR="00A16ABE">
        <w:rPr>
          <w:sz w:val="28"/>
          <w:szCs w:val="28"/>
        </w:rPr>
        <w:t xml:space="preserve">  </w:t>
      </w:r>
      <w:r w:rsidR="00170770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170770">
        <w:rPr>
          <w:sz w:val="28"/>
          <w:szCs w:val="28"/>
        </w:rPr>
        <w:t xml:space="preserve">  №</w:t>
      </w:r>
      <w:r w:rsidR="00A16AB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B7347B">
        <w:rPr>
          <w:sz w:val="28"/>
          <w:szCs w:val="28"/>
        </w:rPr>
        <w:t>а</w:t>
      </w:r>
      <w:bookmarkStart w:id="0" w:name="_GoBack"/>
      <w:bookmarkEnd w:id="0"/>
    </w:p>
    <w:p w:rsidR="00170770" w:rsidRDefault="00170770" w:rsidP="0017077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и создании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комиссии по безопасности движения    в</w:t>
      </w:r>
    </w:p>
    <w:p w:rsidR="00170770" w:rsidRDefault="00EC2D53" w:rsidP="00170770">
      <w:pPr>
        <w:rPr>
          <w:sz w:val="28"/>
          <w:szCs w:val="28"/>
        </w:rPr>
      </w:pPr>
      <w:r>
        <w:rPr>
          <w:sz w:val="28"/>
          <w:szCs w:val="28"/>
        </w:rPr>
        <w:t>Администрации Барсуковского</w:t>
      </w:r>
      <w:r w:rsidR="00170770">
        <w:rPr>
          <w:sz w:val="28"/>
          <w:szCs w:val="28"/>
        </w:rPr>
        <w:t xml:space="preserve"> сельского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района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2018-2020 годы.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23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Правительства Российской Федерации от 20.02.2009 года №100 о федеральной целевой программы «Повышения безопасности дорожного движения» и постановления Главы муниципального образования «Монастырщинский район» от 24.01.2012 года №17 «О создании комиссии по безопасности дорожного движения»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AF723B" w:rsidP="0017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770">
        <w:rPr>
          <w:sz w:val="28"/>
          <w:szCs w:val="28"/>
        </w:rPr>
        <w:t xml:space="preserve">Администрация </w:t>
      </w:r>
      <w:r w:rsidR="00EC2D53">
        <w:rPr>
          <w:sz w:val="28"/>
          <w:szCs w:val="28"/>
        </w:rPr>
        <w:t>Барсуковского</w:t>
      </w:r>
      <w:r w:rsidR="00170770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r w:rsidR="001A69A5"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 xml:space="preserve"> п о с т а н о в л я е т: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170770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EC2D53">
        <w:rPr>
          <w:sz w:val="28"/>
          <w:szCs w:val="28"/>
        </w:rPr>
        <w:t xml:space="preserve"> </w:t>
      </w:r>
      <w:r w:rsidR="00170770" w:rsidRPr="00AF723B">
        <w:rPr>
          <w:sz w:val="28"/>
          <w:szCs w:val="28"/>
        </w:rPr>
        <w:t xml:space="preserve">Утвердить комиссию </w:t>
      </w:r>
      <w:r>
        <w:rPr>
          <w:sz w:val="28"/>
          <w:szCs w:val="28"/>
        </w:rPr>
        <w:t xml:space="preserve"> при </w:t>
      </w:r>
      <w:r w:rsidR="00170770" w:rsidRPr="00AF723B">
        <w:rPr>
          <w:sz w:val="28"/>
          <w:szCs w:val="28"/>
        </w:rPr>
        <w:t xml:space="preserve">Администрации </w:t>
      </w:r>
      <w:r w:rsidR="00EC2D53">
        <w:rPr>
          <w:sz w:val="28"/>
          <w:szCs w:val="28"/>
        </w:rPr>
        <w:t>Барсуковского</w:t>
      </w:r>
      <w:r w:rsidR="00EC2D53" w:rsidRPr="00AF723B">
        <w:rPr>
          <w:sz w:val="28"/>
          <w:szCs w:val="28"/>
        </w:rPr>
        <w:t xml:space="preserve"> </w:t>
      </w:r>
      <w:r w:rsidR="00170770" w:rsidRPr="00AF723B">
        <w:rPr>
          <w:sz w:val="28"/>
          <w:szCs w:val="28"/>
        </w:rPr>
        <w:t xml:space="preserve"> сельского поселения Монастырщинского района Смоленской области по безопасности движения </w:t>
      </w:r>
      <w:r>
        <w:rPr>
          <w:sz w:val="28"/>
          <w:szCs w:val="28"/>
        </w:rPr>
        <w:t xml:space="preserve">на территории </w:t>
      </w:r>
      <w:r w:rsidR="00EC2D53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 Монастырщинского района Смоленской области на 2018-2020  годы</w:t>
      </w:r>
      <w:r w:rsidRPr="00AF723B">
        <w:rPr>
          <w:sz w:val="28"/>
          <w:szCs w:val="28"/>
        </w:rPr>
        <w:t xml:space="preserve"> (приложение №1).</w:t>
      </w:r>
    </w:p>
    <w:p w:rsidR="00AF723B" w:rsidRPr="00AF723B" w:rsidRDefault="00AF723B" w:rsidP="00AF723B">
      <w:pPr>
        <w:jc w:val="both"/>
        <w:rPr>
          <w:sz w:val="28"/>
          <w:szCs w:val="28"/>
        </w:rPr>
      </w:pPr>
    </w:p>
    <w:p w:rsidR="00CB27DB" w:rsidRDefault="00AF723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>2.</w:t>
      </w:r>
      <w:r w:rsidR="00CB27DB">
        <w:rPr>
          <w:sz w:val="28"/>
          <w:szCs w:val="28"/>
        </w:rPr>
        <w:t xml:space="preserve">  </w:t>
      </w:r>
      <w:r w:rsidR="00170770">
        <w:rPr>
          <w:sz w:val="28"/>
          <w:szCs w:val="28"/>
        </w:rPr>
        <w:t xml:space="preserve">Утвердить Программу «Обеспечение безопасности дорожного движения на территории </w:t>
      </w:r>
      <w:r w:rsidR="00EC2D53">
        <w:rPr>
          <w:sz w:val="28"/>
          <w:szCs w:val="28"/>
        </w:rPr>
        <w:t>Барсуковского</w:t>
      </w:r>
      <w:r w:rsidR="001707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Монастырщинского района Смоленской области </w:t>
      </w:r>
      <w:r w:rsidR="00170770">
        <w:rPr>
          <w:sz w:val="28"/>
          <w:szCs w:val="28"/>
        </w:rPr>
        <w:t xml:space="preserve"> на 2018-2020  годы</w:t>
      </w:r>
      <w:r w:rsidR="00EC2D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CB27DB" w:rsidRDefault="00CB27D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в </w:t>
      </w:r>
      <w:r w:rsidR="00AF723B">
        <w:rPr>
          <w:sz w:val="28"/>
          <w:szCs w:val="28"/>
        </w:rPr>
        <w:t xml:space="preserve">печатном средстве массовой  информации органов местного самоуправления </w:t>
      </w:r>
      <w:r w:rsidR="00EC2D53">
        <w:rPr>
          <w:sz w:val="28"/>
          <w:szCs w:val="28"/>
        </w:rPr>
        <w:t>Барсуковского</w:t>
      </w:r>
      <w:r w:rsidR="00AF723B">
        <w:rPr>
          <w:sz w:val="28"/>
          <w:szCs w:val="28"/>
        </w:rPr>
        <w:t xml:space="preserve"> сельского поселения  Монастырщинского района Смоленской области</w:t>
      </w:r>
      <w:r>
        <w:rPr>
          <w:sz w:val="28"/>
          <w:szCs w:val="28"/>
        </w:rPr>
        <w:t xml:space="preserve"> «</w:t>
      </w:r>
      <w:r w:rsidR="00EC2D53">
        <w:rPr>
          <w:sz w:val="28"/>
          <w:szCs w:val="28"/>
        </w:rPr>
        <w:t>Наш</w:t>
      </w:r>
      <w:r>
        <w:rPr>
          <w:sz w:val="28"/>
          <w:szCs w:val="28"/>
        </w:rPr>
        <w:t xml:space="preserve"> вестник</w:t>
      </w:r>
      <w:r w:rsidR="00EC2D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C2D53">
        <w:rPr>
          <w:sz w:val="28"/>
          <w:szCs w:val="28"/>
        </w:rPr>
        <w:t>Барсуковского</w:t>
      </w:r>
      <w:r w:rsidR="00AF72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</w:t>
      </w:r>
      <w:r w:rsidR="00AF723B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 официальном сайте Администрации </w:t>
      </w:r>
      <w:r w:rsidR="00EC2D53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 сети «Интернет».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CB27DB" w:rsidRDefault="00CB27D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 Контроль за исполнением настоящего постановления оставляю за собой.</w:t>
      </w:r>
    </w:p>
    <w:p w:rsidR="00CB27DB" w:rsidRDefault="00CB27DB" w:rsidP="00CB27DB">
      <w:pPr>
        <w:ind w:firstLine="708"/>
        <w:jc w:val="both"/>
        <w:rPr>
          <w:sz w:val="28"/>
          <w:szCs w:val="28"/>
        </w:rPr>
      </w:pPr>
    </w:p>
    <w:p w:rsidR="00CB27DB" w:rsidRDefault="00CB27DB" w:rsidP="00CB27DB">
      <w:pPr>
        <w:ind w:firstLine="708"/>
        <w:jc w:val="both"/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770" w:rsidRDefault="00EC2D53" w:rsidP="00170770">
      <w:pPr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170770">
        <w:rPr>
          <w:sz w:val="28"/>
          <w:szCs w:val="28"/>
        </w:rPr>
        <w:t xml:space="preserve"> сельского поселения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E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23B">
        <w:rPr>
          <w:b/>
          <w:sz w:val="28"/>
          <w:szCs w:val="28"/>
        </w:rPr>
        <w:t xml:space="preserve"> </w:t>
      </w:r>
      <w:r w:rsidR="00EC2D53">
        <w:rPr>
          <w:b/>
          <w:sz w:val="28"/>
          <w:szCs w:val="28"/>
        </w:rPr>
        <w:t>Т.В. Попкова</w:t>
      </w: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655EDF" w:rsidRDefault="00655EDF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EC2D53" w:rsidRDefault="00EC2D53" w:rsidP="00AF723B">
      <w:pPr>
        <w:jc w:val="right"/>
      </w:pPr>
    </w:p>
    <w:p w:rsidR="00EC2D53" w:rsidRDefault="00EC2D53" w:rsidP="00AF723B">
      <w:pPr>
        <w:jc w:val="right"/>
      </w:pPr>
    </w:p>
    <w:p w:rsidR="00EC2D53" w:rsidRDefault="00EC2D53" w:rsidP="00AF723B">
      <w:pPr>
        <w:jc w:val="right"/>
      </w:pPr>
    </w:p>
    <w:p w:rsidR="00AF723B" w:rsidRPr="00F57A9E" w:rsidRDefault="00AF723B" w:rsidP="00AF723B">
      <w:pPr>
        <w:jc w:val="right"/>
      </w:pPr>
      <w:r w:rsidRPr="00F57A9E">
        <w:lastRenderedPageBreak/>
        <w:t xml:space="preserve">Приложение </w:t>
      </w:r>
      <w:r w:rsidR="00F57A9E" w:rsidRPr="00F57A9E">
        <w:t>№1</w:t>
      </w:r>
    </w:p>
    <w:p w:rsidR="00AF723B" w:rsidRPr="00F57A9E" w:rsidRDefault="00AF723B" w:rsidP="00AF723B">
      <w:pPr>
        <w:jc w:val="right"/>
      </w:pPr>
      <w:r w:rsidRPr="00F57A9E">
        <w:t>к постановлению Администрации</w:t>
      </w:r>
    </w:p>
    <w:p w:rsidR="00AF723B" w:rsidRPr="00F57A9E" w:rsidRDefault="00EC2D53" w:rsidP="00AF723B">
      <w:pPr>
        <w:jc w:val="right"/>
      </w:pPr>
      <w:r>
        <w:t xml:space="preserve">Барсуковского </w:t>
      </w:r>
      <w:r w:rsidR="00AF723B" w:rsidRPr="00F57A9E">
        <w:t xml:space="preserve"> сельского поселения </w:t>
      </w:r>
    </w:p>
    <w:p w:rsidR="00AF723B" w:rsidRPr="00F57A9E" w:rsidRDefault="00AF723B" w:rsidP="00AF723B">
      <w:pPr>
        <w:jc w:val="right"/>
      </w:pPr>
      <w:r w:rsidRPr="00F57A9E">
        <w:t>Монастырщинского района</w:t>
      </w:r>
    </w:p>
    <w:p w:rsidR="00AF723B" w:rsidRPr="00F57A9E" w:rsidRDefault="00AF723B" w:rsidP="00AF723B">
      <w:pPr>
        <w:jc w:val="right"/>
      </w:pPr>
      <w:r w:rsidRPr="00F57A9E">
        <w:t>Смоленской области</w:t>
      </w:r>
    </w:p>
    <w:p w:rsidR="00AF723B" w:rsidRPr="00F57A9E" w:rsidRDefault="00AF723B" w:rsidP="00AF723B">
      <w:pPr>
        <w:jc w:val="right"/>
      </w:pPr>
      <w:r w:rsidRPr="00F57A9E">
        <w:t xml:space="preserve"> от </w:t>
      </w:r>
      <w:r w:rsidR="00EC2D53">
        <w:t>26</w:t>
      </w:r>
      <w:r w:rsidRPr="00F57A9E">
        <w:t>.0</w:t>
      </w:r>
      <w:r w:rsidR="00EC2D53">
        <w:t>7</w:t>
      </w:r>
      <w:r w:rsidRPr="00F57A9E">
        <w:t>.2018</w:t>
      </w:r>
      <w:r w:rsidR="00EC2D53">
        <w:t>г.</w:t>
      </w:r>
      <w:r w:rsidRPr="00F57A9E">
        <w:t xml:space="preserve"> № </w:t>
      </w:r>
      <w:r w:rsidR="00EC2D53">
        <w:t>30</w:t>
      </w: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F57A9E" w:rsidRDefault="00F57A9E" w:rsidP="00170770">
      <w:pPr>
        <w:rPr>
          <w:sz w:val="28"/>
          <w:szCs w:val="28"/>
        </w:rPr>
      </w:pPr>
    </w:p>
    <w:p w:rsidR="00F57A9E" w:rsidRPr="00F57A9E" w:rsidRDefault="00F57A9E" w:rsidP="00170770">
      <w:pPr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 xml:space="preserve">                                                   Комиссия</w:t>
      </w:r>
    </w:p>
    <w:p w:rsidR="00AF723B" w:rsidRPr="00F57A9E" w:rsidRDefault="00AF723B" w:rsidP="00AF723B">
      <w:pPr>
        <w:jc w:val="both"/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 xml:space="preserve">Администрации </w:t>
      </w:r>
      <w:r w:rsidR="00EC2D53" w:rsidRPr="00EC2D53">
        <w:rPr>
          <w:b/>
          <w:sz w:val="28"/>
          <w:szCs w:val="28"/>
        </w:rPr>
        <w:t>Барсуковского</w:t>
      </w:r>
      <w:r w:rsidRPr="00F57A9E">
        <w:rPr>
          <w:b/>
          <w:sz w:val="28"/>
          <w:szCs w:val="28"/>
        </w:rPr>
        <w:t xml:space="preserve"> сельского поселения Монастырщинского района Смоленской области по безопасности движения в следующем составе: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D53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                    - </w:t>
      </w:r>
      <w:r w:rsidR="00EC2D53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 администрации </w:t>
      </w:r>
      <w:r w:rsidR="00EC2D53">
        <w:rPr>
          <w:sz w:val="28"/>
          <w:szCs w:val="28"/>
        </w:rPr>
        <w:t>Барсуковского</w:t>
      </w:r>
    </w:p>
    <w:p w:rsidR="00AF723B" w:rsidRDefault="00EC2D53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Алла Ивановна</w:t>
      </w:r>
      <w:r w:rsidR="00AF723B">
        <w:rPr>
          <w:sz w:val="28"/>
          <w:szCs w:val="28"/>
        </w:rPr>
        <w:t xml:space="preserve">              сельского поселения, председатель комиссии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D53">
        <w:rPr>
          <w:sz w:val="28"/>
          <w:szCs w:val="28"/>
        </w:rPr>
        <w:t>Парфенкова</w:t>
      </w:r>
      <w:r>
        <w:rPr>
          <w:sz w:val="28"/>
          <w:szCs w:val="28"/>
        </w:rPr>
        <w:t xml:space="preserve">                   -</w:t>
      </w:r>
      <w:r w:rsidR="00EC2D53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администрации </w:t>
      </w:r>
      <w:r w:rsidR="00EC2D53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</w:t>
      </w:r>
    </w:p>
    <w:p w:rsidR="00AF723B" w:rsidRDefault="00EC2D53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>Алия Маликовна</w:t>
      </w:r>
      <w:r w:rsidR="00AF723B">
        <w:rPr>
          <w:sz w:val="28"/>
          <w:szCs w:val="28"/>
        </w:rPr>
        <w:t xml:space="preserve">                 поселения, секретарь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ЧЛЕНЫ КОМИССИИ:</w:t>
      </w:r>
    </w:p>
    <w:p w:rsidR="00F57A9E" w:rsidRDefault="00F57A9E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Антонов                          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ОП  по Монастырщинскому району МО      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Геннадий Викторович            МВД  РФ (Починковский)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Казакова                           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директора-начальник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Вера Николаевна                     Монастырщинского филиала СОГБУ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«Смоленскавтодор»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Беляев                                       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ОГИБДД  МО МВД России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Дмитрий Олегович                  (Починковский)   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Довыденков                         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электромеханик связи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Михаил Михайлович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562">
        <w:rPr>
          <w:sz w:val="28"/>
          <w:szCs w:val="28"/>
        </w:rPr>
        <w:t xml:space="preserve">Миренков                              </w:t>
      </w:r>
      <w:r>
        <w:rPr>
          <w:sz w:val="28"/>
          <w:szCs w:val="28"/>
        </w:rPr>
        <w:t xml:space="preserve">  -</w:t>
      </w:r>
      <w:r w:rsidR="00F57A9E">
        <w:rPr>
          <w:sz w:val="28"/>
          <w:szCs w:val="28"/>
        </w:rPr>
        <w:t xml:space="preserve"> </w:t>
      </w:r>
      <w:r w:rsidR="00A23562">
        <w:rPr>
          <w:sz w:val="28"/>
          <w:szCs w:val="28"/>
        </w:rPr>
        <w:t>директор Сычевской</w:t>
      </w:r>
      <w:r>
        <w:rPr>
          <w:sz w:val="28"/>
          <w:szCs w:val="28"/>
        </w:rPr>
        <w:t xml:space="preserve"> основной школы</w:t>
      </w:r>
    </w:p>
    <w:p w:rsidR="00AF723B" w:rsidRDefault="00A23562" w:rsidP="00AF723B">
      <w:pPr>
        <w:rPr>
          <w:sz w:val="28"/>
          <w:szCs w:val="28"/>
        </w:rPr>
      </w:pPr>
      <w:r>
        <w:rPr>
          <w:sz w:val="28"/>
          <w:szCs w:val="28"/>
        </w:rPr>
        <w:t>Андрей Николаевич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170770" w:rsidRDefault="00170770" w:rsidP="00170770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531D33" w:rsidRPr="000B2142" w:rsidTr="008B4B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 xml:space="preserve">П </w:t>
            </w:r>
            <w:r w:rsidRPr="000B2142">
              <w:rPr>
                <w:sz w:val="28"/>
                <w:szCs w:val="28"/>
              </w:rPr>
              <w:t xml:space="preserve"> по Монастырщинскому району </w:t>
            </w:r>
            <w:r>
              <w:rPr>
                <w:sz w:val="28"/>
                <w:szCs w:val="28"/>
              </w:rPr>
              <w:t>МО МВД России (Починковский)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Антонов Г.В.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«____» ______________20</w:t>
            </w:r>
            <w:r>
              <w:rPr>
                <w:sz w:val="28"/>
                <w:szCs w:val="28"/>
              </w:rPr>
              <w:t>18</w:t>
            </w:r>
            <w:r w:rsidRPr="000B2142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1D33" w:rsidRDefault="00531D33" w:rsidP="008B4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УТВЕРЖДАЮ 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 муниципального образования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Барсуковского сельского поселения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Монастырщинского района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Смоленской области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B2142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Попкова Т.В.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B2142">
              <w:rPr>
                <w:sz w:val="28"/>
                <w:szCs w:val="28"/>
              </w:rPr>
              <w:t>«____» ______________20</w:t>
            </w:r>
            <w:r>
              <w:rPr>
                <w:sz w:val="28"/>
                <w:szCs w:val="28"/>
              </w:rPr>
              <w:t>18</w:t>
            </w:r>
            <w:r w:rsidRPr="000B2142">
              <w:rPr>
                <w:sz w:val="28"/>
                <w:szCs w:val="28"/>
              </w:rPr>
              <w:t>г.</w:t>
            </w:r>
          </w:p>
        </w:tc>
      </w:tr>
    </w:tbl>
    <w:p w:rsidR="00531D33" w:rsidRDefault="00531D33" w:rsidP="00531D33">
      <w:pPr>
        <w:rPr>
          <w:sz w:val="28"/>
          <w:szCs w:val="28"/>
        </w:rPr>
      </w:pPr>
    </w:p>
    <w:p w:rsidR="00531D33" w:rsidRDefault="00531D33" w:rsidP="00531D33">
      <w:pPr>
        <w:jc w:val="center"/>
        <w:rPr>
          <w:b/>
          <w:sz w:val="36"/>
          <w:szCs w:val="36"/>
        </w:rPr>
      </w:pPr>
      <w:r w:rsidRPr="00F840A4">
        <w:rPr>
          <w:b/>
          <w:sz w:val="36"/>
          <w:szCs w:val="36"/>
        </w:rPr>
        <w:t>ЦЕЛЕВАЯ ПРОГРАММА</w:t>
      </w:r>
    </w:p>
    <w:p w:rsidR="00531D33" w:rsidRPr="00F840A4" w:rsidRDefault="00531D33" w:rsidP="00531D33">
      <w:pPr>
        <w:jc w:val="center"/>
        <w:rPr>
          <w:b/>
          <w:sz w:val="36"/>
          <w:szCs w:val="36"/>
        </w:rPr>
      </w:pPr>
    </w:p>
    <w:p w:rsidR="00531D33" w:rsidRPr="00F840A4" w:rsidRDefault="00531D33" w:rsidP="00531D33">
      <w:pPr>
        <w:jc w:val="center"/>
        <w:rPr>
          <w:b/>
          <w:i/>
          <w:sz w:val="28"/>
          <w:szCs w:val="28"/>
        </w:rPr>
      </w:pPr>
      <w:r w:rsidRPr="00F840A4">
        <w:rPr>
          <w:b/>
          <w:i/>
          <w:sz w:val="28"/>
          <w:szCs w:val="28"/>
        </w:rPr>
        <w:t xml:space="preserve">«Обеспечение безопасности дорожного движения на территории </w:t>
      </w:r>
      <w:r>
        <w:rPr>
          <w:b/>
          <w:i/>
          <w:sz w:val="28"/>
          <w:szCs w:val="28"/>
        </w:rPr>
        <w:t xml:space="preserve">  Барсуковского сельского поселения</w:t>
      </w:r>
      <w:r w:rsidRPr="00F840A4">
        <w:rPr>
          <w:b/>
          <w:i/>
          <w:sz w:val="28"/>
          <w:szCs w:val="28"/>
        </w:rPr>
        <w:t xml:space="preserve"> на 20</w:t>
      </w:r>
      <w:r>
        <w:rPr>
          <w:b/>
          <w:i/>
          <w:sz w:val="28"/>
          <w:szCs w:val="28"/>
        </w:rPr>
        <w:t>18-2020</w:t>
      </w:r>
      <w:r w:rsidRPr="00F840A4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  <w:r w:rsidRPr="00F840A4">
        <w:rPr>
          <w:b/>
          <w:i/>
          <w:sz w:val="28"/>
          <w:szCs w:val="28"/>
        </w:rPr>
        <w:t>»</w:t>
      </w:r>
    </w:p>
    <w:p w:rsidR="00531D33" w:rsidRDefault="00531D33" w:rsidP="00531D33">
      <w:pPr>
        <w:rPr>
          <w:sz w:val="28"/>
          <w:szCs w:val="28"/>
        </w:rPr>
      </w:pPr>
    </w:p>
    <w:p w:rsidR="00531D33" w:rsidRPr="00F840A4" w:rsidRDefault="00531D33" w:rsidP="00531D33">
      <w:pPr>
        <w:jc w:val="center"/>
        <w:rPr>
          <w:b/>
          <w:sz w:val="28"/>
          <w:szCs w:val="28"/>
        </w:rPr>
      </w:pPr>
      <w:r w:rsidRPr="00F840A4">
        <w:rPr>
          <w:b/>
          <w:sz w:val="28"/>
          <w:szCs w:val="28"/>
        </w:rPr>
        <w:t>ПАСПОРТ</w:t>
      </w:r>
    </w:p>
    <w:p w:rsidR="00531D33" w:rsidRPr="00F840A4" w:rsidRDefault="00531D33" w:rsidP="00531D33">
      <w:pPr>
        <w:jc w:val="center"/>
        <w:rPr>
          <w:b/>
          <w:sz w:val="28"/>
          <w:szCs w:val="28"/>
        </w:rPr>
      </w:pPr>
      <w:r w:rsidRPr="00F840A4">
        <w:rPr>
          <w:b/>
          <w:sz w:val="28"/>
          <w:szCs w:val="28"/>
        </w:rPr>
        <w:t xml:space="preserve">целевой программы  «Обеспечение безопасности дорожного движения на территории </w:t>
      </w:r>
      <w:r>
        <w:rPr>
          <w:b/>
          <w:sz w:val="28"/>
          <w:szCs w:val="28"/>
        </w:rPr>
        <w:t>Барсуковского сельского поселения</w:t>
      </w:r>
      <w:r w:rsidRPr="00F840A4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18-2020</w:t>
      </w:r>
      <w:r w:rsidRPr="00F840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F840A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Ц</w:t>
            </w:r>
            <w:r w:rsidRPr="000B2142">
              <w:rPr>
                <w:b/>
                <w:sz w:val="28"/>
                <w:szCs w:val="28"/>
              </w:rPr>
              <w:t>елевая программа</w:t>
            </w: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 xml:space="preserve">«Обеспечение безопасности дорожного движения на территории </w:t>
            </w:r>
            <w:r>
              <w:rPr>
                <w:b/>
                <w:sz w:val="28"/>
                <w:szCs w:val="28"/>
              </w:rPr>
              <w:t>Барсуковского сельского поселения</w:t>
            </w:r>
            <w:r w:rsidRPr="000B2142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 xml:space="preserve">18-2020 </w:t>
            </w:r>
            <w:r w:rsidRPr="000B2142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>ы</w:t>
            </w:r>
            <w:r w:rsidRPr="000B2142">
              <w:rPr>
                <w:b/>
                <w:sz w:val="28"/>
                <w:szCs w:val="28"/>
              </w:rPr>
              <w:t>» (далее по тексту – Программа)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Федеральный закон от 10 декабря 1995 года </w:t>
            </w:r>
          </w:p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№ 196-ФЗ «О безопасности дорожного движения»</w:t>
            </w:r>
            <w:r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Барсуковского сельского поселения,</w:t>
            </w:r>
            <w:r w:rsidRPr="000B2142">
              <w:rPr>
                <w:sz w:val="28"/>
                <w:szCs w:val="28"/>
              </w:rPr>
              <w:t xml:space="preserve"> ОВД Монастырщинского района (ОГИБДД </w:t>
            </w:r>
            <w:r>
              <w:rPr>
                <w:sz w:val="28"/>
                <w:szCs w:val="28"/>
              </w:rPr>
              <w:t xml:space="preserve"> МО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МВД России ) (Починковский</w:t>
            </w:r>
            <w:r w:rsidRPr="000B2142">
              <w:rPr>
                <w:sz w:val="28"/>
                <w:szCs w:val="28"/>
              </w:rPr>
              <w:t>)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Барсуковского сельского поселения,</w:t>
            </w:r>
            <w:r w:rsidRPr="000B2142">
              <w:rPr>
                <w:sz w:val="28"/>
                <w:szCs w:val="28"/>
              </w:rPr>
              <w:t xml:space="preserve"> (ОГИБДД ОВД Монастырщинского района)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531D33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 Условием достижения цели является решение следующих задач:</w:t>
            </w:r>
          </w:p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полномочий, связанных с организацией дорожной деятельности в отношении автомобильных дорог местного значения на территории Барсуковского сельского поселения Монастырщинского района Смоленской области;</w:t>
            </w:r>
          </w:p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lastRenderedPageBreak/>
              <w:t>- формирование общественного мнения по проблеме безопасности дорожного движения;</w:t>
            </w:r>
          </w:p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- повышение эффективности работы по предупреждению детского дорожно-транспортного травматизма;</w:t>
            </w:r>
          </w:p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- совершенствование</w:t>
            </w:r>
            <w:r>
              <w:rPr>
                <w:sz w:val="28"/>
                <w:szCs w:val="28"/>
              </w:rPr>
              <w:t xml:space="preserve"> 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дорожных условий, внедрение технических средств регулирования дорожного движения, своевременное выявление, ликвидация и  профилактика опасных участков на улично-дорожной сети;</w:t>
            </w:r>
          </w:p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- укрепление материально-технической базы подразделений </w:t>
            </w:r>
            <w:r>
              <w:rPr>
                <w:sz w:val="28"/>
                <w:szCs w:val="28"/>
              </w:rPr>
              <w:t>О</w:t>
            </w:r>
            <w:r w:rsidRPr="000B2142">
              <w:rPr>
                <w:sz w:val="28"/>
                <w:szCs w:val="28"/>
              </w:rPr>
              <w:t>ГИБДД, улучшение условий работы с населением.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18-2020</w:t>
            </w:r>
            <w:r w:rsidRPr="000B214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Снижение </w:t>
            </w:r>
            <w:r>
              <w:rPr>
                <w:sz w:val="28"/>
                <w:szCs w:val="28"/>
              </w:rPr>
              <w:t xml:space="preserve">уровня аварийности, тяжести последствий </w:t>
            </w:r>
            <w:r w:rsidRPr="000B2142">
              <w:rPr>
                <w:sz w:val="28"/>
                <w:szCs w:val="28"/>
              </w:rPr>
              <w:t xml:space="preserve">дорожно-транспортных происшествий на </w:t>
            </w:r>
            <w:r>
              <w:rPr>
                <w:sz w:val="28"/>
                <w:szCs w:val="28"/>
              </w:rPr>
              <w:t>улично-дорожной сети в черте населенных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пунктов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Барсуковского сельского поселения Монастырщинского района Смоленской области.</w:t>
            </w:r>
          </w:p>
        </w:tc>
      </w:tr>
      <w:tr w:rsidR="00531D33" w:rsidRPr="000B2142" w:rsidTr="008B4B8A">
        <w:tc>
          <w:tcPr>
            <w:tcW w:w="3168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Органы, осуществляющие контроль</w:t>
            </w:r>
            <w:r>
              <w:rPr>
                <w:sz w:val="28"/>
                <w:szCs w:val="28"/>
              </w:rPr>
              <w:t xml:space="preserve"> </w:t>
            </w:r>
            <w:r w:rsidRPr="000B2142">
              <w:rPr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403" w:type="dxa"/>
          </w:tcPr>
          <w:p w:rsidR="00531D33" w:rsidRPr="000B2142" w:rsidRDefault="00531D33" w:rsidP="008B4B8A">
            <w:pPr>
              <w:jc w:val="both"/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</w:t>
            </w:r>
            <w:r w:rsidRPr="000B2142">
              <w:rPr>
                <w:sz w:val="28"/>
                <w:szCs w:val="28"/>
              </w:rPr>
              <w:t>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531D33" w:rsidRDefault="00531D33" w:rsidP="00531D33">
      <w:pPr>
        <w:rPr>
          <w:sz w:val="28"/>
          <w:szCs w:val="28"/>
        </w:rPr>
      </w:pPr>
    </w:p>
    <w:p w:rsidR="00531D33" w:rsidRDefault="00531D33" w:rsidP="00531D33">
      <w:pPr>
        <w:shd w:val="clear" w:color="auto" w:fill="FFFFFF"/>
        <w:spacing w:line="360" w:lineRule="auto"/>
        <w:ind w:left="3478"/>
      </w:pPr>
      <w:r>
        <w:rPr>
          <w:b/>
          <w:bCs/>
          <w:color w:val="000000"/>
          <w:spacing w:val="-4"/>
          <w:sz w:val="29"/>
          <w:szCs w:val="29"/>
        </w:rPr>
        <w:t>1. Состояние проблемы</w:t>
      </w:r>
    </w:p>
    <w:p w:rsidR="00531D33" w:rsidRDefault="00531D33" w:rsidP="00531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Недопустимое положение с обеспечением безопасного движения сложилась на улично-дорожной сети, где на протяжении ряда лет наблюдается деформация твердого покрытия проезжей части в виде ямочности, просадок и выбоин.       Ремонтно-восстановительные работы частично  проводились в 2017 году финансирование  данного предприятия   осуществлялось.</w:t>
      </w:r>
    </w:p>
    <w:p w:rsidR="00531D33" w:rsidRDefault="00531D33" w:rsidP="00531D33">
      <w:pPr>
        <w:shd w:val="clear" w:color="auto" w:fill="FFFFFF"/>
        <w:spacing w:before="439" w:line="324" w:lineRule="exact"/>
        <w:ind w:left="1267" w:hanging="94"/>
      </w:pPr>
      <w:r>
        <w:rPr>
          <w:sz w:val="28"/>
          <w:szCs w:val="28"/>
        </w:rPr>
        <w:tab/>
      </w:r>
      <w:r>
        <w:rPr>
          <w:b/>
          <w:bCs/>
          <w:color w:val="000000"/>
          <w:spacing w:val="-5"/>
          <w:sz w:val="29"/>
          <w:szCs w:val="29"/>
        </w:rPr>
        <w:t xml:space="preserve">2. Описание целей и задач Программы, срок ее реализации, </w:t>
      </w:r>
      <w:r>
        <w:rPr>
          <w:b/>
          <w:bCs/>
          <w:color w:val="000000"/>
          <w:spacing w:val="-9"/>
          <w:sz w:val="29"/>
          <w:szCs w:val="29"/>
        </w:rPr>
        <w:t>прогноз ожидаемых социально-экономических результатов ее</w:t>
      </w:r>
    </w:p>
    <w:p w:rsidR="00531D33" w:rsidRDefault="00531D33" w:rsidP="00531D33">
      <w:pPr>
        <w:shd w:val="clear" w:color="auto" w:fill="FFFFFF"/>
        <w:spacing w:line="324" w:lineRule="exact"/>
        <w:ind w:left="4399"/>
      </w:pPr>
      <w:r>
        <w:rPr>
          <w:b/>
          <w:bCs/>
          <w:color w:val="000000"/>
          <w:spacing w:val="-7"/>
          <w:sz w:val="29"/>
          <w:szCs w:val="29"/>
        </w:rPr>
        <w:t>реализации.</w:t>
      </w:r>
    </w:p>
    <w:p w:rsidR="00531D33" w:rsidRDefault="00531D33" w:rsidP="00531D33">
      <w:pPr>
        <w:shd w:val="clear" w:color="auto" w:fill="FFFFFF"/>
        <w:spacing w:before="194" w:line="475" w:lineRule="exact"/>
        <w:ind w:left="7" w:right="7" w:firstLine="706"/>
        <w:jc w:val="both"/>
      </w:pPr>
      <w:r>
        <w:rPr>
          <w:color w:val="000000"/>
          <w:spacing w:val="8"/>
          <w:sz w:val="28"/>
          <w:szCs w:val="28"/>
        </w:rPr>
        <w:t xml:space="preserve">Целью Программы является обеспечение охраны жизни, здоровья </w:t>
      </w:r>
      <w:r>
        <w:rPr>
          <w:color w:val="000000"/>
          <w:spacing w:val="-2"/>
          <w:sz w:val="28"/>
          <w:szCs w:val="28"/>
        </w:rPr>
        <w:t xml:space="preserve">граждан и их имущества, гарантии их прав на безопасные условия движения  по </w:t>
      </w:r>
      <w:r>
        <w:rPr>
          <w:color w:val="000000"/>
          <w:spacing w:val="-2"/>
          <w:sz w:val="28"/>
          <w:szCs w:val="28"/>
        </w:rPr>
        <w:lastRenderedPageBreak/>
        <w:t>дорогам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Барсуковского</w:t>
      </w:r>
      <w:r>
        <w:rPr>
          <w:color w:val="000000"/>
          <w:spacing w:val="-3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531D33" w:rsidRDefault="00531D33" w:rsidP="00531D33">
      <w:pPr>
        <w:shd w:val="clear" w:color="auto" w:fill="FFFFFF"/>
        <w:spacing w:before="14" w:line="475" w:lineRule="exact"/>
        <w:ind w:left="713"/>
        <w:jc w:val="both"/>
      </w:pPr>
      <w:r>
        <w:rPr>
          <w:color w:val="000000"/>
          <w:spacing w:val="-2"/>
          <w:sz w:val="28"/>
          <w:szCs w:val="28"/>
        </w:rPr>
        <w:t>Для достижения цели необходимо решить следующие задачи:</w:t>
      </w:r>
    </w:p>
    <w:p w:rsidR="00531D33" w:rsidRDefault="00531D33" w:rsidP="00531D33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сформировать общественное мнение по проблеме безопасности дорожного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движения путем организации общественной поддержки мероприятий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Программы, проведения информационно-пропагандистских компаний  в</w:t>
      </w:r>
      <w:r>
        <w:rPr>
          <w:color w:val="000000"/>
          <w:spacing w:val="-1"/>
          <w:sz w:val="28"/>
          <w:szCs w:val="28"/>
        </w:rPr>
        <w:br/>
        <w:t>средствах массовой информации, внедрения современных методов обучения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населения, в том числе детей и подростков, правилам дорожного движения;</w:t>
      </w:r>
    </w:p>
    <w:p w:rsidR="00531D33" w:rsidRDefault="00531D33" w:rsidP="00531D33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75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совершенствование условий движения на улично-дорожной сети;</w:t>
      </w:r>
    </w:p>
    <w:p w:rsidR="00531D33" w:rsidRPr="00D40CAB" w:rsidRDefault="00531D33" w:rsidP="00531D33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внедрить новейшие технологии в области профилактики краж и угонов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автотранспортных средств;</w:t>
      </w:r>
    </w:p>
    <w:p w:rsidR="00531D33" w:rsidRPr="00911FEF" w:rsidRDefault="00531D33" w:rsidP="00531D33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обеспечения сохранности существующей дорожной сети, выполнения качественных работ по содержанию, ремонту существующих автомобильных дорог;</w:t>
      </w:r>
    </w:p>
    <w:p w:rsidR="00531D33" w:rsidRDefault="00531D33" w:rsidP="00531D33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повышение эффективности расходов средств бюджета на ремонт автомобильных дорог местного значения </w:t>
      </w:r>
      <w:r>
        <w:rPr>
          <w:sz w:val="28"/>
          <w:szCs w:val="28"/>
        </w:rPr>
        <w:t>Барсуковского</w:t>
      </w:r>
      <w:r>
        <w:rPr>
          <w:color w:val="000000"/>
          <w:spacing w:val="-3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531D33" w:rsidRDefault="00531D33" w:rsidP="00531D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низкое техническое состояние существующей улично-дорожной сети, существенные сдвиги в проблеме повышения безопасности дорожного движения могут быть достигнуты путём концентрации ресурсов для поэтапного проведения на отдельных дорогах, имеющих приоритетность по уровню ДТП, комплексов мероприятий, обеспечивающих максимальную эффективность вложения средств и достижение снижения аварийности, связанной с дорожными условиями.</w:t>
      </w:r>
    </w:p>
    <w:p w:rsidR="00531D33" w:rsidRDefault="00531D33" w:rsidP="00531D33">
      <w:pPr>
        <w:shd w:val="clear" w:color="auto" w:fill="FFFFFF"/>
        <w:spacing w:before="7" w:line="475" w:lineRule="exact"/>
        <w:ind w:left="720"/>
        <w:jc w:val="both"/>
      </w:pPr>
      <w:r>
        <w:rPr>
          <w:color w:val="000000"/>
          <w:spacing w:val="-2"/>
          <w:sz w:val="28"/>
          <w:szCs w:val="28"/>
        </w:rPr>
        <w:t xml:space="preserve">Срок реализации Программы — </w:t>
      </w:r>
      <w:r w:rsidRPr="00F569EB">
        <w:rPr>
          <w:b/>
          <w:color w:val="000000"/>
          <w:spacing w:val="-2"/>
          <w:sz w:val="28"/>
          <w:szCs w:val="28"/>
        </w:rPr>
        <w:t>2018-2020</w:t>
      </w:r>
      <w:r>
        <w:rPr>
          <w:color w:val="000000"/>
          <w:spacing w:val="-2"/>
          <w:sz w:val="28"/>
          <w:szCs w:val="28"/>
        </w:rPr>
        <w:t xml:space="preserve"> годы.</w:t>
      </w:r>
    </w:p>
    <w:p w:rsidR="00531D33" w:rsidRDefault="00531D33" w:rsidP="00531D33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результате реализации Программы ожидается снижение тяжести </w:t>
      </w:r>
      <w:r>
        <w:rPr>
          <w:color w:val="000000"/>
          <w:spacing w:val="3"/>
          <w:sz w:val="28"/>
          <w:szCs w:val="28"/>
        </w:rPr>
        <w:t xml:space="preserve">последствий дорожно-транспортных происшествий, сокращение уровня </w:t>
      </w:r>
      <w:r>
        <w:rPr>
          <w:color w:val="000000"/>
          <w:spacing w:val="17"/>
          <w:sz w:val="28"/>
          <w:szCs w:val="28"/>
        </w:rPr>
        <w:t xml:space="preserve">аварийности и детского дорожно-транспортного травматизма, </w:t>
      </w:r>
      <w:r>
        <w:rPr>
          <w:color w:val="000000"/>
          <w:spacing w:val="-1"/>
          <w:sz w:val="28"/>
          <w:szCs w:val="28"/>
        </w:rPr>
        <w:t xml:space="preserve">совершенствования условий движения на автодорогах, повышение качества </w:t>
      </w:r>
      <w:r>
        <w:rPr>
          <w:color w:val="000000"/>
          <w:spacing w:val="-2"/>
          <w:sz w:val="28"/>
          <w:szCs w:val="28"/>
        </w:rPr>
        <w:t>оказания помощи участникам дорожного движения.</w:t>
      </w:r>
    </w:p>
    <w:p w:rsidR="00531D33" w:rsidRDefault="00531D33" w:rsidP="00531D33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Ремонт и содержание автомобильных дорог общего пользования местного значения:</w:t>
      </w:r>
    </w:p>
    <w:p w:rsidR="00531D33" w:rsidRDefault="00531D33" w:rsidP="00531D33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-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движения;</w:t>
      </w:r>
    </w:p>
    <w:p w:rsidR="00531D33" w:rsidRDefault="00531D33" w:rsidP="00531D33">
      <w:pPr>
        <w:shd w:val="clear" w:color="auto" w:fill="FFFFFF"/>
        <w:spacing w:line="475" w:lineRule="exact"/>
        <w:ind w:left="7" w:firstLine="713"/>
        <w:jc w:val="both"/>
      </w:pPr>
      <w:r>
        <w:rPr>
          <w:color w:val="000000"/>
          <w:spacing w:val="-2"/>
          <w:sz w:val="28"/>
          <w:szCs w:val="28"/>
        </w:rPr>
        <w:t>- развитие и совершенствование автомобильных дорог общего пользования местного значения.</w:t>
      </w:r>
    </w:p>
    <w:p w:rsidR="00531D33" w:rsidRDefault="00531D33" w:rsidP="00531D33">
      <w:pPr>
        <w:shd w:val="clear" w:color="auto" w:fill="FFFFFF"/>
        <w:spacing w:before="598" w:line="324" w:lineRule="exact"/>
        <w:ind w:left="1260" w:hanging="418"/>
      </w:pPr>
      <w:r>
        <w:rPr>
          <w:b/>
          <w:bCs/>
          <w:color w:val="000000"/>
          <w:spacing w:val="-7"/>
          <w:sz w:val="29"/>
          <w:szCs w:val="29"/>
        </w:rPr>
        <w:t xml:space="preserve">3. Критерии количественной и качественной оценки результатов </w:t>
      </w:r>
      <w:r>
        <w:rPr>
          <w:b/>
          <w:bCs/>
          <w:color w:val="000000"/>
          <w:spacing w:val="-9"/>
          <w:sz w:val="29"/>
          <w:szCs w:val="29"/>
        </w:rPr>
        <w:t>реализации и оценки ожидаемой эффективности Программы.</w:t>
      </w:r>
    </w:p>
    <w:p w:rsidR="00531D33" w:rsidRDefault="00531D33" w:rsidP="00531D33">
      <w:pPr>
        <w:shd w:val="clear" w:color="auto" w:fill="FFFFFF"/>
        <w:spacing w:before="194" w:line="475" w:lineRule="exact"/>
        <w:ind w:left="7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Критериями количественной и качественной оценки результатов </w:t>
      </w:r>
      <w:r>
        <w:rPr>
          <w:color w:val="000000"/>
          <w:spacing w:val="10"/>
          <w:sz w:val="28"/>
          <w:szCs w:val="28"/>
        </w:rPr>
        <w:t xml:space="preserve">реализации и оценки ожидаемой эффективности программы являются </w:t>
      </w:r>
      <w:r>
        <w:rPr>
          <w:color w:val="000000"/>
          <w:spacing w:val="5"/>
          <w:sz w:val="28"/>
          <w:szCs w:val="28"/>
        </w:rPr>
        <w:t xml:space="preserve">снижение тяжести последствий дорожно-транспортных происшествий, </w:t>
      </w:r>
      <w:r>
        <w:rPr>
          <w:color w:val="000000"/>
          <w:spacing w:val="10"/>
          <w:sz w:val="28"/>
          <w:szCs w:val="28"/>
        </w:rPr>
        <w:t xml:space="preserve">сокращение уровня аварийности и детского дорожно-транспортного </w:t>
      </w:r>
      <w:r>
        <w:rPr>
          <w:color w:val="000000"/>
          <w:spacing w:val="-2"/>
          <w:sz w:val="28"/>
          <w:szCs w:val="28"/>
        </w:rPr>
        <w:t>травматизма, совершенствование условий движения на улично-дорожной сети Барсуковского сельского поселения, повышение качества оказания помощи участникам дорожного движения.</w:t>
      </w:r>
    </w:p>
    <w:p w:rsidR="00531D33" w:rsidRPr="00F569EB" w:rsidRDefault="00531D33" w:rsidP="00531D33">
      <w:pPr>
        <w:shd w:val="clear" w:color="auto" w:fill="FFFFFF"/>
        <w:spacing w:before="194" w:line="475" w:lineRule="exact"/>
        <w:ind w:left="7" w:firstLine="706"/>
        <w:jc w:val="both"/>
        <w:rPr>
          <w:b/>
          <w:color w:val="000000"/>
          <w:spacing w:val="-2"/>
          <w:sz w:val="28"/>
          <w:szCs w:val="28"/>
        </w:rPr>
      </w:pPr>
      <w:r w:rsidRPr="00CD0F6B">
        <w:rPr>
          <w:b/>
          <w:color w:val="000000"/>
          <w:spacing w:val="-2"/>
          <w:sz w:val="28"/>
          <w:szCs w:val="28"/>
        </w:rPr>
        <w:t xml:space="preserve">    </w:t>
      </w:r>
      <w:r>
        <w:rPr>
          <w:b/>
          <w:color w:val="000000"/>
          <w:spacing w:val="-2"/>
          <w:sz w:val="28"/>
          <w:szCs w:val="28"/>
        </w:rPr>
        <w:t>4</w:t>
      </w:r>
      <w:r w:rsidRPr="00CD0F6B">
        <w:rPr>
          <w:b/>
          <w:color w:val="000000"/>
          <w:spacing w:val="-2"/>
          <w:sz w:val="28"/>
          <w:szCs w:val="28"/>
        </w:rPr>
        <w:t>.Система (перечень) программных мероприятий</w:t>
      </w:r>
      <w:r>
        <w:rPr>
          <w:b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531D33" w:rsidRDefault="00531D33" w:rsidP="00531D33">
      <w:pPr>
        <w:shd w:val="clear" w:color="auto" w:fill="FFFFFF"/>
        <w:spacing w:before="187" w:line="482" w:lineRule="exact"/>
        <w:ind w:left="396" w:firstLine="31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Мероприятия  Программы объединены в пять разделов Программы:</w:t>
      </w:r>
    </w:p>
    <w:p w:rsidR="00531D33" w:rsidRDefault="00531D33" w:rsidP="00531D33">
      <w:pPr>
        <w:shd w:val="clear" w:color="auto" w:fill="FFFFFF"/>
        <w:spacing w:before="187" w:line="482" w:lineRule="exact"/>
        <w:ind w:left="396" w:firstLine="317"/>
      </w:pPr>
      <w:r>
        <w:rPr>
          <w:color w:val="000000"/>
          <w:spacing w:val="2"/>
          <w:sz w:val="28"/>
          <w:szCs w:val="28"/>
        </w:rPr>
        <w:t>1) «Организация общественной поддержки мероприятий по повышению</w:t>
      </w:r>
    </w:p>
    <w:p w:rsidR="00531D33" w:rsidRDefault="00531D33" w:rsidP="00531D33">
      <w:pPr>
        <w:shd w:val="clear" w:color="auto" w:fill="FFFFFF"/>
        <w:spacing w:line="482" w:lineRule="exact"/>
        <w:ind w:left="727"/>
      </w:pPr>
      <w:r>
        <w:rPr>
          <w:color w:val="000000"/>
          <w:spacing w:val="-2"/>
          <w:sz w:val="28"/>
          <w:szCs w:val="28"/>
        </w:rPr>
        <w:t>безопасности дорожного движения»;</w:t>
      </w:r>
    </w:p>
    <w:p w:rsidR="00531D33" w:rsidRDefault="00531D33" w:rsidP="00531D33">
      <w:pPr>
        <w:shd w:val="clear" w:color="auto" w:fill="FFFFFF"/>
        <w:spacing w:line="482" w:lineRule="exact"/>
        <w:ind w:left="708" w:right="10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 «Профилактика детского дорожно-транспортного травматизма»;  </w:t>
      </w:r>
    </w:p>
    <w:p w:rsidR="00531D33" w:rsidRDefault="00531D33" w:rsidP="00531D33">
      <w:pPr>
        <w:shd w:val="clear" w:color="auto" w:fill="FFFFFF"/>
        <w:spacing w:line="482" w:lineRule="exact"/>
        <w:ind w:left="708" w:right="1094"/>
        <w:jc w:val="both"/>
      </w:pPr>
      <w:r>
        <w:rPr>
          <w:color w:val="000000"/>
          <w:spacing w:val="-2"/>
          <w:sz w:val="28"/>
          <w:szCs w:val="28"/>
        </w:rPr>
        <w:t>3) «Выполнение ремонтно-восстановительных работ по восстановлению улично-дорожной сети»;</w:t>
      </w:r>
    </w:p>
    <w:p w:rsidR="00531D33" w:rsidRPr="00F569EB" w:rsidRDefault="00531D33" w:rsidP="00531D33">
      <w:pPr>
        <w:shd w:val="clear" w:color="auto" w:fill="FFFFFF"/>
        <w:spacing w:line="482" w:lineRule="exact"/>
        <w:ind w:firstLine="567"/>
        <w:jc w:val="both"/>
      </w:pPr>
      <w:r>
        <w:rPr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Каждый раздел Программы включает ряд мероприятий, координирующих </w:t>
      </w:r>
      <w:r>
        <w:rPr>
          <w:color w:val="000000"/>
          <w:spacing w:val="5"/>
          <w:sz w:val="28"/>
          <w:szCs w:val="28"/>
        </w:rPr>
        <w:t xml:space="preserve">работу определенного круга специалистов, имеющих опыт решения таких </w:t>
      </w:r>
      <w:r>
        <w:rPr>
          <w:color w:val="000000"/>
          <w:spacing w:val="-1"/>
          <w:sz w:val="28"/>
          <w:szCs w:val="28"/>
        </w:rPr>
        <w:t xml:space="preserve">задач, как пропаганда безопасности дорожного движения и формирование общественного мнения, организация движения и эксплуатация автомобильных </w:t>
      </w:r>
      <w:r>
        <w:rPr>
          <w:color w:val="000000"/>
          <w:spacing w:val="-3"/>
          <w:sz w:val="28"/>
          <w:szCs w:val="28"/>
        </w:rPr>
        <w:t>дорог, оказание помощи участникам дорожного движения.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531D33" w:rsidRPr="00F569EB" w:rsidRDefault="00531D33" w:rsidP="00531D33">
      <w:pPr>
        <w:shd w:val="clear" w:color="auto" w:fill="FFFFFF"/>
        <w:spacing w:before="194" w:line="475" w:lineRule="exact"/>
        <w:ind w:left="7" w:firstLine="706"/>
        <w:jc w:val="both"/>
      </w:pPr>
      <w:r w:rsidRPr="00F569EB">
        <w:rPr>
          <w:color w:val="000000"/>
          <w:spacing w:val="-2"/>
          <w:sz w:val="28"/>
          <w:szCs w:val="28"/>
        </w:rPr>
        <w:t xml:space="preserve">В рамках Программы предполагается улучшение системы БДД, рассмотрение вопроса о состоянии аварийности на транспорте и принимаемых мерах по </w:t>
      </w:r>
      <w:r w:rsidRPr="00F569EB">
        <w:rPr>
          <w:color w:val="000000"/>
          <w:spacing w:val="-2"/>
          <w:sz w:val="28"/>
          <w:szCs w:val="28"/>
        </w:rPr>
        <w:lastRenderedPageBreak/>
        <w:t>предупреждению аварий. Для выполнения данной Программы предлагаются мероприятия указанные в таблице 1.</w:t>
      </w:r>
    </w:p>
    <w:p w:rsidR="00531D33" w:rsidRDefault="00531D33" w:rsidP="00531D33">
      <w:pPr>
        <w:rPr>
          <w:sz w:val="28"/>
          <w:szCs w:val="28"/>
        </w:rPr>
      </w:pPr>
    </w:p>
    <w:p w:rsidR="00531D33" w:rsidRDefault="00531D33" w:rsidP="00531D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70"/>
        <w:gridCol w:w="1631"/>
        <w:gridCol w:w="89"/>
        <w:gridCol w:w="952"/>
        <w:gridCol w:w="1591"/>
        <w:gridCol w:w="63"/>
        <w:gridCol w:w="2232"/>
      </w:tblGrid>
      <w:tr w:rsidR="00531D33" w:rsidRPr="000B2142" w:rsidTr="008B4B8A">
        <w:trPr>
          <w:trHeight w:val="585"/>
        </w:trPr>
        <w:tc>
          <w:tcPr>
            <w:tcW w:w="3579" w:type="dxa"/>
            <w:gridSpan w:val="2"/>
            <w:vMerge w:val="restart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 xml:space="preserve">Наименование </w:t>
            </w: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мероприятий</w:t>
            </w: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</w:p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43" w:type="dxa"/>
            <w:gridSpan w:val="2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Источники и объемы финансирования по годам/тыс.руб./</w:t>
            </w:r>
          </w:p>
        </w:tc>
        <w:tc>
          <w:tcPr>
            <w:tcW w:w="2295" w:type="dxa"/>
            <w:gridSpan w:val="2"/>
            <w:vMerge w:val="restart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531D33" w:rsidRPr="000B2142" w:rsidTr="008B4B8A">
        <w:trPr>
          <w:trHeight w:val="705"/>
        </w:trPr>
        <w:tc>
          <w:tcPr>
            <w:tcW w:w="3579" w:type="dxa"/>
            <w:gridSpan w:val="2"/>
            <w:vMerge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591" w:type="dxa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</w:t>
            </w:r>
            <w:r w:rsidRPr="000B2142">
              <w:rPr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2295" w:type="dxa"/>
            <w:gridSpan w:val="2"/>
            <w:vMerge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</w:p>
        </w:tc>
      </w:tr>
      <w:tr w:rsidR="00531D33" w:rsidRPr="000B2142" w:rsidTr="008B4B8A">
        <w:tc>
          <w:tcPr>
            <w:tcW w:w="10137" w:type="dxa"/>
            <w:gridSpan w:val="8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1. «Организация общественной поддержки мероприятий по повышению безопасности дорожного движения»</w:t>
            </w:r>
          </w:p>
        </w:tc>
      </w:tr>
      <w:tr w:rsidR="00531D33" w:rsidRPr="000B2142" w:rsidTr="008B4B8A">
        <w:tc>
          <w:tcPr>
            <w:tcW w:w="3579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1.1. Издание целевой печатной продукции по пропаганде безопасности дорожного движения/информационные листы, памятки/</w:t>
            </w:r>
          </w:p>
        </w:tc>
        <w:tc>
          <w:tcPr>
            <w:tcW w:w="1720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95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91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 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0,4 </w:t>
            </w:r>
          </w:p>
        </w:tc>
        <w:tc>
          <w:tcPr>
            <w:tcW w:w="2295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ОГИБДД</w:t>
            </w:r>
          </w:p>
        </w:tc>
      </w:tr>
      <w:tr w:rsidR="00531D33" w:rsidRPr="000B2142" w:rsidTr="008B4B8A">
        <w:tc>
          <w:tcPr>
            <w:tcW w:w="10137" w:type="dxa"/>
            <w:gridSpan w:val="8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2. «Профилактика детского дорожно-транспортного травматизма»</w:t>
            </w:r>
          </w:p>
        </w:tc>
      </w:tr>
      <w:tr w:rsidR="00531D33" w:rsidRPr="000B2142" w:rsidTr="008B4B8A">
        <w:trPr>
          <w:trHeight w:val="1489"/>
        </w:trPr>
        <w:tc>
          <w:tcPr>
            <w:tcW w:w="3509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Приобретение и распространение плакатов, буклетов по тематике БДД для общеобразовательных учреждений</w:t>
            </w:r>
            <w:r w:rsidRPr="000B2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041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32" w:type="dxa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ОГИБДД, отдел образования</w:t>
            </w:r>
          </w:p>
        </w:tc>
      </w:tr>
      <w:tr w:rsidR="00531D33" w:rsidRPr="000B2142" w:rsidTr="008B4B8A">
        <w:tc>
          <w:tcPr>
            <w:tcW w:w="10137" w:type="dxa"/>
            <w:gridSpan w:val="8"/>
          </w:tcPr>
          <w:p w:rsidR="00531D33" w:rsidRPr="000B2142" w:rsidRDefault="00531D33" w:rsidP="008B4B8A">
            <w:pPr>
              <w:rPr>
                <w:b/>
                <w:sz w:val="28"/>
                <w:szCs w:val="28"/>
              </w:rPr>
            </w:pPr>
            <w:r w:rsidRPr="000B2142">
              <w:rPr>
                <w:b/>
                <w:sz w:val="28"/>
                <w:szCs w:val="28"/>
              </w:rPr>
              <w:t>3. «</w:t>
            </w:r>
            <w:r>
              <w:rPr>
                <w:b/>
                <w:sz w:val="28"/>
                <w:szCs w:val="28"/>
              </w:rPr>
              <w:t>Выполнение ремонтно-восстановительных работ по восстановлению улично-дорожной сети</w:t>
            </w:r>
            <w:r w:rsidRPr="000B2142">
              <w:rPr>
                <w:b/>
                <w:sz w:val="28"/>
                <w:szCs w:val="28"/>
              </w:rPr>
              <w:t>»</w:t>
            </w:r>
          </w:p>
        </w:tc>
      </w:tr>
      <w:tr w:rsidR="00531D33" w:rsidRPr="000B2142" w:rsidTr="008B4B8A">
        <w:tc>
          <w:tcPr>
            <w:tcW w:w="3579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 Заключение договоров с организациями на выполнение работ по ремонту улично-дорожной сети</w:t>
            </w:r>
          </w:p>
        </w:tc>
        <w:tc>
          <w:tcPr>
            <w:tcW w:w="1720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Pr="000B2142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ы</w:t>
            </w:r>
            <w:r w:rsidRPr="000B21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23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Монастырщин-ское  ДРСУ,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Барсуковского сельского поселения</w:t>
            </w:r>
          </w:p>
        </w:tc>
      </w:tr>
      <w:tr w:rsidR="00531D33" w:rsidRPr="000B2142" w:rsidTr="008B4B8A">
        <w:tc>
          <w:tcPr>
            <w:tcW w:w="3579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 xml:space="preserve">3.2. </w:t>
            </w:r>
            <w:r>
              <w:rPr>
                <w:sz w:val="28"/>
                <w:szCs w:val="28"/>
              </w:rPr>
              <w:t>Ремонт улично-дорожной сети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кварталы  </w:t>
            </w:r>
          </w:p>
        </w:tc>
        <w:tc>
          <w:tcPr>
            <w:tcW w:w="95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7D0060">
              <w:rPr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23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Барсуковского сельского</w:t>
            </w:r>
            <w:r w:rsidRPr="000B214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531D33" w:rsidRPr="000B2142" w:rsidTr="008B4B8A">
        <w:tc>
          <w:tcPr>
            <w:tcW w:w="3579" w:type="dxa"/>
            <w:gridSpan w:val="2"/>
          </w:tcPr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3.3.Содержание улично-дорожной сети</w:t>
            </w:r>
          </w:p>
        </w:tc>
        <w:tc>
          <w:tcPr>
            <w:tcW w:w="1720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95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 w:rsidRPr="000B21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31D33" w:rsidRPr="000B2142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188,4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2232" w:type="dxa"/>
          </w:tcPr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1D33" w:rsidRDefault="00531D33" w:rsidP="008B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Барсуковского сельского</w:t>
            </w:r>
            <w:r w:rsidRPr="000B214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531D33" w:rsidRDefault="00531D33" w:rsidP="00531D33">
      <w:pPr>
        <w:rPr>
          <w:sz w:val="28"/>
          <w:szCs w:val="28"/>
        </w:rPr>
      </w:pPr>
    </w:p>
    <w:p w:rsidR="00531D33" w:rsidRDefault="00531D33" w:rsidP="00531D33">
      <w:pPr>
        <w:rPr>
          <w:sz w:val="28"/>
          <w:szCs w:val="28"/>
        </w:rPr>
      </w:pPr>
    </w:p>
    <w:p w:rsidR="00531D33" w:rsidRDefault="00531D33" w:rsidP="00531D33">
      <w:pPr>
        <w:rPr>
          <w:sz w:val="28"/>
          <w:szCs w:val="28"/>
        </w:rPr>
      </w:pPr>
    </w:p>
    <w:p w:rsidR="00531D33" w:rsidRPr="000B2142" w:rsidRDefault="00531D33" w:rsidP="00531D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B3F" w:rsidRDefault="00277B3F" w:rsidP="00170770"/>
    <w:sectPr w:rsidR="00277B3F" w:rsidSect="00655ED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5E53BC"/>
    <w:lvl w:ilvl="0">
      <w:numFmt w:val="bullet"/>
      <w:lvlText w:val="*"/>
      <w:lvlJc w:val="left"/>
    </w:lvl>
  </w:abstractNum>
  <w:abstractNum w:abstractNumId="1">
    <w:nsid w:val="0242535C"/>
    <w:multiLevelType w:val="hybridMultilevel"/>
    <w:tmpl w:val="FCE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25B"/>
    <w:multiLevelType w:val="hybridMultilevel"/>
    <w:tmpl w:val="25407424"/>
    <w:lvl w:ilvl="0" w:tplc="4F5E4A7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4577504"/>
    <w:multiLevelType w:val="hybridMultilevel"/>
    <w:tmpl w:val="B374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3301"/>
    <w:multiLevelType w:val="hybridMultilevel"/>
    <w:tmpl w:val="DC78825E"/>
    <w:lvl w:ilvl="0" w:tplc="F54610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74A468F"/>
    <w:multiLevelType w:val="hybridMultilevel"/>
    <w:tmpl w:val="CEBA70F0"/>
    <w:lvl w:ilvl="0" w:tplc="0A56D07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F346374"/>
    <w:multiLevelType w:val="hybridMultilevel"/>
    <w:tmpl w:val="638EC654"/>
    <w:lvl w:ilvl="0" w:tplc="6562C3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7"/>
    <w:rsid w:val="00170770"/>
    <w:rsid w:val="001A69A5"/>
    <w:rsid w:val="00277B3F"/>
    <w:rsid w:val="00531D33"/>
    <w:rsid w:val="00655EDF"/>
    <w:rsid w:val="00A16ABE"/>
    <w:rsid w:val="00A23562"/>
    <w:rsid w:val="00AA02E7"/>
    <w:rsid w:val="00AF723B"/>
    <w:rsid w:val="00B7347B"/>
    <w:rsid w:val="00CB27DB"/>
    <w:rsid w:val="00EC2D53"/>
    <w:rsid w:val="00F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16</cp:revision>
  <cp:lastPrinted>2018-04-24T14:25:00Z</cp:lastPrinted>
  <dcterms:created xsi:type="dcterms:W3CDTF">2018-04-03T11:17:00Z</dcterms:created>
  <dcterms:modified xsi:type="dcterms:W3CDTF">2018-08-30T06:11:00Z</dcterms:modified>
</cp:coreProperties>
</file>