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854" w:rsidRDefault="00553854" w:rsidP="00553854">
      <w:pPr>
        <w:jc w:val="center"/>
      </w:pPr>
      <w:r>
        <w:rPr>
          <w:noProof/>
        </w:rPr>
        <w:drawing>
          <wp:inline distT="0" distB="0" distL="0" distR="0">
            <wp:extent cx="707390" cy="56959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854" w:rsidRDefault="00553854" w:rsidP="00553854"/>
    <w:p w:rsidR="00553854" w:rsidRDefault="00553854" w:rsidP="00553854">
      <w:pPr>
        <w:jc w:val="both"/>
      </w:pPr>
    </w:p>
    <w:p w:rsidR="00553854" w:rsidRDefault="00553854" w:rsidP="0055385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АДМИНИСТРАЦИЯ</w:t>
      </w:r>
      <w:r>
        <w:rPr>
          <w:b/>
        </w:rPr>
        <w:t xml:space="preserve">                         </w:t>
      </w:r>
      <w:r>
        <w:rPr>
          <w:b/>
          <w:sz w:val="28"/>
          <w:szCs w:val="28"/>
        </w:rPr>
        <w:t xml:space="preserve"> </w:t>
      </w:r>
    </w:p>
    <w:p w:rsidR="00553854" w:rsidRDefault="00553854" w:rsidP="0055385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БАРСУКОВСКОГО СЕЛЬСКОГО ПОСЕЛЕНИЯ</w:t>
      </w:r>
    </w:p>
    <w:p w:rsidR="00553854" w:rsidRDefault="00553854" w:rsidP="0055385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МОНАСТЫРЩИНСКОГО РАЙОНА</w:t>
      </w:r>
    </w:p>
    <w:p w:rsidR="00553854" w:rsidRDefault="00553854" w:rsidP="00EE77A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СМОЛЕНСКОЙ ОБЛАСТИ </w:t>
      </w:r>
    </w:p>
    <w:p w:rsidR="00553854" w:rsidRDefault="00553854" w:rsidP="00EE77AF">
      <w:pPr>
        <w:rPr>
          <w:b/>
          <w:sz w:val="28"/>
          <w:szCs w:val="28"/>
        </w:rPr>
      </w:pPr>
    </w:p>
    <w:p w:rsidR="00553854" w:rsidRDefault="00553854" w:rsidP="00EE77A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ПОСТАНОВЛЕНИЕ</w:t>
      </w:r>
    </w:p>
    <w:p w:rsidR="00553854" w:rsidRDefault="00553854" w:rsidP="00553854">
      <w:pPr>
        <w:jc w:val="both"/>
        <w:rPr>
          <w:sz w:val="28"/>
          <w:szCs w:val="28"/>
        </w:rPr>
      </w:pPr>
    </w:p>
    <w:p w:rsidR="00553854" w:rsidRDefault="006777F9" w:rsidP="005538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от 7</w:t>
      </w:r>
      <w:r w:rsidR="00553854">
        <w:rPr>
          <w:sz w:val="28"/>
          <w:szCs w:val="28"/>
        </w:rPr>
        <w:t xml:space="preserve"> февраля    2014 года                  № 7</w:t>
      </w:r>
    </w:p>
    <w:p w:rsidR="00553854" w:rsidRDefault="00553854" w:rsidP="005538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д. Барсуки</w:t>
      </w:r>
    </w:p>
    <w:p w:rsidR="003955A1" w:rsidRDefault="003955A1" w:rsidP="00553854">
      <w:pPr>
        <w:jc w:val="both"/>
        <w:rPr>
          <w:sz w:val="28"/>
          <w:szCs w:val="28"/>
        </w:rPr>
      </w:pPr>
    </w:p>
    <w:p w:rsidR="00553854" w:rsidRDefault="00553854" w:rsidP="00EE77AF">
      <w:pPr>
        <w:rPr>
          <w:sz w:val="28"/>
          <w:szCs w:val="28"/>
        </w:rPr>
      </w:pPr>
      <w:r>
        <w:rPr>
          <w:sz w:val="28"/>
          <w:szCs w:val="28"/>
        </w:rPr>
        <w:t xml:space="preserve">  Об утверждении перечня населенных</w:t>
      </w:r>
    </w:p>
    <w:p w:rsidR="00553854" w:rsidRDefault="00553854" w:rsidP="00EE77AF">
      <w:pPr>
        <w:rPr>
          <w:sz w:val="28"/>
          <w:szCs w:val="28"/>
        </w:rPr>
      </w:pPr>
      <w:r>
        <w:rPr>
          <w:sz w:val="28"/>
          <w:szCs w:val="28"/>
        </w:rPr>
        <w:t xml:space="preserve"> пунктов  Барсуковского сельского поселения  </w:t>
      </w:r>
    </w:p>
    <w:p w:rsidR="00553854" w:rsidRDefault="00553854" w:rsidP="00EE77AF">
      <w:pPr>
        <w:rPr>
          <w:sz w:val="28"/>
          <w:szCs w:val="28"/>
        </w:rPr>
      </w:pPr>
      <w:r>
        <w:rPr>
          <w:sz w:val="28"/>
          <w:szCs w:val="28"/>
        </w:rPr>
        <w:t xml:space="preserve"> Монастырщинского района</w:t>
      </w:r>
    </w:p>
    <w:p w:rsidR="00553854" w:rsidRDefault="00553854" w:rsidP="00EE77AF">
      <w:pPr>
        <w:rPr>
          <w:sz w:val="28"/>
          <w:szCs w:val="28"/>
        </w:rPr>
      </w:pPr>
      <w:r>
        <w:rPr>
          <w:sz w:val="28"/>
          <w:szCs w:val="28"/>
        </w:rPr>
        <w:t xml:space="preserve"> Смоленской области , не имеющих</w:t>
      </w:r>
    </w:p>
    <w:p w:rsidR="00553854" w:rsidRDefault="00553854" w:rsidP="00EE77AF">
      <w:pPr>
        <w:rPr>
          <w:sz w:val="28"/>
          <w:szCs w:val="28"/>
        </w:rPr>
      </w:pPr>
      <w:r>
        <w:rPr>
          <w:sz w:val="28"/>
          <w:szCs w:val="28"/>
        </w:rPr>
        <w:t>круглогодичной связи с сетью</w:t>
      </w:r>
    </w:p>
    <w:p w:rsidR="00553854" w:rsidRDefault="00553854" w:rsidP="00EE77AF">
      <w:pPr>
        <w:rPr>
          <w:sz w:val="28"/>
          <w:szCs w:val="28"/>
        </w:rPr>
      </w:pPr>
      <w:r>
        <w:rPr>
          <w:sz w:val="28"/>
          <w:szCs w:val="28"/>
        </w:rPr>
        <w:t>автомобильных дорог общего пользования.</w:t>
      </w:r>
    </w:p>
    <w:p w:rsidR="00553854" w:rsidRDefault="00553854" w:rsidP="005538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53854" w:rsidRDefault="00553854" w:rsidP="005538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Федеральным законом от 06.10.2003г. № 131-ФЗ « Об общих принципах организации местного самоуправления в Российской Федерации» Федеральным Законом от 8 ноября 2007 года </w:t>
      </w:r>
      <w:r w:rsidR="007B7AC4">
        <w:rPr>
          <w:sz w:val="28"/>
          <w:szCs w:val="28"/>
        </w:rPr>
        <w:t>№ 257-ФЗ «Об автомобильных дорогах  и о дорожной деятельности в Российской Федерации и о внесении изменений в отдельные законодательные акты Российской Федерации» Постановлением Администрации Смоленской области от 21 сентября 2012 года № 680 « Об утверждении долгосрочной областной целевой программы», совершенствование  и развитие сети автомобильных дорог общего пользования Смоленской области» на 2013- 2015 годы», Уставом Барсуковского сельского поселения</w:t>
      </w:r>
    </w:p>
    <w:p w:rsidR="00553854" w:rsidRDefault="00553854" w:rsidP="00553854">
      <w:pPr>
        <w:jc w:val="both"/>
        <w:rPr>
          <w:sz w:val="28"/>
          <w:szCs w:val="28"/>
        </w:rPr>
      </w:pPr>
    </w:p>
    <w:p w:rsidR="00553854" w:rsidRDefault="00553854" w:rsidP="005538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Администрация Барсуковского сельского поселения Монастырщинского района Смоленской области п о с т а н о в л я е т:</w:t>
      </w:r>
    </w:p>
    <w:p w:rsidR="00553854" w:rsidRDefault="00553854" w:rsidP="005538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Ут</w:t>
      </w:r>
      <w:r w:rsidR="007B7AC4">
        <w:rPr>
          <w:sz w:val="28"/>
          <w:szCs w:val="28"/>
        </w:rPr>
        <w:t>вердить перечень населенных пунктов</w:t>
      </w:r>
      <w:r>
        <w:rPr>
          <w:sz w:val="28"/>
          <w:szCs w:val="28"/>
        </w:rPr>
        <w:t xml:space="preserve"> Бар</w:t>
      </w:r>
      <w:r w:rsidR="007B7AC4">
        <w:rPr>
          <w:sz w:val="28"/>
          <w:szCs w:val="28"/>
        </w:rPr>
        <w:t>суковского сельского поселения Монастырщинского района</w:t>
      </w:r>
      <w:r w:rsidR="00EE77AF">
        <w:rPr>
          <w:sz w:val="28"/>
          <w:szCs w:val="28"/>
        </w:rPr>
        <w:t xml:space="preserve"> Смоленской области, не имеющих круглогодичной связи с сетью автомобильных дорог общего пользования (приложение № 1)</w:t>
      </w:r>
    </w:p>
    <w:p w:rsidR="00553854" w:rsidRDefault="00EE77AF" w:rsidP="005538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Постановление вступает в силу с даты принятия</w:t>
      </w:r>
      <w:r w:rsidR="00553854">
        <w:rPr>
          <w:sz w:val="28"/>
          <w:szCs w:val="28"/>
        </w:rPr>
        <w:t>.</w:t>
      </w:r>
    </w:p>
    <w:p w:rsidR="00553854" w:rsidRDefault="00553854" w:rsidP="00553854">
      <w:pPr>
        <w:jc w:val="both"/>
        <w:rPr>
          <w:sz w:val="28"/>
          <w:szCs w:val="28"/>
        </w:rPr>
      </w:pPr>
    </w:p>
    <w:p w:rsidR="00553854" w:rsidRDefault="00EE77AF" w:rsidP="00553854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53854">
        <w:rPr>
          <w:sz w:val="28"/>
          <w:szCs w:val="28"/>
        </w:rPr>
        <w:t>лава Администрации</w:t>
      </w:r>
    </w:p>
    <w:p w:rsidR="00553854" w:rsidRDefault="00553854" w:rsidP="00553854">
      <w:pPr>
        <w:jc w:val="both"/>
        <w:rPr>
          <w:sz w:val="28"/>
          <w:szCs w:val="28"/>
        </w:rPr>
      </w:pPr>
      <w:r>
        <w:rPr>
          <w:sz w:val="28"/>
          <w:szCs w:val="28"/>
        </w:rPr>
        <w:t>Барсуковского сельского поселения</w:t>
      </w:r>
    </w:p>
    <w:p w:rsidR="00553854" w:rsidRDefault="00553854" w:rsidP="005538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Монастырщинского района </w:t>
      </w:r>
    </w:p>
    <w:p w:rsidR="00553854" w:rsidRDefault="00553854" w:rsidP="005538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области:                                           Г.И. Никопоренкова                                                                              </w:t>
      </w:r>
    </w:p>
    <w:p w:rsidR="00DB336C" w:rsidRDefault="00DB336C"/>
    <w:p w:rsidR="005718A5" w:rsidRDefault="00DB336C" w:rsidP="009152C0">
      <w:pPr>
        <w:tabs>
          <w:tab w:val="left" w:pos="6331"/>
        </w:tabs>
        <w:jc w:val="right"/>
      </w:pPr>
      <w:r>
        <w:tab/>
        <w:t>Приложение № 1</w:t>
      </w:r>
    </w:p>
    <w:p w:rsidR="00DB336C" w:rsidRDefault="00DB336C" w:rsidP="009152C0">
      <w:pPr>
        <w:tabs>
          <w:tab w:val="left" w:pos="6331"/>
        </w:tabs>
        <w:jc w:val="right"/>
      </w:pPr>
      <w:r>
        <w:t xml:space="preserve">                                                                                                        К постановлению главы</w:t>
      </w:r>
    </w:p>
    <w:p w:rsidR="00DB336C" w:rsidRDefault="00DB336C" w:rsidP="009152C0">
      <w:pPr>
        <w:tabs>
          <w:tab w:val="left" w:pos="6331"/>
        </w:tabs>
        <w:jc w:val="right"/>
      </w:pPr>
      <w:r>
        <w:t xml:space="preserve">                                                                                                Администрации  Барсуковского</w:t>
      </w:r>
    </w:p>
    <w:p w:rsidR="00DB336C" w:rsidRDefault="00DB336C" w:rsidP="009152C0">
      <w:pPr>
        <w:tabs>
          <w:tab w:val="left" w:pos="6331"/>
        </w:tabs>
        <w:jc w:val="right"/>
      </w:pPr>
      <w:r>
        <w:t xml:space="preserve">                                                            </w:t>
      </w:r>
      <w:r w:rsidR="009152C0">
        <w:t xml:space="preserve">                    </w:t>
      </w:r>
      <w:r>
        <w:t xml:space="preserve">    Сельского поселения Монастырщинского</w:t>
      </w:r>
    </w:p>
    <w:p w:rsidR="009152C0" w:rsidRDefault="009152C0" w:rsidP="009152C0">
      <w:pPr>
        <w:tabs>
          <w:tab w:val="left" w:pos="6331"/>
        </w:tabs>
        <w:jc w:val="right"/>
      </w:pPr>
      <w:r>
        <w:t xml:space="preserve">                                                                                         Района Смоленской области</w:t>
      </w:r>
    </w:p>
    <w:p w:rsidR="009152C0" w:rsidRDefault="009152C0" w:rsidP="009152C0">
      <w:pPr>
        <w:tabs>
          <w:tab w:val="left" w:pos="6331"/>
        </w:tabs>
        <w:jc w:val="right"/>
      </w:pPr>
      <w:r>
        <w:t xml:space="preserve">                                                              </w:t>
      </w:r>
      <w:r w:rsidR="006777F9">
        <w:t xml:space="preserve">                           От 07</w:t>
      </w:r>
      <w:r>
        <w:t>.02.2014г № 7</w:t>
      </w:r>
    </w:p>
    <w:p w:rsidR="009152C0" w:rsidRPr="009152C0" w:rsidRDefault="009152C0" w:rsidP="009152C0"/>
    <w:p w:rsidR="009152C0" w:rsidRPr="009152C0" w:rsidRDefault="009152C0" w:rsidP="009152C0"/>
    <w:p w:rsidR="009152C0" w:rsidRPr="009152C0" w:rsidRDefault="009152C0" w:rsidP="009152C0"/>
    <w:p w:rsidR="009152C0" w:rsidRPr="009152C0" w:rsidRDefault="009152C0" w:rsidP="009152C0"/>
    <w:p w:rsidR="009152C0" w:rsidRPr="009152C0" w:rsidRDefault="009152C0" w:rsidP="009152C0">
      <w:pPr>
        <w:jc w:val="center"/>
        <w:rPr>
          <w:b/>
          <w:sz w:val="28"/>
          <w:szCs w:val="28"/>
        </w:rPr>
      </w:pPr>
    </w:p>
    <w:p w:rsidR="009152C0" w:rsidRDefault="009152C0" w:rsidP="009152C0">
      <w:pPr>
        <w:tabs>
          <w:tab w:val="left" w:pos="2024"/>
        </w:tabs>
        <w:jc w:val="center"/>
        <w:rPr>
          <w:b/>
          <w:sz w:val="28"/>
          <w:szCs w:val="28"/>
        </w:rPr>
      </w:pPr>
      <w:r w:rsidRPr="009152C0">
        <w:rPr>
          <w:b/>
          <w:sz w:val="28"/>
          <w:szCs w:val="28"/>
        </w:rPr>
        <w:t>Перечень автомобильных дорог на территории Барсуковского сельского поселения Монастырщинского района Смоленской области.</w:t>
      </w:r>
    </w:p>
    <w:p w:rsidR="009152C0" w:rsidRPr="009152C0" w:rsidRDefault="009152C0" w:rsidP="009152C0">
      <w:pPr>
        <w:rPr>
          <w:sz w:val="28"/>
          <w:szCs w:val="28"/>
        </w:rPr>
      </w:pPr>
    </w:p>
    <w:p w:rsidR="009152C0" w:rsidRPr="009152C0" w:rsidRDefault="009152C0" w:rsidP="009152C0">
      <w:pPr>
        <w:rPr>
          <w:sz w:val="28"/>
          <w:szCs w:val="28"/>
        </w:rPr>
      </w:pPr>
    </w:p>
    <w:p w:rsidR="009152C0" w:rsidRPr="009152C0" w:rsidRDefault="009152C0" w:rsidP="009152C0">
      <w:pPr>
        <w:rPr>
          <w:sz w:val="28"/>
          <w:szCs w:val="28"/>
        </w:rPr>
      </w:pPr>
    </w:p>
    <w:p w:rsidR="009152C0" w:rsidRDefault="009152C0" w:rsidP="009152C0">
      <w:pPr>
        <w:rPr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817"/>
        <w:gridCol w:w="3011"/>
        <w:gridCol w:w="1914"/>
        <w:gridCol w:w="1914"/>
        <w:gridCol w:w="1915"/>
      </w:tblGrid>
      <w:tr w:rsidR="009152C0" w:rsidTr="009152C0">
        <w:tc>
          <w:tcPr>
            <w:tcW w:w="817" w:type="dxa"/>
          </w:tcPr>
          <w:p w:rsidR="009152C0" w:rsidRPr="009152C0" w:rsidRDefault="009152C0" w:rsidP="009152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011" w:type="dxa"/>
          </w:tcPr>
          <w:p w:rsidR="009152C0" w:rsidRPr="003955A1" w:rsidRDefault="009152C0" w:rsidP="009152C0">
            <w:pPr>
              <w:rPr>
                <w:sz w:val="24"/>
                <w:szCs w:val="24"/>
              </w:rPr>
            </w:pPr>
            <w:r w:rsidRPr="003955A1">
              <w:rPr>
                <w:sz w:val="24"/>
                <w:szCs w:val="24"/>
              </w:rPr>
              <w:t>Наименование дорог</w:t>
            </w:r>
          </w:p>
        </w:tc>
        <w:tc>
          <w:tcPr>
            <w:tcW w:w="1914" w:type="dxa"/>
          </w:tcPr>
          <w:p w:rsidR="009152C0" w:rsidRPr="003955A1" w:rsidRDefault="009152C0" w:rsidP="009152C0">
            <w:pPr>
              <w:rPr>
                <w:sz w:val="24"/>
                <w:szCs w:val="24"/>
              </w:rPr>
            </w:pPr>
            <w:r w:rsidRPr="003955A1">
              <w:rPr>
                <w:sz w:val="24"/>
                <w:szCs w:val="24"/>
              </w:rPr>
              <w:t>Собственник</w:t>
            </w:r>
          </w:p>
        </w:tc>
        <w:tc>
          <w:tcPr>
            <w:tcW w:w="1914" w:type="dxa"/>
          </w:tcPr>
          <w:p w:rsidR="009152C0" w:rsidRPr="003955A1" w:rsidRDefault="009152C0" w:rsidP="009152C0">
            <w:pPr>
              <w:rPr>
                <w:sz w:val="24"/>
                <w:szCs w:val="24"/>
              </w:rPr>
            </w:pPr>
            <w:r w:rsidRPr="003955A1">
              <w:rPr>
                <w:sz w:val="24"/>
                <w:szCs w:val="24"/>
              </w:rPr>
              <w:t>Протяженность</w:t>
            </w:r>
          </w:p>
        </w:tc>
        <w:tc>
          <w:tcPr>
            <w:tcW w:w="1915" w:type="dxa"/>
          </w:tcPr>
          <w:p w:rsidR="009152C0" w:rsidRPr="003955A1" w:rsidRDefault="009152C0" w:rsidP="009152C0">
            <w:pPr>
              <w:rPr>
                <w:sz w:val="24"/>
                <w:szCs w:val="24"/>
              </w:rPr>
            </w:pPr>
            <w:r w:rsidRPr="003955A1">
              <w:rPr>
                <w:sz w:val="24"/>
                <w:szCs w:val="24"/>
              </w:rPr>
              <w:t>Вид покрытия</w:t>
            </w:r>
          </w:p>
        </w:tc>
      </w:tr>
      <w:tr w:rsidR="009152C0" w:rsidTr="009152C0">
        <w:tc>
          <w:tcPr>
            <w:tcW w:w="817" w:type="dxa"/>
          </w:tcPr>
          <w:p w:rsidR="009152C0" w:rsidRPr="009152C0" w:rsidRDefault="009152C0" w:rsidP="009152C0">
            <w:pPr>
              <w:jc w:val="center"/>
              <w:rPr>
                <w:sz w:val="24"/>
                <w:szCs w:val="24"/>
              </w:rPr>
            </w:pPr>
            <w:r w:rsidRPr="009152C0">
              <w:rPr>
                <w:sz w:val="24"/>
                <w:szCs w:val="24"/>
              </w:rPr>
              <w:t>1.</w:t>
            </w:r>
          </w:p>
        </w:tc>
        <w:tc>
          <w:tcPr>
            <w:tcW w:w="3011" w:type="dxa"/>
          </w:tcPr>
          <w:p w:rsidR="009152C0" w:rsidRPr="003955A1" w:rsidRDefault="009152C0" w:rsidP="009152C0">
            <w:pPr>
              <w:rPr>
                <w:sz w:val="24"/>
                <w:szCs w:val="24"/>
              </w:rPr>
            </w:pPr>
            <w:r w:rsidRPr="003955A1">
              <w:rPr>
                <w:sz w:val="24"/>
                <w:szCs w:val="24"/>
              </w:rPr>
              <w:t>«Прудки- Монастырщина» от автотрассы до д.Колосовка</w:t>
            </w:r>
          </w:p>
        </w:tc>
        <w:tc>
          <w:tcPr>
            <w:tcW w:w="1914" w:type="dxa"/>
          </w:tcPr>
          <w:p w:rsidR="009152C0" w:rsidRPr="003955A1" w:rsidRDefault="009152C0" w:rsidP="009152C0">
            <w:pPr>
              <w:rPr>
                <w:sz w:val="24"/>
                <w:szCs w:val="24"/>
              </w:rPr>
            </w:pPr>
            <w:r w:rsidRPr="003955A1">
              <w:rPr>
                <w:sz w:val="24"/>
                <w:szCs w:val="24"/>
              </w:rPr>
              <w:t>б/х</w:t>
            </w:r>
          </w:p>
        </w:tc>
        <w:tc>
          <w:tcPr>
            <w:tcW w:w="1914" w:type="dxa"/>
          </w:tcPr>
          <w:p w:rsidR="009152C0" w:rsidRPr="003955A1" w:rsidRDefault="003955A1" w:rsidP="009152C0">
            <w:pPr>
              <w:rPr>
                <w:sz w:val="24"/>
                <w:szCs w:val="24"/>
              </w:rPr>
            </w:pPr>
            <w:r w:rsidRPr="003955A1">
              <w:rPr>
                <w:sz w:val="24"/>
                <w:szCs w:val="24"/>
              </w:rPr>
              <w:t>1,7/400</w:t>
            </w:r>
          </w:p>
        </w:tc>
        <w:tc>
          <w:tcPr>
            <w:tcW w:w="1915" w:type="dxa"/>
          </w:tcPr>
          <w:p w:rsidR="009152C0" w:rsidRPr="003955A1" w:rsidRDefault="003955A1" w:rsidP="009152C0">
            <w:pPr>
              <w:rPr>
                <w:sz w:val="24"/>
                <w:szCs w:val="24"/>
              </w:rPr>
            </w:pPr>
            <w:r w:rsidRPr="003955A1">
              <w:rPr>
                <w:sz w:val="24"/>
                <w:szCs w:val="24"/>
              </w:rPr>
              <w:t>грунт</w:t>
            </w:r>
          </w:p>
        </w:tc>
      </w:tr>
      <w:tr w:rsidR="009152C0" w:rsidTr="009152C0">
        <w:tc>
          <w:tcPr>
            <w:tcW w:w="817" w:type="dxa"/>
          </w:tcPr>
          <w:p w:rsidR="009152C0" w:rsidRPr="009152C0" w:rsidRDefault="009152C0" w:rsidP="009152C0">
            <w:pPr>
              <w:jc w:val="center"/>
              <w:rPr>
                <w:sz w:val="24"/>
                <w:szCs w:val="24"/>
              </w:rPr>
            </w:pPr>
            <w:r w:rsidRPr="009152C0">
              <w:rPr>
                <w:sz w:val="24"/>
                <w:szCs w:val="24"/>
              </w:rPr>
              <w:t>2.</w:t>
            </w:r>
          </w:p>
        </w:tc>
        <w:tc>
          <w:tcPr>
            <w:tcW w:w="3011" w:type="dxa"/>
          </w:tcPr>
          <w:p w:rsidR="009152C0" w:rsidRPr="003955A1" w:rsidRDefault="003955A1" w:rsidP="009152C0">
            <w:pPr>
              <w:rPr>
                <w:sz w:val="24"/>
                <w:szCs w:val="24"/>
              </w:rPr>
            </w:pPr>
            <w:r w:rsidRPr="003955A1">
              <w:rPr>
                <w:sz w:val="24"/>
                <w:szCs w:val="24"/>
              </w:rPr>
              <w:t>«Прудки- Монастырщина» от автотрассы до п.Турки</w:t>
            </w:r>
          </w:p>
        </w:tc>
        <w:tc>
          <w:tcPr>
            <w:tcW w:w="1914" w:type="dxa"/>
          </w:tcPr>
          <w:p w:rsidR="009152C0" w:rsidRPr="003955A1" w:rsidRDefault="003955A1" w:rsidP="009152C0">
            <w:pPr>
              <w:rPr>
                <w:sz w:val="24"/>
                <w:szCs w:val="24"/>
              </w:rPr>
            </w:pPr>
            <w:r w:rsidRPr="003955A1">
              <w:rPr>
                <w:sz w:val="24"/>
                <w:szCs w:val="24"/>
              </w:rPr>
              <w:t>б/х</w:t>
            </w:r>
          </w:p>
        </w:tc>
        <w:tc>
          <w:tcPr>
            <w:tcW w:w="1914" w:type="dxa"/>
          </w:tcPr>
          <w:p w:rsidR="009152C0" w:rsidRPr="003955A1" w:rsidRDefault="003955A1" w:rsidP="009152C0">
            <w:pPr>
              <w:rPr>
                <w:sz w:val="24"/>
                <w:szCs w:val="24"/>
              </w:rPr>
            </w:pPr>
            <w:r w:rsidRPr="003955A1">
              <w:rPr>
                <w:sz w:val="24"/>
                <w:szCs w:val="24"/>
              </w:rPr>
              <w:t>0,5/400</w:t>
            </w:r>
          </w:p>
        </w:tc>
        <w:tc>
          <w:tcPr>
            <w:tcW w:w="1915" w:type="dxa"/>
          </w:tcPr>
          <w:p w:rsidR="009152C0" w:rsidRPr="003955A1" w:rsidRDefault="003955A1" w:rsidP="009152C0">
            <w:pPr>
              <w:rPr>
                <w:sz w:val="24"/>
                <w:szCs w:val="24"/>
              </w:rPr>
            </w:pPr>
            <w:r w:rsidRPr="003955A1">
              <w:rPr>
                <w:sz w:val="24"/>
                <w:szCs w:val="24"/>
              </w:rPr>
              <w:t>Песочно-гравийная</w:t>
            </w:r>
          </w:p>
        </w:tc>
      </w:tr>
      <w:tr w:rsidR="009152C0" w:rsidTr="009152C0">
        <w:tc>
          <w:tcPr>
            <w:tcW w:w="817" w:type="dxa"/>
          </w:tcPr>
          <w:p w:rsidR="009152C0" w:rsidRPr="009152C0" w:rsidRDefault="009152C0" w:rsidP="009152C0">
            <w:pPr>
              <w:jc w:val="center"/>
              <w:rPr>
                <w:sz w:val="24"/>
                <w:szCs w:val="24"/>
              </w:rPr>
            </w:pPr>
            <w:r w:rsidRPr="009152C0">
              <w:rPr>
                <w:sz w:val="24"/>
                <w:szCs w:val="24"/>
              </w:rPr>
              <w:t>3.</w:t>
            </w:r>
          </w:p>
        </w:tc>
        <w:tc>
          <w:tcPr>
            <w:tcW w:w="3011" w:type="dxa"/>
          </w:tcPr>
          <w:p w:rsidR="009152C0" w:rsidRPr="003955A1" w:rsidRDefault="003955A1" w:rsidP="009152C0">
            <w:pPr>
              <w:rPr>
                <w:sz w:val="24"/>
                <w:szCs w:val="24"/>
              </w:rPr>
            </w:pPr>
            <w:r w:rsidRPr="003955A1">
              <w:rPr>
                <w:sz w:val="24"/>
                <w:szCs w:val="24"/>
              </w:rPr>
              <w:t>Долгие- Нивы - Темники</w:t>
            </w:r>
          </w:p>
        </w:tc>
        <w:tc>
          <w:tcPr>
            <w:tcW w:w="1914" w:type="dxa"/>
          </w:tcPr>
          <w:p w:rsidR="009152C0" w:rsidRPr="003955A1" w:rsidRDefault="003955A1" w:rsidP="009152C0">
            <w:pPr>
              <w:rPr>
                <w:sz w:val="24"/>
                <w:szCs w:val="24"/>
              </w:rPr>
            </w:pPr>
            <w:r w:rsidRPr="003955A1">
              <w:rPr>
                <w:sz w:val="24"/>
                <w:szCs w:val="24"/>
              </w:rPr>
              <w:t>б/х</w:t>
            </w:r>
          </w:p>
        </w:tc>
        <w:tc>
          <w:tcPr>
            <w:tcW w:w="1914" w:type="dxa"/>
          </w:tcPr>
          <w:p w:rsidR="009152C0" w:rsidRPr="003955A1" w:rsidRDefault="003955A1" w:rsidP="009152C0">
            <w:pPr>
              <w:rPr>
                <w:sz w:val="24"/>
                <w:szCs w:val="24"/>
              </w:rPr>
            </w:pPr>
            <w:r w:rsidRPr="003955A1">
              <w:rPr>
                <w:sz w:val="24"/>
                <w:szCs w:val="24"/>
              </w:rPr>
              <w:t>2/400</w:t>
            </w:r>
          </w:p>
        </w:tc>
        <w:tc>
          <w:tcPr>
            <w:tcW w:w="1915" w:type="dxa"/>
          </w:tcPr>
          <w:p w:rsidR="009152C0" w:rsidRPr="003955A1" w:rsidRDefault="003955A1" w:rsidP="009152C0">
            <w:pPr>
              <w:rPr>
                <w:sz w:val="24"/>
                <w:szCs w:val="24"/>
              </w:rPr>
            </w:pPr>
            <w:r w:rsidRPr="003955A1">
              <w:rPr>
                <w:sz w:val="24"/>
                <w:szCs w:val="24"/>
              </w:rPr>
              <w:t>грунт</w:t>
            </w:r>
          </w:p>
        </w:tc>
      </w:tr>
      <w:tr w:rsidR="009152C0" w:rsidTr="009152C0">
        <w:tc>
          <w:tcPr>
            <w:tcW w:w="817" w:type="dxa"/>
          </w:tcPr>
          <w:p w:rsidR="009152C0" w:rsidRPr="009152C0" w:rsidRDefault="009152C0" w:rsidP="009152C0">
            <w:pPr>
              <w:jc w:val="center"/>
              <w:rPr>
                <w:sz w:val="24"/>
                <w:szCs w:val="24"/>
              </w:rPr>
            </w:pPr>
            <w:r w:rsidRPr="009152C0">
              <w:rPr>
                <w:sz w:val="24"/>
                <w:szCs w:val="24"/>
              </w:rPr>
              <w:t>4.</w:t>
            </w:r>
          </w:p>
        </w:tc>
        <w:tc>
          <w:tcPr>
            <w:tcW w:w="3011" w:type="dxa"/>
          </w:tcPr>
          <w:p w:rsidR="009152C0" w:rsidRPr="003955A1" w:rsidRDefault="003955A1" w:rsidP="009152C0">
            <w:pPr>
              <w:rPr>
                <w:sz w:val="24"/>
                <w:szCs w:val="24"/>
              </w:rPr>
            </w:pPr>
            <w:r w:rsidRPr="003955A1">
              <w:rPr>
                <w:sz w:val="24"/>
                <w:szCs w:val="24"/>
              </w:rPr>
              <w:t>Долгие-Нивы - Щелканово</w:t>
            </w:r>
          </w:p>
        </w:tc>
        <w:tc>
          <w:tcPr>
            <w:tcW w:w="1914" w:type="dxa"/>
          </w:tcPr>
          <w:p w:rsidR="009152C0" w:rsidRPr="003955A1" w:rsidRDefault="003955A1" w:rsidP="009152C0">
            <w:pPr>
              <w:rPr>
                <w:sz w:val="24"/>
                <w:szCs w:val="24"/>
              </w:rPr>
            </w:pPr>
            <w:r w:rsidRPr="003955A1">
              <w:rPr>
                <w:sz w:val="24"/>
                <w:szCs w:val="24"/>
              </w:rPr>
              <w:t>б/х</w:t>
            </w:r>
          </w:p>
        </w:tc>
        <w:tc>
          <w:tcPr>
            <w:tcW w:w="1914" w:type="dxa"/>
          </w:tcPr>
          <w:p w:rsidR="009152C0" w:rsidRPr="003955A1" w:rsidRDefault="003955A1" w:rsidP="009152C0">
            <w:pPr>
              <w:rPr>
                <w:sz w:val="24"/>
                <w:szCs w:val="24"/>
              </w:rPr>
            </w:pPr>
            <w:r w:rsidRPr="003955A1">
              <w:rPr>
                <w:sz w:val="24"/>
                <w:szCs w:val="24"/>
              </w:rPr>
              <w:t>4/400</w:t>
            </w:r>
          </w:p>
        </w:tc>
        <w:tc>
          <w:tcPr>
            <w:tcW w:w="1915" w:type="dxa"/>
          </w:tcPr>
          <w:p w:rsidR="009152C0" w:rsidRPr="003955A1" w:rsidRDefault="003955A1" w:rsidP="009152C0">
            <w:pPr>
              <w:rPr>
                <w:sz w:val="24"/>
                <w:szCs w:val="24"/>
              </w:rPr>
            </w:pPr>
            <w:r w:rsidRPr="003955A1">
              <w:rPr>
                <w:sz w:val="24"/>
                <w:szCs w:val="24"/>
              </w:rPr>
              <w:t>грунт</w:t>
            </w:r>
          </w:p>
        </w:tc>
      </w:tr>
      <w:tr w:rsidR="009152C0" w:rsidTr="009152C0">
        <w:tc>
          <w:tcPr>
            <w:tcW w:w="817" w:type="dxa"/>
          </w:tcPr>
          <w:p w:rsidR="009152C0" w:rsidRDefault="009152C0" w:rsidP="009152C0">
            <w:pPr>
              <w:rPr>
                <w:sz w:val="28"/>
                <w:szCs w:val="28"/>
              </w:rPr>
            </w:pPr>
          </w:p>
        </w:tc>
        <w:tc>
          <w:tcPr>
            <w:tcW w:w="3011" w:type="dxa"/>
          </w:tcPr>
          <w:p w:rsidR="009152C0" w:rsidRDefault="003955A1" w:rsidP="009152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914" w:type="dxa"/>
          </w:tcPr>
          <w:p w:rsidR="009152C0" w:rsidRDefault="009152C0" w:rsidP="009152C0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9152C0" w:rsidRDefault="003955A1" w:rsidP="009152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</w:t>
            </w:r>
          </w:p>
        </w:tc>
        <w:tc>
          <w:tcPr>
            <w:tcW w:w="1915" w:type="dxa"/>
          </w:tcPr>
          <w:p w:rsidR="009152C0" w:rsidRDefault="009152C0" w:rsidP="009152C0">
            <w:pPr>
              <w:rPr>
                <w:sz w:val="28"/>
                <w:szCs w:val="28"/>
              </w:rPr>
            </w:pPr>
          </w:p>
        </w:tc>
      </w:tr>
    </w:tbl>
    <w:p w:rsidR="009152C0" w:rsidRPr="009152C0" w:rsidRDefault="009152C0" w:rsidP="009152C0">
      <w:pPr>
        <w:rPr>
          <w:sz w:val="28"/>
          <w:szCs w:val="28"/>
        </w:rPr>
      </w:pPr>
    </w:p>
    <w:sectPr w:rsidR="009152C0" w:rsidRPr="009152C0" w:rsidSect="00C16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7DAC" w:rsidRDefault="00997DAC" w:rsidP="00EE77AF">
      <w:r>
        <w:separator/>
      </w:r>
    </w:p>
  </w:endnote>
  <w:endnote w:type="continuationSeparator" w:id="1">
    <w:p w:rsidR="00997DAC" w:rsidRDefault="00997DAC" w:rsidP="00EE77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7DAC" w:rsidRDefault="00997DAC" w:rsidP="00EE77AF">
      <w:r>
        <w:separator/>
      </w:r>
    </w:p>
  </w:footnote>
  <w:footnote w:type="continuationSeparator" w:id="1">
    <w:p w:rsidR="00997DAC" w:rsidRDefault="00997DAC" w:rsidP="00EE77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3854"/>
    <w:rsid w:val="000F7A36"/>
    <w:rsid w:val="0010413D"/>
    <w:rsid w:val="003955A1"/>
    <w:rsid w:val="004B19FB"/>
    <w:rsid w:val="00553854"/>
    <w:rsid w:val="006777F9"/>
    <w:rsid w:val="007B7AC4"/>
    <w:rsid w:val="008356CA"/>
    <w:rsid w:val="009152C0"/>
    <w:rsid w:val="00946297"/>
    <w:rsid w:val="00997DAC"/>
    <w:rsid w:val="00A970AE"/>
    <w:rsid w:val="00C16D88"/>
    <w:rsid w:val="00DB336C"/>
    <w:rsid w:val="00EB1CDE"/>
    <w:rsid w:val="00EE7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8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85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E77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E77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E77A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E77A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9152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4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Барсуковского поселения</Company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2014-03-24T08:23:00Z</cp:lastPrinted>
  <dcterms:created xsi:type="dcterms:W3CDTF">2014-02-10T11:44:00Z</dcterms:created>
  <dcterms:modified xsi:type="dcterms:W3CDTF">2014-03-24T08:23:00Z</dcterms:modified>
</cp:coreProperties>
</file>